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SAN MATEO</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Nursing Advisory Council Committee Meeting Minutes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29, 2019</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0900-1030</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05-339</w:t>
      </w:r>
    </w:p>
    <w:p w:rsidR="00000000" w:rsidDel="00000000" w:rsidP="00000000" w:rsidRDefault="00000000" w:rsidRPr="00000000" w14:paraId="00000006">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members present:</w:t>
      </w:r>
    </w:p>
    <w:p w:rsidR="00000000" w:rsidDel="00000000" w:rsidP="00000000" w:rsidRDefault="00000000" w:rsidRPr="00000000" w14:paraId="00000008">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Carol Shum (Veterans Administration Palo Alto)</w:t>
      </w:r>
    </w:p>
    <w:p w:rsidR="00000000" w:rsidDel="00000000" w:rsidP="00000000" w:rsidRDefault="00000000" w:rsidRPr="00000000" w14:paraId="0000000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w:t>
      </w:r>
      <w:r w:rsidDel="00000000" w:rsidR="00000000" w:rsidRPr="00000000">
        <w:rPr>
          <w:rFonts w:ascii="Times New Roman" w:cs="Times New Roman" w:eastAsia="Times New Roman" w:hAnsi="Times New Roman"/>
          <w:sz w:val="24"/>
          <w:szCs w:val="24"/>
          <w:rtl w:val="0"/>
        </w:rPr>
        <w:t xml:space="preserve">Kesewic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Zuckerberg San Francisco General Hospital and Trauma Center)</w:t>
      </w: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Mary Ann van Dam (Director of Nursing: San Francisco State University) </w:t>
      </w:r>
    </w:p>
    <w:p w:rsidR="00000000" w:rsidDel="00000000" w:rsidP="00000000" w:rsidRDefault="00000000" w:rsidRPr="00000000" w14:paraId="0000000B">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Catherine. Middlen (San Francisco State University) </w:t>
      </w:r>
    </w:p>
    <w:p w:rsidR="00000000" w:rsidDel="00000000" w:rsidP="00000000" w:rsidRDefault="00000000" w:rsidRPr="00000000" w14:paraId="0000000C">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Celeste Rivera (San Francisco State University) </w:t>
      </w:r>
    </w:p>
    <w:p w:rsidR="00000000" w:rsidDel="00000000" w:rsidP="00000000" w:rsidRDefault="00000000" w:rsidRPr="00000000" w14:paraId="0000000D">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Terry Graham (Kaiser Redwood City)</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San Mateo representatives:</w:t>
      </w:r>
    </w:p>
    <w:p w:rsidR="00000000" w:rsidDel="00000000" w:rsidP="00000000" w:rsidRDefault="00000000" w:rsidRPr="00000000" w14:paraId="00000010">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Enna Trevathan (Director of Nursing)</w:t>
      </w:r>
    </w:p>
    <w:p w:rsidR="00000000" w:rsidDel="00000000" w:rsidP="00000000" w:rsidRDefault="00000000" w:rsidRPr="00000000" w14:paraId="00000011">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Janis Wisherop (Assistant Director of Nursing)</w:t>
      </w:r>
    </w:p>
    <w:p w:rsidR="00000000" w:rsidDel="00000000" w:rsidP="00000000" w:rsidRDefault="00000000" w:rsidRPr="00000000" w14:paraId="00000012">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Natalie Waechtler (CSM Faculty)</w:t>
      </w:r>
    </w:p>
    <w:p w:rsidR="00000000" w:rsidDel="00000000" w:rsidP="00000000" w:rsidRDefault="00000000" w:rsidRPr="00000000" w14:paraId="00000013">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Melinda Nguyen (CSM Faculty)</w:t>
      </w:r>
    </w:p>
    <w:p w:rsidR="00000000" w:rsidDel="00000000" w:rsidP="00000000" w:rsidRDefault="00000000" w:rsidRPr="00000000" w14:paraId="00000014">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Leann Kennedy (CSM Faculty)</w:t>
      </w:r>
    </w:p>
    <w:p w:rsidR="00000000" w:rsidDel="00000000" w:rsidP="00000000" w:rsidRDefault="00000000" w:rsidRPr="00000000" w14:paraId="00000015">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Ilene Simmon (CSM Faculty)</w:t>
      </w:r>
    </w:p>
    <w:p w:rsidR="00000000" w:rsidDel="00000000" w:rsidP="00000000" w:rsidRDefault="00000000" w:rsidRPr="00000000" w14:paraId="00000016">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Rupinder Kaur (CSM Faculty)</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60"/>
        <w:tblGridChange w:id="0">
          <w:tblGrid>
            <w:gridCol w:w="2400"/>
            <w:gridCol w:w="6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Introductions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Shum: The VA has 3 cohorts of new graduate programs per year.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w:t>
            </w:r>
            <w:r w:rsidDel="00000000" w:rsidR="00000000" w:rsidRPr="00000000">
              <w:rPr>
                <w:rFonts w:ascii="Times New Roman" w:cs="Times New Roman" w:eastAsia="Times New Roman" w:hAnsi="Times New Roman"/>
                <w:sz w:val="24"/>
                <w:szCs w:val="24"/>
                <w:rtl w:val="0"/>
              </w:rPr>
              <w:t xml:space="preserve">Kesewic</w:t>
            </w:r>
            <w:r w:rsidDel="00000000" w:rsidR="00000000" w:rsidRPr="00000000">
              <w:rPr>
                <w:rFonts w:ascii="Times New Roman" w:cs="Times New Roman" w:eastAsia="Times New Roman" w:hAnsi="Times New Roman"/>
                <w:sz w:val="24"/>
                <w:szCs w:val="24"/>
                <w:rtl w:val="0"/>
              </w:rPr>
              <w:t xml:space="preserve">: She onboards 1,000 students per semester at SFGH.</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Graham: She onboards nursing students and does simulation.</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A. van Dam: She is the nursing director at SFSU. The ADN/BSN partnership will start at CCSF soon as well</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Middlen: She is the program coordinator for the ADN/BSN program and accelerated BSN program.</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Rivera: She is responsible for HR and the budget for the SFSU nursing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10/15/18 meeting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Leann motioned to approve the minutes with the verbalized corrections.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A. van Dam seconded the motion.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were approved.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survey data  from graduates who graduated 1, 3 and 5 years ago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well did CSM prepare students for employment?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 5 of 47 surveys returned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 7 of 43 surveys returned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12 of 48 surveys returned</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some possible ways to increase the number of survey responses:</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Linked in</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Facebook</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Ensuring correct emails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Alumni organization (R. Kaur volunteered to spearhead this.)</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professionally made surveys</w:t>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Twitter</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Track data</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how we promote the profession of nursing</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 with the end in mind while they are nursing students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revisions from 41.5 to 36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BRN is requiring that we reduce the number of units in our ADN program so that students can be concurrently enrolled in a BSN program. </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skills lab, we need to have units assigned to it. </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we can have 2 on-site clinical days to review material.</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Reducing clinical hours may help us meet this goal. This may help our clinical partners as well. J. Kosewic (SFGH) verbalized agreement on this matter. </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looking at how to reduce units and keep the integrity of our curriculum. </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goal is to implement the 36 unit curriculum in Fall 2020. </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clinical hours do we need? </w:t>
            </w:r>
          </w:p>
          <w:p w:rsidR="00000000" w:rsidDel="00000000" w:rsidP="00000000" w:rsidRDefault="00000000" w:rsidRPr="00000000" w14:paraId="00000044">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 A. van Dam (SFSU)- SFSU students do 135 hours in each of the following: peds, ob, psych, and capstone. Each  semester is 16 weeks.</w:t>
            </w:r>
          </w:p>
          <w:p w:rsidR="00000000" w:rsidDel="00000000" w:rsidP="00000000" w:rsidRDefault="00000000" w:rsidRPr="00000000" w14:paraId="00000045">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BRN language is unclear. </w:t>
            </w:r>
          </w:p>
          <w:p w:rsidR="00000000" w:rsidDel="00000000" w:rsidP="00000000" w:rsidRDefault="00000000" w:rsidRPr="00000000" w14:paraId="00000046">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appears that students from different schools have different hour requirements.</w:t>
            </w:r>
          </w:p>
          <w:p w:rsidR="00000000" w:rsidDel="00000000" w:rsidP="00000000" w:rsidRDefault="00000000" w:rsidRPr="00000000" w14:paraId="00000047">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hour requirement is up to each school. Each school needs to look at their outcomes. </w:t>
            </w:r>
          </w:p>
          <w:p w:rsidR="00000000" w:rsidDel="00000000" w:rsidP="00000000" w:rsidRDefault="00000000" w:rsidRPr="00000000" w14:paraId="00000048">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difficult to determine.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process- Merit based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Wisherop- NCLEX passage rates have improved since the CSM program went from lottery to merit based admissions. Our current rate is about 94.7%.</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students are also doing better in clinical rotations now as well. </w:t>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CSM 2018 class graduated with merit based admission.</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hundred and sixty nursing applications were received this year at CSM. We will be transitioning to online applications. We are looking at having applicants write personal statements. SFSU does interviews to see how well the applicant communicates. </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Trevathan thanked our clinical partners and presented them with gratitude plaques. We are very thankful for all the work they do.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Miscellaneous/ Roundtable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A. van Dam- Three bottle necks of teaching more nurses:</w:t>
            </w:r>
          </w:p>
          <w:p w:rsidR="00000000" w:rsidDel="00000000" w:rsidP="00000000" w:rsidRDefault="00000000" w:rsidRPr="00000000" w14:paraId="0000005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Expense for students</w:t>
            </w:r>
          </w:p>
          <w:p w:rsidR="00000000" w:rsidDel="00000000" w:rsidP="00000000" w:rsidRDefault="00000000" w:rsidRPr="00000000" w14:paraId="0000005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availability</w:t>
            </w:r>
          </w:p>
          <w:p w:rsidR="00000000" w:rsidDel="00000000" w:rsidP="00000000" w:rsidRDefault="00000000" w:rsidRPr="00000000" w14:paraId="0000005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Clinical placement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A. van Dam- We need to comply with the curriculum that we set. </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A. van Dam- There is already a lot of collaboration between SFSU and CSM. The accelerated BSN program will start soon. </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Graham- She appreciates the continuity in faculty. She works very well with N. Waechtler.</w:t>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Kosewic- SFGH is going live with EPIC on August 3rd. She learned a lot today about curriculum. </w:t>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 high number of travelers at hospitals. This could be an issue for a variety of issues.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came to thank the clinical instructors and facility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dates will be sent out in the future. There will be one meeting in Fall 2019 and another one in Spring 2020. </w:t>
            </w:r>
          </w:p>
        </w:tc>
      </w:tr>
    </w:tbl>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 by Melinda Nguyen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