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AC" w:rsidRPr="00A76AD8" w:rsidRDefault="00A76AD8">
      <w:pPr>
        <w:rPr>
          <w:rFonts w:cs="Times New Roman"/>
          <w:color w:val="000000"/>
        </w:rPr>
      </w:pPr>
      <w:r w:rsidRPr="00A76AD8">
        <w:t xml:space="preserve">CA Ed Code </w:t>
      </w:r>
      <w:r w:rsidRPr="00A76AD8">
        <w:rPr>
          <w:rFonts w:cs="Times New Roman"/>
          <w:color w:val="000000"/>
        </w:rPr>
        <w:t>§</w:t>
      </w:r>
      <w:r w:rsidRPr="00A76AD8">
        <w:rPr>
          <w:rFonts w:cs="Times New Roman"/>
          <w:color w:val="000000"/>
        </w:rPr>
        <w:t xml:space="preserve"> 87475</w:t>
      </w:r>
    </w:p>
    <w:p w:rsidR="00A76AD8" w:rsidRPr="00A76AD8" w:rsidRDefault="00A76AD8">
      <w:pPr>
        <w:rPr>
          <w:rFonts w:cs="Times New Roman"/>
          <w:color w:val="000000"/>
        </w:rPr>
      </w:pPr>
    </w:p>
    <w:p w:rsidR="00A76AD8" w:rsidRPr="00A76AD8" w:rsidRDefault="00A76AD8" w:rsidP="00A76AD8">
      <w:pPr>
        <w:rPr>
          <w:rFonts w:eastAsia="Times New Roman" w:cs="Times New Roman"/>
        </w:rPr>
      </w:pPr>
      <w:r w:rsidRPr="00A76AD8">
        <w:rPr>
          <w:rFonts w:eastAsia="Times New Roman" w:cs="Times New Roman"/>
          <w:color w:val="000000"/>
          <w:shd w:val="clear" w:color="auto" w:fill="FFFFFF"/>
        </w:rPr>
        <w:t>If an employee of a community college district has served as a contract employee of the district in a </w:t>
      </w:r>
      <w:proofErr w:type="spellStart"/>
      <w:r w:rsidRPr="00A76AD8">
        <w:rPr>
          <w:rFonts w:eastAsia="Times New Roman" w:cs="Times New Roman"/>
          <w:color w:val="000000"/>
          <w:bdr w:val="none" w:sz="0" w:space="0" w:color="auto" w:frame="1"/>
        </w:rPr>
        <w:t>faculty</w:t>
      </w:r>
      <w:r w:rsidRPr="00A76AD8">
        <w:rPr>
          <w:rFonts w:eastAsia="Times New Roman" w:cs="Times New Roman"/>
          <w:color w:val="000000"/>
          <w:shd w:val="clear" w:color="auto" w:fill="FFFFFF"/>
        </w:rPr>
        <w:t>position</w:t>
      </w:r>
      <w:proofErr w:type="spellEnd"/>
      <w:r w:rsidRPr="00A76AD8">
        <w:rPr>
          <w:rFonts w:eastAsia="Times New Roman" w:cs="Times New Roman"/>
          <w:color w:val="000000"/>
          <w:shd w:val="clear" w:color="auto" w:fill="FFFFFF"/>
        </w:rPr>
        <w:t>, for one complete school year, and in the year immediately preceding the service as contract employee has served as a temporary </w:t>
      </w:r>
      <w:r w:rsidRPr="00A76AD8">
        <w:rPr>
          <w:rFonts w:eastAsia="Times New Roman" w:cs="Times New Roman"/>
          <w:color w:val="000000"/>
          <w:bdr w:val="none" w:sz="0" w:space="0" w:color="auto" w:frame="1"/>
        </w:rPr>
        <w:t>faculty member for</w:t>
      </w:r>
      <w:r w:rsidRPr="00A76AD8">
        <w:rPr>
          <w:rFonts w:eastAsia="Times New Roman" w:cs="Times New Roman"/>
          <w:color w:val="000000"/>
          <w:shd w:val="clear" w:color="auto" w:fill="FFFFFF"/>
        </w:rPr>
        <w:t> at least 75 percent of the number of days the regular schools of the district were maintained, the governing board of the district may count the year of em</w:t>
      </w:r>
      <w:bookmarkStart w:id="0" w:name="_GoBack"/>
      <w:bookmarkEnd w:id="0"/>
      <w:r w:rsidRPr="00A76AD8">
        <w:rPr>
          <w:rFonts w:eastAsia="Times New Roman" w:cs="Times New Roman"/>
          <w:color w:val="000000"/>
          <w:shd w:val="clear" w:color="auto" w:fill="FFFFFF"/>
        </w:rPr>
        <w:t>ployment as a temporary employee as one year of the probationary period which he </w:t>
      </w:r>
      <w:r w:rsidRPr="00A76AD8">
        <w:rPr>
          <w:rFonts w:eastAsia="Times New Roman" w:cs="Times New Roman"/>
          <w:color w:val="000000"/>
          <w:bdr w:val="none" w:sz="0" w:space="0" w:color="auto" w:frame="1"/>
        </w:rPr>
        <w:t>or she</w:t>
      </w:r>
      <w:r w:rsidRPr="00A76AD8">
        <w:rPr>
          <w:rFonts w:eastAsia="Times New Roman" w:cs="Times New Roman"/>
          <w:color w:val="000000"/>
          <w:shd w:val="clear" w:color="auto" w:fill="FFFFFF"/>
        </w:rPr>
        <w:t> is required by law to serve as a condition to being classified as a regular employee of the district.</w:t>
      </w:r>
    </w:p>
    <w:p w:rsidR="00A76AD8" w:rsidRPr="00A76AD8" w:rsidRDefault="00A76AD8"/>
    <w:sectPr w:rsidR="00A76AD8" w:rsidRPr="00A76AD8" w:rsidSect="00FE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8"/>
    <w:rsid w:val="000142C0"/>
    <w:rsid w:val="004C738D"/>
    <w:rsid w:val="006F78AC"/>
    <w:rsid w:val="009F6068"/>
    <w:rsid w:val="00A76AD8"/>
    <w:rsid w:val="00DB0B02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DCBA4"/>
  <w15:chartTrackingRefBased/>
  <w15:docId w15:val="{7182DCC0-0CE4-F349-9F30-33A7068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AD8"/>
  </w:style>
  <w:style w:type="character" w:customStyle="1" w:styleId="added-material">
    <w:name w:val="added-material"/>
    <w:basedOn w:val="DefaultParagraphFont"/>
    <w:rsid w:val="00A7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Jeramy</dc:creator>
  <cp:keywords/>
  <dc:description/>
  <cp:lastModifiedBy>Wallace, Jeramy</cp:lastModifiedBy>
  <cp:revision>1</cp:revision>
  <dcterms:created xsi:type="dcterms:W3CDTF">2019-02-12T20:57:00Z</dcterms:created>
  <dcterms:modified xsi:type="dcterms:W3CDTF">2019-02-12T21:01:00Z</dcterms:modified>
</cp:coreProperties>
</file>