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11" w:rsidRDefault="00AA0811">
      <w:pPr>
        <w:contextualSpacing w:val="0"/>
        <w:jc w:val="center"/>
        <w:rPr>
          <w:rFonts w:ascii="Calibri" w:eastAsia="Calibri" w:hAnsi="Calibri" w:cs="Calibri"/>
          <w:b/>
          <w:sz w:val="24"/>
          <w:szCs w:val="24"/>
          <w:u w:val="single"/>
        </w:rPr>
      </w:pPr>
    </w:p>
    <w:p w:rsidR="00AA0811" w:rsidRDefault="00AA0811" w:rsidP="00AA0811">
      <w:pPr>
        <w:contextualSpacing w:val="0"/>
        <w:rPr>
          <w:rFonts w:ascii="Calibri" w:eastAsia="Calibri" w:hAnsi="Calibri" w:cs="Calibri"/>
          <w:b/>
          <w:sz w:val="24"/>
          <w:szCs w:val="24"/>
          <w:u w:val="single"/>
        </w:rPr>
      </w:pPr>
      <w:r>
        <w:rPr>
          <w:rFonts w:ascii="Arial" w:hAnsi="Arial" w:cs="Arial"/>
          <w:b/>
          <w:bCs/>
          <w:sz w:val="18"/>
          <w:szCs w:val="18"/>
        </w:rPr>
        <w:t>Ms. Brittany Redgate, San Mateo Middle College</w:t>
      </w:r>
      <w:r>
        <w:rPr>
          <w:rFonts w:ascii="Arial" w:hAnsi="Arial" w:cs="Arial"/>
          <w:b/>
          <w:bCs/>
          <w:sz w:val="18"/>
          <w:szCs w:val="18"/>
        </w:rPr>
        <w:br/>
        <w:t>Office: East Hall Building 12, Room 202</w:t>
      </w:r>
      <w:r>
        <w:rPr>
          <w:rFonts w:ascii="Arial" w:hAnsi="Arial" w:cs="Arial"/>
          <w:b/>
          <w:bCs/>
          <w:sz w:val="18"/>
          <w:szCs w:val="18"/>
        </w:rPr>
        <w:br/>
        <w:t xml:space="preserve">Office Hours: Monday-Friday: </w:t>
      </w:r>
      <w:r>
        <w:rPr>
          <w:rFonts w:ascii="Arial" w:hAnsi="Arial" w:cs="Arial"/>
          <w:b/>
          <w:bCs/>
          <w:color w:val="222222"/>
          <w:sz w:val="18"/>
          <w:szCs w:val="18"/>
        </w:rPr>
        <w:t>9-10am</w:t>
      </w:r>
      <w:r>
        <w:rPr>
          <w:rFonts w:ascii="Arial" w:hAnsi="Arial" w:cs="Arial"/>
          <w:b/>
          <w:bCs/>
          <w:sz w:val="18"/>
          <w:szCs w:val="18"/>
        </w:rPr>
        <w:t xml:space="preserve">, </w:t>
      </w:r>
      <w:r>
        <w:rPr>
          <w:rFonts w:ascii="Arial" w:hAnsi="Arial" w:cs="Arial"/>
          <w:b/>
          <w:bCs/>
          <w:color w:val="222222"/>
          <w:sz w:val="18"/>
          <w:szCs w:val="18"/>
        </w:rPr>
        <w:t>11-1pm</w:t>
      </w:r>
      <w:r>
        <w:rPr>
          <w:rFonts w:ascii="Arial" w:hAnsi="Arial" w:cs="Arial"/>
          <w:b/>
          <w:bCs/>
          <w:sz w:val="18"/>
          <w:szCs w:val="18"/>
        </w:rPr>
        <w:t xml:space="preserve">, </w:t>
      </w:r>
      <w:r>
        <w:rPr>
          <w:rFonts w:ascii="Arial" w:hAnsi="Arial" w:cs="Arial"/>
          <w:b/>
          <w:bCs/>
          <w:color w:val="222222"/>
          <w:sz w:val="18"/>
          <w:szCs w:val="18"/>
        </w:rPr>
        <w:t>2-3pm</w:t>
      </w:r>
      <w:r>
        <w:rPr>
          <w:rFonts w:ascii="Arial" w:hAnsi="Arial" w:cs="Arial"/>
          <w:b/>
          <w:bCs/>
          <w:sz w:val="18"/>
          <w:szCs w:val="18"/>
        </w:rPr>
        <w:t xml:space="preserve"> and by arrangement </w:t>
      </w:r>
      <w:r>
        <w:rPr>
          <w:rFonts w:ascii="Arial" w:hAnsi="Arial" w:cs="Arial"/>
          <w:b/>
          <w:bCs/>
          <w:sz w:val="18"/>
          <w:szCs w:val="18"/>
        </w:rPr>
        <w:br/>
        <w:t>Office Phone (w/ Voicemail): </w:t>
      </w:r>
      <w:hyperlink r:id="rId5" w:tgtFrame="_blank" w:history="1">
        <w:r>
          <w:rPr>
            <w:rFonts w:ascii="Calibri" w:hAnsi="Calibri" w:cs="Arial"/>
            <w:b/>
            <w:bCs/>
            <w:color w:val="0000FF"/>
            <w:u w:val="single"/>
          </w:rPr>
          <w:t>(650) 574-6174</w:t>
        </w:r>
      </w:hyperlink>
      <w:r>
        <w:rPr>
          <w:rFonts w:ascii="Arial" w:hAnsi="Arial" w:cs="Arial"/>
          <w:b/>
          <w:bCs/>
          <w:sz w:val="18"/>
          <w:szCs w:val="18"/>
        </w:rPr>
        <w:br/>
        <w:t>Email: br</w:t>
      </w:r>
      <w:hyperlink r:id="rId6" w:tgtFrame="_blank" w:history="1">
        <w:r>
          <w:rPr>
            <w:rFonts w:ascii="Arial" w:hAnsi="Arial" w:cs="Arial"/>
            <w:b/>
            <w:bCs/>
            <w:color w:val="0000FF"/>
            <w:sz w:val="19"/>
            <w:szCs w:val="19"/>
            <w:u w:val="single"/>
          </w:rPr>
          <w:t>edgate@smuhsd.org</w:t>
        </w:r>
      </w:hyperlink>
    </w:p>
    <w:p w:rsidR="00AA0811" w:rsidRDefault="00AA0811">
      <w:pPr>
        <w:contextualSpacing w:val="0"/>
        <w:jc w:val="center"/>
        <w:rPr>
          <w:rFonts w:ascii="Calibri" w:eastAsia="Calibri" w:hAnsi="Calibri" w:cs="Calibri"/>
          <w:b/>
          <w:sz w:val="24"/>
          <w:szCs w:val="24"/>
          <w:u w:val="single"/>
        </w:rPr>
      </w:pPr>
      <w:bookmarkStart w:id="0" w:name="_GoBack"/>
      <w:bookmarkEnd w:id="0"/>
    </w:p>
    <w:p w:rsidR="00AA0811" w:rsidRDefault="00AA0811">
      <w:pPr>
        <w:contextualSpacing w:val="0"/>
        <w:jc w:val="center"/>
        <w:rPr>
          <w:rFonts w:ascii="Calibri" w:eastAsia="Calibri" w:hAnsi="Calibri" w:cs="Calibri"/>
          <w:b/>
          <w:sz w:val="24"/>
          <w:szCs w:val="24"/>
          <w:u w:val="single"/>
        </w:rPr>
      </w:pPr>
    </w:p>
    <w:p w:rsidR="00A235E7" w:rsidRDefault="006E47EF">
      <w:pPr>
        <w:contextualSpacing w:val="0"/>
        <w:jc w:val="center"/>
        <w:rPr>
          <w:rFonts w:ascii="Calibri" w:eastAsia="Calibri" w:hAnsi="Calibri" w:cs="Calibri"/>
        </w:rPr>
      </w:pPr>
      <w:r>
        <w:rPr>
          <w:rFonts w:ascii="Calibri" w:eastAsia="Calibri" w:hAnsi="Calibri" w:cs="Calibri"/>
          <w:b/>
          <w:sz w:val="24"/>
          <w:szCs w:val="24"/>
          <w:u w:val="single"/>
        </w:rPr>
        <w:t>MIDDLE COLLEGE at the COLLEGE OF SAN MATEO: English 4 Co-Created Community Guidelines</w:t>
      </w:r>
    </w:p>
    <w:p w:rsidR="00A235E7" w:rsidRDefault="006E47EF">
      <w:pPr>
        <w:pStyle w:val="Heading1"/>
        <w:contextualSpacing w:val="0"/>
        <w:jc w:val="center"/>
        <w:rPr>
          <w:rFonts w:ascii="Calibri" w:eastAsia="Calibri" w:hAnsi="Calibri" w:cs="Calibri"/>
          <w:sz w:val="20"/>
          <w:szCs w:val="20"/>
        </w:rPr>
      </w:pPr>
      <w:r>
        <w:rPr>
          <w:rFonts w:ascii="Calibri" w:eastAsia="Calibri" w:hAnsi="Calibri" w:cs="Calibri"/>
          <w:b/>
          <w:sz w:val="20"/>
          <w:szCs w:val="20"/>
        </w:rPr>
        <w:t>Class Facilitator</w:t>
      </w:r>
      <w:r>
        <w:rPr>
          <w:rFonts w:ascii="Calibri" w:eastAsia="Calibri" w:hAnsi="Calibri" w:cs="Calibri"/>
          <w:sz w:val="20"/>
          <w:szCs w:val="20"/>
        </w:rPr>
        <w:t>: Brittany Redgate</w:t>
      </w:r>
    </w:p>
    <w:p w:rsidR="00A235E7" w:rsidRDefault="00AA0811">
      <w:pPr>
        <w:contextualSpacing w:val="0"/>
        <w:jc w:val="center"/>
        <w:rPr>
          <w:rFonts w:ascii="Calibri" w:eastAsia="Calibri" w:hAnsi="Calibri" w:cs="Calibri"/>
        </w:rPr>
      </w:pPr>
      <w:hyperlink r:id="rId7">
        <w:r w:rsidR="006E47EF">
          <w:rPr>
            <w:rFonts w:ascii="Calibri" w:eastAsia="Calibri" w:hAnsi="Calibri" w:cs="Calibri"/>
            <w:color w:val="1155CC"/>
            <w:u w:val="single"/>
          </w:rPr>
          <w:t>bredgate@smuhsd.org</w:t>
        </w:r>
      </w:hyperlink>
    </w:p>
    <w:p w:rsidR="00A235E7" w:rsidRDefault="006E47EF">
      <w:pPr>
        <w:contextualSpacing w:val="0"/>
        <w:jc w:val="center"/>
        <w:rPr>
          <w:rFonts w:ascii="Calibri" w:eastAsia="Calibri" w:hAnsi="Calibri" w:cs="Calibri"/>
        </w:rPr>
      </w:pPr>
      <w:r>
        <w:rPr>
          <w:rFonts w:ascii="Calibri" w:eastAsia="Calibri" w:hAnsi="Calibri" w:cs="Calibri"/>
          <w:highlight w:val="white"/>
        </w:rPr>
        <w:t>(650) 574-6174</w:t>
      </w:r>
    </w:p>
    <w:p w:rsidR="00A235E7" w:rsidRDefault="00A235E7">
      <w:pPr>
        <w:spacing w:line="276" w:lineRule="auto"/>
        <w:contextualSpacing w:val="0"/>
        <w:rPr>
          <w:rFonts w:ascii="Calibri" w:eastAsia="Calibri" w:hAnsi="Calibri" w:cs="Calibri"/>
          <w:b/>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COMMUNITY MISSION STATEMENT</w:t>
      </w:r>
    </w:p>
    <w:p w:rsidR="00A235E7" w:rsidRDefault="006E47EF">
      <w:pPr>
        <w:spacing w:line="276" w:lineRule="auto"/>
        <w:contextualSpacing w:val="0"/>
        <w:rPr>
          <w:rFonts w:ascii="Calibri" w:eastAsia="Calibri" w:hAnsi="Calibri" w:cs="Calibri"/>
        </w:rPr>
      </w:pPr>
      <w:r>
        <w:rPr>
          <w:rFonts w:ascii="Calibri" w:eastAsia="Calibri" w:hAnsi="Calibri" w:cs="Calibri"/>
        </w:rPr>
        <w:t xml:space="preserve">We as a community will develop a space where all can feel respected, safe, and heard. To do this, we will always consider what others are saying before imposing our own judgments, make a conscious effort to cultivate empathy for those around us, and recognize our own needs and acknowledge the needs of others. Furthermore, we will learn the ways in which we internalize and perpetuate the status quo in our classroom, if participating in that is beneficial to us, and to what extent we want to continue in this cycle. </w:t>
      </w:r>
    </w:p>
    <w:p w:rsidR="00A235E7" w:rsidRDefault="00A235E7">
      <w:pPr>
        <w:spacing w:line="276" w:lineRule="auto"/>
        <w:contextualSpacing w:val="0"/>
        <w:rPr>
          <w:rFonts w:ascii="Arial" w:eastAsia="Arial" w:hAnsi="Arial" w:cs="Arial"/>
          <w:b/>
          <w:shd w:val="clear" w:color="auto" w:fill="CDE5D5"/>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GENERAL COMMUNITY GUIDELINES</w:t>
      </w:r>
    </w:p>
    <w:p w:rsidR="00A235E7" w:rsidRDefault="006E47EF">
      <w:pPr>
        <w:widowControl/>
        <w:numPr>
          <w:ilvl w:val="0"/>
          <w:numId w:val="5"/>
        </w:numPr>
        <w:spacing w:line="276" w:lineRule="auto"/>
        <w:rPr>
          <w:rFonts w:ascii="Calibri" w:eastAsia="Calibri" w:hAnsi="Calibri" w:cs="Calibri"/>
        </w:rPr>
      </w:pPr>
      <w:r>
        <w:rPr>
          <w:rFonts w:ascii="Calibri" w:eastAsia="Calibri" w:hAnsi="Calibri" w:cs="Calibri"/>
        </w:rPr>
        <w:t xml:space="preserve">As a class, we value honesty and transparency, ownership and vulnerability; these will serve as guidelines for our communication. </w:t>
      </w:r>
    </w:p>
    <w:p w:rsidR="00A235E7" w:rsidRDefault="006E47EF">
      <w:pPr>
        <w:widowControl/>
        <w:numPr>
          <w:ilvl w:val="0"/>
          <w:numId w:val="5"/>
        </w:numPr>
        <w:spacing w:line="276" w:lineRule="auto"/>
        <w:rPr>
          <w:rFonts w:ascii="Calibri" w:eastAsia="Calibri" w:hAnsi="Calibri" w:cs="Calibri"/>
        </w:rPr>
      </w:pPr>
      <w:r>
        <w:rPr>
          <w:rFonts w:ascii="Calibri" w:eastAsia="Calibri" w:hAnsi="Calibri" w:cs="Calibri"/>
        </w:rPr>
        <w:t xml:space="preserve">We will respect all views and opinions; we will maintain open space for everyone to share, regardless if we agree with their opinion or not. </w:t>
      </w:r>
    </w:p>
    <w:p w:rsidR="00A235E7" w:rsidRDefault="006E47EF">
      <w:pPr>
        <w:widowControl/>
        <w:numPr>
          <w:ilvl w:val="0"/>
          <w:numId w:val="5"/>
        </w:numPr>
        <w:spacing w:line="276" w:lineRule="auto"/>
        <w:rPr>
          <w:rFonts w:ascii="Calibri" w:eastAsia="Calibri" w:hAnsi="Calibri" w:cs="Calibri"/>
        </w:rPr>
      </w:pPr>
      <w:r>
        <w:rPr>
          <w:rFonts w:ascii="Calibri" w:eastAsia="Calibri" w:hAnsi="Calibri" w:cs="Calibri"/>
        </w:rPr>
        <w:t xml:space="preserve">We will respect our learning environment, which includes: </w:t>
      </w:r>
    </w:p>
    <w:p w:rsidR="00A235E7" w:rsidRDefault="006E47EF">
      <w:pPr>
        <w:widowControl/>
        <w:numPr>
          <w:ilvl w:val="0"/>
          <w:numId w:val="1"/>
        </w:numPr>
        <w:spacing w:line="276" w:lineRule="auto"/>
        <w:rPr>
          <w:rFonts w:ascii="Calibri" w:eastAsia="Calibri" w:hAnsi="Calibri" w:cs="Calibri"/>
        </w:rPr>
      </w:pPr>
      <w:r>
        <w:rPr>
          <w:rFonts w:ascii="Calibri" w:eastAsia="Calibri" w:hAnsi="Calibri" w:cs="Calibri"/>
        </w:rPr>
        <w:t xml:space="preserve">Cleaning up after ourselves </w:t>
      </w:r>
    </w:p>
    <w:p w:rsidR="00A235E7" w:rsidRDefault="006E47EF">
      <w:pPr>
        <w:widowControl/>
        <w:numPr>
          <w:ilvl w:val="0"/>
          <w:numId w:val="1"/>
        </w:numPr>
        <w:spacing w:line="276" w:lineRule="auto"/>
        <w:rPr>
          <w:rFonts w:ascii="Calibri" w:eastAsia="Calibri" w:hAnsi="Calibri" w:cs="Calibri"/>
        </w:rPr>
      </w:pPr>
      <w:r>
        <w:rPr>
          <w:rFonts w:ascii="Calibri" w:eastAsia="Calibri" w:hAnsi="Calibri" w:cs="Calibri"/>
        </w:rPr>
        <w:t>Respecting our curriculum and lesson plans</w:t>
      </w:r>
    </w:p>
    <w:p w:rsidR="00A235E7" w:rsidRDefault="006E47EF">
      <w:pPr>
        <w:widowControl/>
        <w:numPr>
          <w:ilvl w:val="0"/>
          <w:numId w:val="1"/>
        </w:numPr>
        <w:spacing w:line="276" w:lineRule="auto"/>
        <w:rPr>
          <w:rFonts w:ascii="Calibri" w:eastAsia="Calibri" w:hAnsi="Calibri" w:cs="Calibri"/>
        </w:rPr>
      </w:pPr>
      <w:r>
        <w:rPr>
          <w:rFonts w:ascii="Calibri" w:eastAsia="Calibri" w:hAnsi="Calibri" w:cs="Calibri"/>
        </w:rPr>
        <w:t>Maintaining self-organization and self-direction</w:t>
      </w:r>
    </w:p>
    <w:p w:rsidR="00A235E7" w:rsidRDefault="00A235E7">
      <w:pPr>
        <w:spacing w:line="276" w:lineRule="auto"/>
        <w:contextualSpacing w:val="0"/>
        <w:rPr>
          <w:rFonts w:ascii="Calibri" w:eastAsia="Calibri" w:hAnsi="Calibri" w:cs="Calibri"/>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TARDY POLICY</w:t>
      </w:r>
    </w:p>
    <w:p w:rsidR="00A235E7" w:rsidRDefault="006E47EF">
      <w:pPr>
        <w:spacing w:line="276" w:lineRule="auto"/>
        <w:contextualSpacing w:val="0"/>
        <w:rPr>
          <w:rFonts w:ascii="Calibri" w:eastAsia="Calibri" w:hAnsi="Calibri" w:cs="Calibri"/>
        </w:rPr>
      </w:pPr>
      <w:r>
        <w:rPr>
          <w:rFonts w:ascii="Calibri" w:eastAsia="Calibri" w:hAnsi="Calibri" w:cs="Calibri"/>
        </w:rPr>
        <w:t xml:space="preserve">We agree that tardiness is disrespectful to our classmates, as it interrupts their time and communicates a lack of consideration. The first two weeks of semester, we were given the space to learn how to navigate our schedules and manage our time on a college campus.  Starting 8/28, if we walk in late, we will sign the late sign-in board in order to track our </w:t>
      </w:r>
      <w:proofErr w:type="spellStart"/>
      <w:r>
        <w:rPr>
          <w:rFonts w:ascii="Calibri" w:eastAsia="Calibri" w:hAnsi="Calibri" w:cs="Calibri"/>
        </w:rPr>
        <w:t>tardies</w:t>
      </w:r>
      <w:proofErr w:type="spellEnd"/>
      <w:r>
        <w:rPr>
          <w:rFonts w:ascii="Calibri" w:eastAsia="Calibri" w:hAnsi="Calibri" w:cs="Calibri"/>
        </w:rPr>
        <w:t xml:space="preserve">. The consequences for habitual </w:t>
      </w:r>
      <w:proofErr w:type="spellStart"/>
      <w:r>
        <w:rPr>
          <w:rFonts w:ascii="Calibri" w:eastAsia="Calibri" w:hAnsi="Calibri" w:cs="Calibri"/>
        </w:rPr>
        <w:t>tardies</w:t>
      </w:r>
      <w:proofErr w:type="spellEnd"/>
      <w:r>
        <w:rPr>
          <w:rFonts w:ascii="Calibri" w:eastAsia="Calibri" w:hAnsi="Calibri" w:cs="Calibri"/>
        </w:rPr>
        <w:t xml:space="preserve"> are: </w:t>
      </w:r>
      <w:r>
        <w:rPr>
          <w:rFonts w:ascii="Calibri" w:eastAsia="Calibri" w:hAnsi="Calibri" w:cs="Calibri"/>
          <w:highlight w:val="white"/>
        </w:rPr>
        <w:t xml:space="preserve">1st tardy - warning; 2nd tardy - warning; 3rd tardy - </w:t>
      </w:r>
      <w:r>
        <w:rPr>
          <w:rFonts w:ascii="Calibri" w:eastAsia="Calibri" w:hAnsi="Calibri" w:cs="Calibri"/>
        </w:rPr>
        <w:t>apology to the class (</w:t>
      </w:r>
      <w:proofErr w:type="spellStart"/>
      <w:proofErr w:type="gramStart"/>
      <w:r>
        <w:rPr>
          <w:rFonts w:ascii="Calibri" w:eastAsia="Calibri" w:hAnsi="Calibri" w:cs="Calibri"/>
        </w:rPr>
        <w:t>tbd</w:t>
      </w:r>
      <w:proofErr w:type="spellEnd"/>
      <w:proofErr w:type="gramEnd"/>
      <w:r>
        <w:rPr>
          <w:rFonts w:ascii="Calibri" w:eastAsia="Calibri" w:hAnsi="Calibri" w:cs="Calibri"/>
        </w:rPr>
        <w:t>)</w:t>
      </w:r>
    </w:p>
    <w:p w:rsidR="00A235E7" w:rsidRDefault="00A235E7">
      <w:pPr>
        <w:spacing w:line="276" w:lineRule="auto"/>
        <w:contextualSpacing w:val="0"/>
        <w:rPr>
          <w:rFonts w:ascii="Calibri" w:eastAsia="Calibri" w:hAnsi="Calibri" w:cs="Calibri"/>
          <w:highlight w:val="white"/>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BATHROOM POLICY</w:t>
      </w:r>
    </w:p>
    <w:p w:rsidR="00A235E7" w:rsidRDefault="006E47EF">
      <w:pPr>
        <w:spacing w:line="276" w:lineRule="auto"/>
        <w:contextualSpacing w:val="0"/>
        <w:rPr>
          <w:rFonts w:ascii="Calibri" w:eastAsia="Calibri" w:hAnsi="Calibri" w:cs="Calibri"/>
        </w:rPr>
      </w:pPr>
      <w:r>
        <w:rPr>
          <w:rFonts w:ascii="Calibri" w:eastAsia="Calibri" w:hAnsi="Calibri" w:cs="Calibri"/>
        </w:rPr>
        <w:t>We are free to go to the bathroom when needed. No more than one person at a time.</w:t>
      </w:r>
    </w:p>
    <w:p w:rsidR="00A235E7" w:rsidRDefault="00A235E7">
      <w:pPr>
        <w:spacing w:line="276" w:lineRule="auto"/>
        <w:contextualSpacing w:val="0"/>
        <w:rPr>
          <w:rFonts w:ascii="Calibri" w:eastAsia="Calibri" w:hAnsi="Calibri" w:cs="Calibri"/>
          <w:b/>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FOOD POLICY</w:t>
      </w:r>
    </w:p>
    <w:p w:rsidR="00A235E7" w:rsidRDefault="006E47EF">
      <w:pPr>
        <w:spacing w:line="276" w:lineRule="auto"/>
        <w:contextualSpacing w:val="0"/>
        <w:rPr>
          <w:rFonts w:ascii="Calibri" w:eastAsia="Calibri" w:hAnsi="Calibri" w:cs="Calibri"/>
          <w:highlight w:val="white"/>
        </w:rPr>
      </w:pPr>
      <w:r>
        <w:rPr>
          <w:rFonts w:ascii="Calibri" w:eastAsia="Calibri" w:hAnsi="Calibri" w:cs="Calibri"/>
          <w:highlight w:val="white"/>
        </w:rPr>
        <w:t xml:space="preserve">We may eat and drink in class *as long as we clean up after ourselves* </w:t>
      </w:r>
    </w:p>
    <w:p w:rsidR="00A235E7" w:rsidRDefault="00A235E7">
      <w:pPr>
        <w:spacing w:line="276" w:lineRule="auto"/>
        <w:contextualSpacing w:val="0"/>
        <w:rPr>
          <w:rFonts w:ascii="Calibri" w:eastAsia="Calibri" w:hAnsi="Calibri" w:cs="Calibri"/>
          <w:b/>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ELECTRONICS POLICY</w:t>
      </w:r>
    </w:p>
    <w:p w:rsidR="00A235E7" w:rsidRDefault="006E47EF">
      <w:pPr>
        <w:widowControl/>
        <w:numPr>
          <w:ilvl w:val="0"/>
          <w:numId w:val="6"/>
        </w:numPr>
        <w:spacing w:line="276" w:lineRule="auto"/>
        <w:rPr>
          <w:rFonts w:ascii="Calibri" w:eastAsia="Calibri" w:hAnsi="Calibri" w:cs="Calibri"/>
        </w:rPr>
      </w:pPr>
      <w:r>
        <w:rPr>
          <w:rFonts w:ascii="Calibri" w:eastAsia="Calibri" w:hAnsi="Calibri" w:cs="Calibri"/>
        </w:rPr>
        <w:t xml:space="preserve">We may use our phones when appropriate and to our discretion. </w:t>
      </w:r>
    </w:p>
    <w:p w:rsidR="00A235E7" w:rsidRDefault="006E47EF">
      <w:pPr>
        <w:widowControl/>
        <w:numPr>
          <w:ilvl w:val="0"/>
          <w:numId w:val="6"/>
        </w:numPr>
        <w:spacing w:line="276" w:lineRule="auto"/>
        <w:rPr>
          <w:rFonts w:ascii="Calibri" w:eastAsia="Calibri" w:hAnsi="Calibri" w:cs="Calibri"/>
        </w:rPr>
      </w:pPr>
      <w:r>
        <w:rPr>
          <w:rFonts w:ascii="Calibri" w:eastAsia="Calibri" w:hAnsi="Calibri" w:cs="Calibri"/>
        </w:rPr>
        <w:t xml:space="preserve">We understand that checking our texts, our social media accounts, or anything else when it’s not contributing to our learning environment is a sign of disrespect to the community and to our intentions for being here. </w:t>
      </w:r>
    </w:p>
    <w:p w:rsidR="00A235E7" w:rsidRDefault="006E47EF">
      <w:pPr>
        <w:widowControl/>
        <w:numPr>
          <w:ilvl w:val="0"/>
          <w:numId w:val="6"/>
        </w:numPr>
        <w:spacing w:line="276" w:lineRule="auto"/>
        <w:rPr>
          <w:rFonts w:ascii="Calibri" w:eastAsia="Calibri" w:hAnsi="Calibri" w:cs="Calibri"/>
        </w:rPr>
      </w:pPr>
      <w:r>
        <w:rPr>
          <w:rFonts w:ascii="Calibri" w:eastAsia="Calibri" w:hAnsi="Calibri" w:cs="Calibri"/>
        </w:rPr>
        <w:t>We may listen to music when doing individual work, but it must be a reasonable volume and be through headphones/earbuds</w:t>
      </w:r>
    </w:p>
    <w:p w:rsidR="00A235E7" w:rsidRDefault="00A235E7">
      <w:pPr>
        <w:spacing w:line="276" w:lineRule="auto"/>
        <w:contextualSpacing w:val="0"/>
        <w:rPr>
          <w:rFonts w:ascii="Calibri" w:eastAsia="Calibri" w:hAnsi="Calibri" w:cs="Calibri"/>
          <w:highlight w:val="white"/>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SEATING POLICY</w:t>
      </w:r>
    </w:p>
    <w:p w:rsidR="00A235E7" w:rsidRDefault="006E47EF">
      <w:pPr>
        <w:spacing w:line="276" w:lineRule="auto"/>
        <w:contextualSpacing w:val="0"/>
        <w:rPr>
          <w:rFonts w:ascii="Calibri" w:eastAsia="Calibri" w:hAnsi="Calibri" w:cs="Calibri"/>
        </w:rPr>
      </w:pPr>
      <w:r>
        <w:rPr>
          <w:rFonts w:ascii="Calibri" w:eastAsia="Calibri" w:hAnsi="Calibri" w:cs="Calibri"/>
          <w:highlight w:val="white"/>
        </w:rPr>
        <w:t>We can choose the seats we want. If we are distracted from my learning or distracting our peers, we need to move.</w:t>
      </w:r>
    </w:p>
    <w:p w:rsidR="00A235E7" w:rsidRDefault="00A235E7">
      <w:pPr>
        <w:spacing w:line="276" w:lineRule="auto"/>
        <w:contextualSpacing w:val="0"/>
        <w:rPr>
          <w:rFonts w:ascii="Calibri" w:eastAsia="Calibri" w:hAnsi="Calibri" w:cs="Calibri"/>
        </w:rPr>
      </w:pPr>
    </w:p>
    <w:p w:rsidR="00A235E7" w:rsidRDefault="006E47EF">
      <w:pPr>
        <w:spacing w:line="276" w:lineRule="auto"/>
        <w:contextualSpacing w:val="0"/>
        <w:jc w:val="both"/>
        <w:rPr>
          <w:rFonts w:ascii="Calibri" w:eastAsia="Calibri" w:hAnsi="Calibri" w:cs="Calibri"/>
          <w:b/>
        </w:rPr>
      </w:pPr>
      <w:r>
        <w:rPr>
          <w:rFonts w:ascii="Calibri" w:eastAsia="Calibri" w:hAnsi="Calibri" w:cs="Calibri"/>
          <w:b/>
        </w:rPr>
        <w:t>PARTICIPATION POLICY</w:t>
      </w:r>
    </w:p>
    <w:p w:rsidR="00A235E7" w:rsidRDefault="006E47EF">
      <w:pPr>
        <w:spacing w:line="276" w:lineRule="auto"/>
        <w:contextualSpacing w:val="0"/>
        <w:jc w:val="both"/>
        <w:rPr>
          <w:rFonts w:ascii="Calibri" w:eastAsia="Calibri" w:hAnsi="Calibri" w:cs="Calibri"/>
        </w:rPr>
      </w:pPr>
      <w:r>
        <w:rPr>
          <w:rFonts w:ascii="Calibri" w:eastAsia="Calibri" w:hAnsi="Calibri" w:cs="Calibri"/>
        </w:rPr>
        <w:lastRenderedPageBreak/>
        <w:t xml:space="preserve">Participation is strongly encouraged in order to co-create an environment where all voices are heard. </w:t>
      </w:r>
    </w:p>
    <w:p w:rsidR="00A235E7" w:rsidRDefault="00A235E7">
      <w:pPr>
        <w:spacing w:line="276" w:lineRule="auto"/>
        <w:contextualSpacing w:val="0"/>
        <w:rPr>
          <w:rFonts w:ascii="Calibri" w:eastAsia="Calibri" w:hAnsi="Calibri" w:cs="Calibri"/>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GRADING POLICY</w:t>
      </w:r>
    </w:p>
    <w:p w:rsidR="00A235E7" w:rsidRDefault="006E47EF">
      <w:pPr>
        <w:spacing w:line="276" w:lineRule="auto"/>
        <w:contextualSpacing w:val="0"/>
        <w:rPr>
          <w:rFonts w:ascii="Calibri" w:eastAsia="Calibri" w:hAnsi="Calibri" w:cs="Calibri"/>
        </w:rPr>
      </w:pPr>
      <w:r>
        <w:rPr>
          <w:rFonts w:ascii="Calibri" w:eastAsia="Calibri" w:hAnsi="Calibri" w:cs="Calibri"/>
          <w:highlight w:val="white"/>
        </w:rPr>
        <w:t>We will begin the year with an A+. It will be up to us to keep that A+ throughout the year. We will be graded on effort, completion, improvement/progress, and self-reflection. We will not have weighted grading. D’s will not be given as final grade.</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A235E7">
        <w:trPr>
          <w:trHeight w:val="460"/>
        </w:trPr>
        <w:tc>
          <w:tcPr>
            <w:tcW w:w="2700" w:type="dxa"/>
            <w:shd w:val="clear" w:color="auto" w:fill="auto"/>
            <w:tcMar>
              <w:top w:w="100" w:type="dxa"/>
              <w:left w:w="100" w:type="dxa"/>
              <w:bottom w:w="100" w:type="dxa"/>
              <w:right w:w="100" w:type="dxa"/>
            </w:tcMar>
          </w:tcPr>
          <w:p w:rsidR="00A235E7" w:rsidRDefault="006E47EF">
            <w:pPr>
              <w:contextualSpacing w:val="0"/>
              <w:rPr>
                <w:rFonts w:ascii="Calibri" w:eastAsia="Calibri" w:hAnsi="Calibri" w:cs="Calibri"/>
                <w:b/>
              </w:rPr>
            </w:pPr>
            <w:r>
              <w:rPr>
                <w:rFonts w:ascii="Calibri" w:eastAsia="Calibri" w:hAnsi="Calibri" w:cs="Calibri"/>
                <w:b/>
              </w:rPr>
              <w:t>A=100-90%</w:t>
            </w:r>
          </w:p>
        </w:tc>
        <w:tc>
          <w:tcPr>
            <w:tcW w:w="2700" w:type="dxa"/>
            <w:shd w:val="clear" w:color="auto" w:fill="auto"/>
            <w:tcMar>
              <w:top w:w="100" w:type="dxa"/>
              <w:left w:w="100" w:type="dxa"/>
              <w:bottom w:w="100" w:type="dxa"/>
              <w:right w:w="100" w:type="dxa"/>
            </w:tcMar>
          </w:tcPr>
          <w:p w:rsidR="00A235E7" w:rsidRDefault="006E47EF">
            <w:pPr>
              <w:contextualSpacing w:val="0"/>
              <w:rPr>
                <w:rFonts w:ascii="Calibri" w:eastAsia="Calibri" w:hAnsi="Calibri" w:cs="Calibri"/>
                <w:b/>
              </w:rPr>
            </w:pPr>
            <w:r>
              <w:rPr>
                <w:rFonts w:ascii="Calibri" w:eastAsia="Calibri" w:hAnsi="Calibri" w:cs="Calibri"/>
                <w:b/>
              </w:rPr>
              <w:t>B=80-89%</w:t>
            </w:r>
          </w:p>
        </w:tc>
        <w:tc>
          <w:tcPr>
            <w:tcW w:w="2700" w:type="dxa"/>
            <w:shd w:val="clear" w:color="auto" w:fill="auto"/>
            <w:tcMar>
              <w:top w:w="100" w:type="dxa"/>
              <w:left w:w="100" w:type="dxa"/>
              <w:bottom w:w="100" w:type="dxa"/>
              <w:right w:w="100" w:type="dxa"/>
            </w:tcMar>
          </w:tcPr>
          <w:p w:rsidR="00A235E7" w:rsidRDefault="006E47EF">
            <w:pPr>
              <w:contextualSpacing w:val="0"/>
              <w:rPr>
                <w:rFonts w:ascii="Calibri" w:eastAsia="Calibri" w:hAnsi="Calibri" w:cs="Calibri"/>
                <w:b/>
              </w:rPr>
            </w:pPr>
            <w:r>
              <w:rPr>
                <w:rFonts w:ascii="Calibri" w:eastAsia="Calibri" w:hAnsi="Calibri" w:cs="Calibri"/>
                <w:b/>
              </w:rPr>
              <w:t>C=70-79%</w:t>
            </w:r>
          </w:p>
        </w:tc>
        <w:tc>
          <w:tcPr>
            <w:tcW w:w="2700" w:type="dxa"/>
            <w:shd w:val="clear" w:color="auto" w:fill="auto"/>
            <w:tcMar>
              <w:top w:w="100" w:type="dxa"/>
              <w:left w:w="100" w:type="dxa"/>
              <w:bottom w:w="100" w:type="dxa"/>
              <w:right w:w="100" w:type="dxa"/>
            </w:tcMar>
          </w:tcPr>
          <w:p w:rsidR="00A235E7" w:rsidRDefault="006E47EF">
            <w:pPr>
              <w:contextualSpacing w:val="0"/>
              <w:rPr>
                <w:rFonts w:ascii="Calibri" w:eastAsia="Calibri" w:hAnsi="Calibri" w:cs="Calibri"/>
                <w:b/>
              </w:rPr>
            </w:pPr>
            <w:r>
              <w:rPr>
                <w:rFonts w:ascii="Calibri" w:eastAsia="Calibri" w:hAnsi="Calibri" w:cs="Calibri"/>
                <w:b/>
              </w:rPr>
              <w:t>F=70-50%</w:t>
            </w:r>
          </w:p>
        </w:tc>
      </w:tr>
    </w:tbl>
    <w:p w:rsidR="00A235E7" w:rsidRDefault="00A235E7">
      <w:pPr>
        <w:spacing w:line="276" w:lineRule="auto"/>
        <w:contextualSpacing w:val="0"/>
        <w:rPr>
          <w:rFonts w:ascii="Calibri" w:eastAsia="Calibri" w:hAnsi="Calibri" w:cs="Calibri"/>
        </w:rPr>
      </w:pPr>
    </w:p>
    <w:p w:rsidR="00A235E7" w:rsidRDefault="00A235E7">
      <w:pPr>
        <w:spacing w:line="276" w:lineRule="auto"/>
        <w:contextualSpacing w:val="0"/>
        <w:rPr>
          <w:rFonts w:ascii="Calibri" w:eastAsia="Calibri" w:hAnsi="Calibri" w:cs="Calibri"/>
        </w:rPr>
      </w:pPr>
    </w:p>
    <w:p w:rsidR="00A235E7" w:rsidRDefault="00A235E7">
      <w:pPr>
        <w:spacing w:line="276" w:lineRule="auto"/>
        <w:contextualSpacing w:val="0"/>
        <w:rPr>
          <w:rFonts w:ascii="Calibri" w:eastAsia="Calibri" w:hAnsi="Calibri" w:cs="Calibri"/>
        </w:rPr>
      </w:pPr>
    </w:p>
    <w:p w:rsidR="00A235E7" w:rsidRDefault="006E47EF">
      <w:pPr>
        <w:spacing w:line="276" w:lineRule="auto"/>
        <w:contextualSpacing w:val="0"/>
        <w:rPr>
          <w:rFonts w:ascii="Calibri" w:eastAsia="Calibri" w:hAnsi="Calibri" w:cs="Calibri"/>
        </w:rPr>
      </w:pPr>
      <w:r>
        <w:rPr>
          <w:rFonts w:ascii="Calibri" w:eastAsia="Calibri" w:hAnsi="Calibri" w:cs="Calibri"/>
        </w:rPr>
        <w:t>For formative assessments, grade symbols might be assigned. They are as follows:</w:t>
      </w:r>
    </w:p>
    <w:tbl>
      <w:tblPr>
        <w:tblStyle w:val="a0"/>
        <w:tblW w:w="6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85"/>
        <w:gridCol w:w="1230"/>
        <w:gridCol w:w="1260"/>
        <w:gridCol w:w="1260"/>
      </w:tblGrid>
      <w:tr w:rsidR="00A235E7">
        <w:tc>
          <w:tcPr>
            <w:tcW w:w="1335" w:type="dxa"/>
            <w:shd w:val="clear" w:color="auto" w:fill="auto"/>
            <w:tcMar>
              <w:top w:w="100" w:type="dxa"/>
              <w:left w:w="100" w:type="dxa"/>
              <w:bottom w:w="100" w:type="dxa"/>
              <w:right w:w="100" w:type="dxa"/>
            </w:tcMar>
          </w:tcPr>
          <w:p w:rsidR="00A235E7" w:rsidRDefault="006E47EF">
            <w:pPr>
              <w:contextualSpacing w:val="0"/>
              <w:jc w:val="center"/>
              <w:rPr>
                <w:rFonts w:ascii="Calibri" w:eastAsia="Calibri" w:hAnsi="Calibri" w:cs="Calibri"/>
                <w:b/>
              </w:rPr>
            </w:pPr>
            <w:r>
              <w:rPr>
                <w:rFonts w:ascii="Calibri" w:eastAsia="Calibri" w:hAnsi="Calibri" w:cs="Calibri"/>
                <w:b/>
              </w:rPr>
              <w:t>✓++  = 100%</w:t>
            </w:r>
          </w:p>
        </w:tc>
        <w:tc>
          <w:tcPr>
            <w:tcW w:w="1185" w:type="dxa"/>
            <w:shd w:val="clear" w:color="auto" w:fill="auto"/>
            <w:tcMar>
              <w:top w:w="100" w:type="dxa"/>
              <w:left w:w="100" w:type="dxa"/>
              <w:bottom w:w="100" w:type="dxa"/>
              <w:right w:w="100" w:type="dxa"/>
            </w:tcMar>
          </w:tcPr>
          <w:p w:rsidR="00A235E7" w:rsidRDefault="006E47EF">
            <w:pPr>
              <w:contextualSpacing w:val="0"/>
              <w:jc w:val="center"/>
              <w:rPr>
                <w:rFonts w:ascii="Calibri" w:eastAsia="Calibri" w:hAnsi="Calibri" w:cs="Calibri"/>
                <w:b/>
              </w:rPr>
            </w:pPr>
            <w:r>
              <w:rPr>
                <w:rFonts w:ascii="Calibri" w:eastAsia="Calibri" w:hAnsi="Calibri" w:cs="Calibri"/>
                <w:b/>
              </w:rPr>
              <w:t>✓+ = 90%</w:t>
            </w:r>
          </w:p>
        </w:tc>
        <w:tc>
          <w:tcPr>
            <w:tcW w:w="1230" w:type="dxa"/>
            <w:shd w:val="clear" w:color="auto" w:fill="auto"/>
            <w:tcMar>
              <w:top w:w="100" w:type="dxa"/>
              <w:left w:w="100" w:type="dxa"/>
              <w:bottom w:w="100" w:type="dxa"/>
              <w:right w:w="100" w:type="dxa"/>
            </w:tcMar>
          </w:tcPr>
          <w:p w:rsidR="00A235E7" w:rsidRDefault="006E47EF">
            <w:pPr>
              <w:contextualSpacing w:val="0"/>
              <w:jc w:val="center"/>
              <w:rPr>
                <w:rFonts w:ascii="Calibri" w:eastAsia="Calibri" w:hAnsi="Calibri" w:cs="Calibri"/>
                <w:b/>
              </w:rPr>
            </w:pPr>
            <w:r>
              <w:rPr>
                <w:rFonts w:ascii="Calibri" w:eastAsia="Calibri" w:hAnsi="Calibri" w:cs="Calibri"/>
                <w:b/>
              </w:rPr>
              <w:t>✓=80%</w:t>
            </w:r>
          </w:p>
        </w:tc>
        <w:tc>
          <w:tcPr>
            <w:tcW w:w="1260" w:type="dxa"/>
            <w:shd w:val="clear" w:color="auto" w:fill="auto"/>
            <w:tcMar>
              <w:top w:w="100" w:type="dxa"/>
              <w:left w:w="100" w:type="dxa"/>
              <w:bottom w:w="100" w:type="dxa"/>
              <w:right w:w="100" w:type="dxa"/>
            </w:tcMar>
          </w:tcPr>
          <w:p w:rsidR="00A235E7" w:rsidRDefault="006E47EF">
            <w:pPr>
              <w:contextualSpacing w:val="0"/>
              <w:jc w:val="center"/>
              <w:rPr>
                <w:rFonts w:ascii="Calibri" w:eastAsia="Calibri" w:hAnsi="Calibri" w:cs="Calibri"/>
                <w:b/>
              </w:rPr>
            </w:pPr>
            <w:r>
              <w:rPr>
                <w:rFonts w:ascii="Calibri" w:eastAsia="Calibri" w:hAnsi="Calibri" w:cs="Calibri"/>
                <w:b/>
              </w:rPr>
              <w:t>✓- = 70%</w:t>
            </w:r>
          </w:p>
        </w:tc>
        <w:tc>
          <w:tcPr>
            <w:tcW w:w="1260" w:type="dxa"/>
            <w:shd w:val="clear" w:color="auto" w:fill="auto"/>
            <w:tcMar>
              <w:top w:w="100" w:type="dxa"/>
              <w:left w:w="100" w:type="dxa"/>
              <w:bottom w:w="100" w:type="dxa"/>
              <w:right w:w="100" w:type="dxa"/>
            </w:tcMar>
          </w:tcPr>
          <w:p w:rsidR="00A235E7" w:rsidRDefault="006E47EF">
            <w:pPr>
              <w:contextualSpacing w:val="0"/>
              <w:jc w:val="center"/>
              <w:rPr>
                <w:rFonts w:ascii="Calibri" w:eastAsia="Calibri" w:hAnsi="Calibri" w:cs="Calibri"/>
                <w:b/>
              </w:rPr>
            </w:pPr>
            <w:r>
              <w:rPr>
                <w:rFonts w:ascii="Calibri" w:eastAsia="Calibri" w:hAnsi="Calibri" w:cs="Calibri"/>
                <w:b/>
              </w:rPr>
              <w:t>✓--=60%</w:t>
            </w:r>
          </w:p>
        </w:tc>
      </w:tr>
    </w:tbl>
    <w:p w:rsidR="00A235E7" w:rsidRDefault="00A235E7">
      <w:pPr>
        <w:spacing w:line="276" w:lineRule="auto"/>
        <w:contextualSpacing w:val="0"/>
        <w:rPr>
          <w:rFonts w:ascii="Calibri" w:eastAsia="Calibri" w:hAnsi="Calibri" w:cs="Calibri"/>
          <w:b/>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HOMEWORK POLICY</w:t>
      </w:r>
    </w:p>
    <w:p w:rsidR="00A235E7" w:rsidRDefault="006E47EF">
      <w:pPr>
        <w:spacing w:line="276" w:lineRule="auto"/>
        <w:contextualSpacing w:val="0"/>
        <w:rPr>
          <w:rFonts w:ascii="Calibri" w:eastAsia="Calibri" w:hAnsi="Calibri" w:cs="Calibri"/>
        </w:rPr>
      </w:pPr>
      <w:r>
        <w:rPr>
          <w:rFonts w:ascii="Calibri" w:eastAsia="Calibri" w:hAnsi="Calibri" w:cs="Calibri"/>
        </w:rPr>
        <w:t>“Do” Dates: Every assignment will have a 3 day period of time within which we can submit the assignment for full credit.</w:t>
      </w:r>
    </w:p>
    <w:p w:rsidR="00A235E7" w:rsidRDefault="00A235E7">
      <w:pPr>
        <w:spacing w:line="276" w:lineRule="auto"/>
        <w:contextualSpacing w:val="0"/>
        <w:rPr>
          <w:rFonts w:ascii="Calibri" w:eastAsia="Calibri" w:hAnsi="Calibri" w:cs="Calibri"/>
          <w:b/>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LATE WORK POLICY (UNEXCUSED)</w:t>
      </w:r>
    </w:p>
    <w:p w:rsidR="00A235E7" w:rsidRDefault="006E47EF">
      <w:pPr>
        <w:spacing w:line="276" w:lineRule="auto"/>
        <w:contextualSpacing w:val="0"/>
        <w:rPr>
          <w:rFonts w:ascii="Calibri" w:eastAsia="Calibri" w:hAnsi="Calibri" w:cs="Calibri"/>
          <w:highlight w:val="white"/>
        </w:rPr>
      </w:pPr>
      <w:r>
        <w:rPr>
          <w:rFonts w:ascii="Calibri" w:eastAsia="Calibri" w:hAnsi="Calibri" w:cs="Calibri"/>
          <w:highlight w:val="white"/>
        </w:rPr>
        <w:t>Assignments turned in after the “Do Dates” will receive 10% off each day that it is late; we cannot lose more than 50%.</w:t>
      </w:r>
    </w:p>
    <w:p w:rsidR="00A235E7" w:rsidRDefault="00A235E7">
      <w:pPr>
        <w:spacing w:line="276" w:lineRule="auto"/>
        <w:contextualSpacing w:val="0"/>
        <w:rPr>
          <w:rFonts w:ascii="Calibri" w:eastAsia="Calibri" w:hAnsi="Calibri" w:cs="Calibri"/>
          <w:highlight w:val="white"/>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LATE WORK POLICY (EXCUSED)</w:t>
      </w:r>
    </w:p>
    <w:p w:rsidR="00A235E7" w:rsidRDefault="006E47EF">
      <w:pPr>
        <w:spacing w:line="276" w:lineRule="auto"/>
        <w:contextualSpacing w:val="0"/>
        <w:rPr>
          <w:rFonts w:ascii="Calibri" w:eastAsia="Calibri" w:hAnsi="Calibri" w:cs="Calibri"/>
        </w:rPr>
      </w:pPr>
      <w:r>
        <w:rPr>
          <w:rFonts w:ascii="Calibri" w:eastAsia="Calibri" w:hAnsi="Calibri" w:cs="Calibri"/>
          <w:highlight w:val="white"/>
        </w:rPr>
        <w:t>For excused absences, the amount of time I will get to make up assignments will be based on how many school days I missed (</w:t>
      </w:r>
      <w:proofErr w:type="spellStart"/>
      <w:r>
        <w:rPr>
          <w:rFonts w:ascii="Calibri" w:eastAsia="Calibri" w:hAnsi="Calibri" w:cs="Calibri"/>
          <w:highlight w:val="white"/>
        </w:rPr>
        <w:t>ie</w:t>
      </w:r>
      <w:proofErr w:type="spellEnd"/>
      <w:r>
        <w:rPr>
          <w:rFonts w:ascii="Calibri" w:eastAsia="Calibri" w:hAnsi="Calibri" w:cs="Calibri"/>
          <w:highlight w:val="white"/>
        </w:rPr>
        <w:t>. if I missed 2 days, I will get 2 days to make up the work)</w:t>
      </w:r>
    </w:p>
    <w:p w:rsidR="00A235E7" w:rsidRDefault="00A235E7">
      <w:pPr>
        <w:widowControl/>
        <w:spacing w:line="276" w:lineRule="auto"/>
        <w:contextualSpacing w:val="0"/>
        <w:rPr>
          <w:rFonts w:ascii="Calibri" w:eastAsia="Calibri" w:hAnsi="Calibri" w:cs="Calibri"/>
          <w:b/>
        </w:rPr>
      </w:pPr>
    </w:p>
    <w:p w:rsidR="00A235E7" w:rsidRDefault="006E47EF">
      <w:pPr>
        <w:spacing w:line="276" w:lineRule="auto"/>
        <w:contextualSpacing w:val="0"/>
        <w:rPr>
          <w:rFonts w:ascii="Calibri" w:eastAsia="Calibri" w:hAnsi="Calibri" w:cs="Calibri"/>
          <w:b/>
        </w:rPr>
      </w:pPr>
      <w:r>
        <w:rPr>
          <w:rFonts w:ascii="Calibri" w:eastAsia="Calibri" w:hAnsi="Calibri" w:cs="Calibri"/>
          <w:b/>
        </w:rPr>
        <w:t>NO NAME POLICY</w:t>
      </w:r>
    </w:p>
    <w:p w:rsidR="00A235E7" w:rsidRDefault="006E47EF">
      <w:pPr>
        <w:spacing w:line="276" w:lineRule="auto"/>
        <w:contextualSpacing w:val="0"/>
        <w:rPr>
          <w:rFonts w:ascii="Calibri" w:eastAsia="Calibri" w:hAnsi="Calibri" w:cs="Calibri"/>
        </w:rPr>
      </w:pPr>
      <w:r>
        <w:rPr>
          <w:rFonts w:ascii="Calibri" w:eastAsia="Calibri" w:hAnsi="Calibri" w:cs="Calibri"/>
        </w:rPr>
        <w:t>Any work submitted without a name will be posted on the community corkboard; the owner will need to put their name on it and resubmit to the late box. After it is resubmitted, grading will follow the late work policy (10% off each day that it is late).</w:t>
      </w:r>
    </w:p>
    <w:p w:rsidR="00A235E7" w:rsidRDefault="00A235E7">
      <w:pPr>
        <w:widowControl/>
        <w:spacing w:line="276" w:lineRule="auto"/>
        <w:contextualSpacing w:val="0"/>
        <w:rPr>
          <w:rFonts w:ascii="Calibri" w:eastAsia="Calibri" w:hAnsi="Calibri" w:cs="Calibri"/>
          <w:b/>
        </w:rPr>
      </w:pPr>
    </w:p>
    <w:p w:rsidR="00A235E7" w:rsidRDefault="006E47EF">
      <w:pPr>
        <w:widowControl/>
        <w:spacing w:line="276" w:lineRule="auto"/>
        <w:contextualSpacing w:val="0"/>
        <w:rPr>
          <w:rFonts w:ascii="Calibri" w:eastAsia="Calibri" w:hAnsi="Calibri" w:cs="Calibri"/>
          <w:b/>
        </w:rPr>
      </w:pPr>
      <w:r>
        <w:rPr>
          <w:rFonts w:ascii="Calibri" w:eastAsia="Calibri" w:hAnsi="Calibri" w:cs="Calibri"/>
          <w:b/>
        </w:rPr>
        <w:t>REVISION POLICY</w:t>
      </w:r>
    </w:p>
    <w:p w:rsidR="00A235E7" w:rsidRDefault="006E47EF">
      <w:pPr>
        <w:widowControl/>
        <w:numPr>
          <w:ilvl w:val="0"/>
          <w:numId w:val="4"/>
        </w:numPr>
        <w:spacing w:line="276" w:lineRule="auto"/>
        <w:rPr>
          <w:rFonts w:ascii="Calibri" w:eastAsia="Calibri" w:hAnsi="Calibri" w:cs="Calibri"/>
        </w:rPr>
      </w:pPr>
      <w:r>
        <w:rPr>
          <w:rFonts w:ascii="Calibri" w:eastAsia="Calibri" w:hAnsi="Calibri" w:cs="Calibri"/>
        </w:rPr>
        <w:t xml:space="preserve">We all agree that we should be able to revise assignments based on feedback. We believe that we should have a choice to receive feedback before the final grade. </w:t>
      </w:r>
    </w:p>
    <w:p w:rsidR="00A235E7" w:rsidRDefault="006E47EF">
      <w:pPr>
        <w:widowControl/>
        <w:numPr>
          <w:ilvl w:val="0"/>
          <w:numId w:val="4"/>
        </w:numPr>
        <w:spacing w:line="276" w:lineRule="auto"/>
        <w:rPr>
          <w:rFonts w:ascii="Calibri" w:eastAsia="Calibri" w:hAnsi="Calibri" w:cs="Calibri"/>
        </w:rPr>
      </w:pPr>
      <w:r>
        <w:rPr>
          <w:rFonts w:ascii="Calibri" w:eastAsia="Calibri" w:hAnsi="Calibri" w:cs="Calibri"/>
        </w:rPr>
        <w:t xml:space="preserve">If your grade is not satisfactory to you, no matter what the grade is you can always have the option to decide to revise it for a better grade. </w:t>
      </w:r>
    </w:p>
    <w:p w:rsidR="00A235E7" w:rsidRDefault="006E47EF">
      <w:pPr>
        <w:widowControl/>
        <w:numPr>
          <w:ilvl w:val="0"/>
          <w:numId w:val="4"/>
        </w:numPr>
        <w:spacing w:line="276" w:lineRule="auto"/>
        <w:rPr>
          <w:rFonts w:ascii="Calibri" w:eastAsia="Calibri" w:hAnsi="Calibri" w:cs="Calibri"/>
        </w:rPr>
      </w:pPr>
      <w:r>
        <w:rPr>
          <w:rFonts w:ascii="Calibri" w:eastAsia="Calibri" w:hAnsi="Calibri" w:cs="Calibri"/>
        </w:rPr>
        <w:t>If your revisions still don’t show improvement, then you get the grade you deserve.</w:t>
      </w:r>
    </w:p>
    <w:p w:rsidR="00A235E7" w:rsidRDefault="006E47EF">
      <w:pPr>
        <w:widowControl/>
        <w:numPr>
          <w:ilvl w:val="0"/>
          <w:numId w:val="4"/>
        </w:numPr>
        <w:spacing w:line="276" w:lineRule="auto"/>
        <w:rPr>
          <w:rFonts w:ascii="Calibri" w:eastAsia="Calibri" w:hAnsi="Calibri" w:cs="Calibri"/>
        </w:rPr>
      </w:pPr>
      <w:r>
        <w:rPr>
          <w:rFonts w:ascii="Calibri" w:eastAsia="Calibri" w:hAnsi="Calibri" w:cs="Calibri"/>
        </w:rPr>
        <w:t xml:space="preserve">In order to solicit explicit feedback, we will create a form in which we mention 2-3 things that you want Ms. Redgate to focus on as she is giving feedback. </w:t>
      </w:r>
    </w:p>
    <w:p w:rsidR="00A235E7" w:rsidRDefault="006E47EF">
      <w:pPr>
        <w:widowControl/>
        <w:numPr>
          <w:ilvl w:val="0"/>
          <w:numId w:val="4"/>
        </w:numPr>
        <w:spacing w:line="276" w:lineRule="auto"/>
        <w:rPr>
          <w:rFonts w:ascii="Calibri" w:eastAsia="Calibri" w:hAnsi="Calibri" w:cs="Calibri"/>
        </w:rPr>
      </w:pPr>
      <w:r>
        <w:rPr>
          <w:rFonts w:ascii="Calibri" w:eastAsia="Calibri" w:hAnsi="Calibri" w:cs="Calibri"/>
        </w:rPr>
        <w:t>We will also try to work in one day for peer review if the schedule allows</w:t>
      </w:r>
    </w:p>
    <w:p w:rsidR="00A235E7" w:rsidRDefault="00A235E7">
      <w:pPr>
        <w:widowControl/>
        <w:spacing w:line="276" w:lineRule="auto"/>
        <w:ind w:left="720"/>
        <w:contextualSpacing w:val="0"/>
        <w:rPr>
          <w:rFonts w:ascii="Calibri" w:eastAsia="Calibri" w:hAnsi="Calibri" w:cs="Calibri"/>
        </w:rPr>
      </w:pPr>
    </w:p>
    <w:p w:rsidR="00A235E7" w:rsidRDefault="006E47EF">
      <w:pPr>
        <w:widowControl/>
        <w:spacing w:line="276" w:lineRule="auto"/>
        <w:contextualSpacing w:val="0"/>
        <w:rPr>
          <w:rFonts w:ascii="Calibri" w:eastAsia="Calibri" w:hAnsi="Calibri" w:cs="Calibri"/>
          <w:b/>
        </w:rPr>
      </w:pPr>
      <w:r>
        <w:rPr>
          <w:rFonts w:ascii="Calibri" w:eastAsia="Calibri" w:hAnsi="Calibri" w:cs="Calibri"/>
          <w:b/>
        </w:rPr>
        <w:t>SOCRATIC SEMINARS</w:t>
      </w:r>
    </w:p>
    <w:p w:rsidR="00A235E7" w:rsidRDefault="006E47EF">
      <w:pPr>
        <w:widowControl/>
        <w:numPr>
          <w:ilvl w:val="0"/>
          <w:numId w:val="7"/>
        </w:numPr>
        <w:spacing w:line="276" w:lineRule="auto"/>
        <w:rPr>
          <w:rFonts w:ascii="Calibri" w:eastAsia="Calibri" w:hAnsi="Calibri" w:cs="Calibri"/>
        </w:rPr>
      </w:pPr>
      <w:r>
        <w:rPr>
          <w:rFonts w:ascii="Calibri" w:eastAsia="Calibri" w:hAnsi="Calibri" w:cs="Calibri"/>
        </w:rPr>
        <w:t xml:space="preserve">Socratic make ups: if someone misses a </w:t>
      </w:r>
      <w:proofErr w:type="spellStart"/>
      <w:proofErr w:type="gramStart"/>
      <w:r>
        <w:rPr>
          <w:rFonts w:ascii="Calibri" w:eastAsia="Calibri" w:hAnsi="Calibri" w:cs="Calibri"/>
        </w:rPr>
        <w:t>socratic</w:t>
      </w:r>
      <w:proofErr w:type="spellEnd"/>
      <w:proofErr w:type="gramEnd"/>
      <w:r>
        <w:rPr>
          <w:rFonts w:ascii="Calibri" w:eastAsia="Calibri" w:hAnsi="Calibri" w:cs="Calibri"/>
        </w:rPr>
        <w:t xml:space="preserve">, they will watch the video/recording and take notes, and then discuss with Redgate afterwards about what they saw. </w:t>
      </w:r>
    </w:p>
    <w:p w:rsidR="00A235E7" w:rsidRDefault="006E47EF">
      <w:pPr>
        <w:widowControl/>
        <w:numPr>
          <w:ilvl w:val="0"/>
          <w:numId w:val="7"/>
        </w:numPr>
        <w:spacing w:line="276" w:lineRule="auto"/>
        <w:rPr>
          <w:rFonts w:ascii="Calibri" w:eastAsia="Calibri" w:hAnsi="Calibri" w:cs="Calibri"/>
        </w:rPr>
      </w:pPr>
      <w:r>
        <w:rPr>
          <w:rFonts w:ascii="Calibri" w:eastAsia="Calibri" w:hAnsi="Calibri" w:cs="Calibri"/>
        </w:rPr>
        <w:t xml:space="preserve">In order to encourage more natural, open discussion, we feel we should talk more naturally like a conversation. </w:t>
      </w:r>
    </w:p>
    <w:p w:rsidR="00A235E7" w:rsidRDefault="006E47EF">
      <w:pPr>
        <w:widowControl/>
        <w:numPr>
          <w:ilvl w:val="1"/>
          <w:numId w:val="7"/>
        </w:numPr>
        <w:spacing w:line="276" w:lineRule="auto"/>
        <w:rPr>
          <w:rFonts w:ascii="Calibri" w:eastAsia="Calibri" w:hAnsi="Calibri" w:cs="Calibri"/>
        </w:rPr>
      </w:pPr>
      <w:r>
        <w:rPr>
          <w:rFonts w:ascii="Calibri" w:eastAsia="Calibri" w:hAnsi="Calibri" w:cs="Calibri"/>
        </w:rPr>
        <w:t xml:space="preserve">In larger groups, we should raise hands; in smaller groups, we feel </w:t>
      </w:r>
      <w:proofErr w:type="gramStart"/>
      <w:r>
        <w:rPr>
          <w:rFonts w:ascii="Calibri" w:eastAsia="Calibri" w:hAnsi="Calibri" w:cs="Calibri"/>
        </w:rPr>
        <w:t>it’s</w:t>
      </w:r>
      <w:proofErr w:type="gramEnd"/>
      <w:r>
        <w:rPr>
          <w:rFonts w:ascii="Calibri" w:eastAsia="Calibri" w:hAnsi="Calibri" w:cs="Calibri"/>
        </w:rPr>
        <w:t xml:space="preserve"> okay to just talk.</w:t>
      </w:r>
    </w:p>
    <w:p w:rsidR="00A235E7" w:rsidRDefault="006E47EF">
      <w:pPr>
        <w:widowControl/>
        <w:numPr>
          <w:ilvl w:val="0"/>
          <w:numId w:val="7"/>
        </w:numPr>
        <w:spacing w:line="276" w:lineRule="auto"/>
        <w:rPr>
          <w:rFonts w:ascii="Calibri" w:eastAsia="Calibri" w:hAnsi="Calibri" w:cs="Calibri"/>
        </w:rPr>
      </w:pPr>
      <w:r>
        <w:rPr>
          <w:rFonts w:ascii="Calibri" w:eastAsia="Calibri" w:hAnsi="Calibri" w:cs="Calibri"/>
        </w:rPr>
        <w:t>Socratics: we should meet in smaller groups first, and converge into a bigger group at the end.</w:t>
      </w:r>
    </w:p>
    <w:p w:rsidR="00A235E7" w:rsidRDefault="00A235E7">
      <w:pPr>
        <w:widowControl/>
        <w:spacing w:line="276" w:lineRule="auto"/>
        <w:contextualSpacing w:val="0"/>
        <w:rPr>
          <w:rFonts w:ascii="Calibri" w:eastAsia="Calibri" w:hAnsi="Calibri" w:cs="Calibri"/>
          <w:b/>
        </w:rPr>
      </w:pPr>
    </w:p>
    <w:p w:rsidR="00A235E7" w:rsidRDefault="006E47EF">
      <w:pPr>
        <w:widowControl/>
        <w:spacing w:line="276" w:lineRule="auto"/>
        <w:contextualSpacing w:val="0"/>
        <w:rPr>
          <w:rFonts w:ascii="Calibri" w:eastAsia="Calibri" w:hAnsi="Calibri" w:cs="Calibri"/>
          <w:b/>
        </w:rPr>
      </w:pPr>
      <w:r>
        <w:rPr>
          <w:rFonts w:ascii="Calibri" w:eastAsia="Calibri" w:hAnsi="Calibri" w:cs="Calibri"/>
          <w:b/>
        </w:rPr>
        <w:t>GROUP PROJECTS</w:t>
      </w:r>
    </w:p>
    <w:p w:rsidR="00A235E7" w:rsidRDefault="006E47EF">
      <w:pPr>
        <w:widowControl/>
        <w:numPr>
          <w:ilvl w:val="0"/>
          <w:numId w:val="3"/>
        </w:numPr>
        <w:spacing w:line="276" w:lineRule="auto"/>
        <w:rPr>
          <w:rFonts w:ascii="Calibri" w:eastAsia="Calibri" w:hAnsi="Calibri" w:cs="Calibri"/>
        </w:rPr>
      </w:pPr>
      <w:r>
        <w:rPr>
          <w:rFonts w:ascii="Calibri" w:eastAsia="Calibri" w:hAnsi="Calibri" w:cs="Calibri"/>
        </w:rPr>
        <w:t>Group work should be optional; working individually should always be an option</w:t>
      </w:r>
    </w:p>
    <w:p w:rsidR="00A235E7" w:rsidRDefault="006E47EF">
      <w:pPr>
        <w:widowControl/>
        <w:numPr>
          <w:ilvl w:val="0"/>
          <w:numId w:val="3"/>
        </w:numPr>
        <w:spacing w:line="276" w:lineRule="auto"/>
        <w:rPr>
          <w:rFonts w:ascii="Calibri" w:eastAsia="Calibri" w:hAnsi="Calibri" w:cs="Calibri"/>
        </w:rPr>
      </w:pPr>
      <w:r>
        <w:rPr>
          <w:rFonts w:ascii="Calibri" w:eastAsia="Calibri" w:hAnsi="Calibri" w:cs="Calibri"/>
        </w:rPr>
        <w:t xml:space="preserve">For group projects, we feel there should be different requirements for the group than the individual </w:t>
      </w:r>
    </w:p>
    <w:p w:rsidR="00A235E7" w:rsidRDefault="006E47EF">
      <w:pPr>
        <w:widowControl/>
        <w:numPr>
          <w:ilvl w:val="0"/>
          <w:numId w:val="3"/>
        </w:numPr>
        <w:spacing w:line="276" w:lineRule="auto"/>
        <w:rPr>
          <w:rFonts w:ascii="Calibri" w:eastAsia="Calibri" w:hAnsi="Calibri" w:cs="Calibri"/>
        </w:rPr>
      </w:pPr>
      <w:r>
        <w:rPr>
          <w:rFonts w:ascii="Calibri" w:eastAsia="Calibri" w:hAnsi="Calibri" w:cs="Calibri"/>
        </w:rPr>
        <w:t>If we are assigned group projects, we will dedicate 1 day per week to sole group work</w:t>
      </w:r>
    </w:p>
    <w:p w:rsidR="00A235E7" w:rsidRDefault="00A235E7">
      <w:pPr>
        <w:spacing w:line="276" w:lineRule="auto"/>
        <w:contextualSpacing w:val="0"/>
        <w:jc w:val="both"/>
        <w:rPr>
          <w:rFonts w:ascii="Calibri" w:eastAsia="Calibri" w:hAnsi="Calibri" w:cs="Calibri"/>
          <w:b/>
        </w:rPr>
      </w:pPr>
    </w:p>
    <w:p w:rsidR="00A235E7" w:rsidRDefault="006E47EF">
      <w:pPr>
        <w:spacing w:line="276" w:lineRule="auto"/>
        <w:contextualSpacing w:val="0"/>
        <w:jc w:val="both"/>
        <w:rPr>
          <w:rFonts w:ascii="Calibri" w:eastAsia="Calibri" w:hAnsi="Calibri" w:cs="Calibri"/>
          <w:b/>
        </w:rPr>
      </w:pPr>
      <w:r>
        <w:rPr>
          <w:rFonts w:ascii="Calibri" w:eastAsia="Calibri" w:hAnsi="Calibri" w:cs="Calibri"/>
          <w:b/>
        </w:rPr>
        <w:t>CONSEQUENCES</w:t>
      </w:r>
    </w:p>
    <w:p w:rsidR="00A235E7" w:rsidRDefault="006E47EF">
      <w:pPr>
        <w:spacing w:line="276" w:lineRule="auto"/>
        <w:contextualSpacing w:val="0"/>
        <w:jc w:val="both"/>
        <w:rPr>
          <w:rFonts w:ascii="Calibri" w:eastAsia="Calibri" w:hAnsi="Calibri" w:cs="Calibri"/>
        </w:rPr>
      </w:pPr>
      <w:r>
        <w:rPr>
          <w:rFonts w:ascii="Calibri" w:eastAsia="Calibri" w:hAnsi="Calibri" w:cs="Calibri"/>
          <w:highlight w:val="white"/>
        </w:rPr>
        <w:t xml:space="preserve">If we abuse any of the privileges above, we will lose them (e.g. food messes, phone out, seating policy, </w:t>
      </w:r>
      <w:proofErr w:type="spellStart"/>
      <w:r>
        <w:rPr>
          <w:rFonts w:ascii="Calibri" w:eastAsia="Calibri" w:hAnsi="Calibri" w:cs="Calibri"/>
          <w:highlight w:val="white"/>
        </w:rPr>
        <w:t>etc</w:t>
      </w:r>
      <w:proofErr w:type="spellEnd"/>
      <w:r>
        <w:rPr>
          <w:rFonts w:ascii="Calibri" w:eastAsia="Calibri" w:hAnsi="Calibri" w:cs="Calibri"/>
          <w:highlight w:val="white"/>
        </w:rPr>
        <w:t>).</w:t>
      </w:r>
    </w:p>
    <w:p w:rsidR="00A235E7" w:rsidRDefault="00A235E7">
      <w:pPr>
        <w:spacing w:line="276" w:lineRule="auto"/>
        <w:contextualSpacing w:val="0"/>
        <w:jc w:val="both"/>
        <w:rPr>
          <w:rFonts w:ascii="Calibri" w:eastAsia="Calibri" w:hAnsi="Calibri" w:cs="Calibri"/>
        </w:rPr>
      </w:pPr>
    </w:p>
    <w:p w:rsidR="00A235E7" w:rsidRDefault="006E47EF">
      <w:pPr>
        <w:spacing w:line="276" w:lineRule="auto"/>
        <w:contextualSpacing w:val="0"/>
        <w:jc w:val="both"/>
        <w:rPr>
          <w:rFonts w:ascii="Calibri" w:eastAsia="Calibri" w:hAnsi="Calibri" w:cs="Calibri"/>
          <w:b/>
        </w:rPr>
      </w:pPr>
      <w:r>
        <w:rPr>
          <w:rFonts w:ascii="Calibri" w:eastAsia="Calibri" w:hAnsi="Calibri" w:cs="Calibri"/>
          <w:b/>
        </w:rPr>
        <w:t xml:space="preserve">OTHER POINTS OF INTEREST </w:t>
      </w:r>
    </w:p>
    <w:p w:rsidR="00A235E7" w:rsidRDefault="006E47EF">
      <w:pPr>
        <w:numPr>
          <w:ilvl w:val="0"/>
          <w:numId w:val="2"/>
        </w:numPr>
        <w:spacing w:line="276" w:lineRule="auto"/>
        <w:jc w:val="both"/>
        <w:rPr>
          <w:rFonts w:ascii="Calibri" w:eastAsia="Calibri" w:hAnsi="Calibri" w:cs="Calibri"/>
        </w:rPr>
      </w:pPr>
      <w:r>
        <w:rPr>
          <w:rFonts w:ascii="Calibri" w:eastAsia="Calibri" w:hAnsi="Calibri" w:cs="Calibri"/>
        </w:rPr>
        <w:t xml:space="preserve">We reserve the right to hold class outside one day a week, schedule and weather permitting. We will determine that day ahead of time so that we can meet there as soon as class begins. </w:t>
      </w:r>
    </w:p>
    <w:p w:rsidR="00A235E7" w:rsidRDefault="006E47EF">
      <w:pPr>
        <w:numPr>
          <w:ilvl w:val="0"/>
          <w:numId w:val="2"/>
        </w:numPr>
        <w:spacing w:line="276" w:lineRule="auto"/>
        <w:jc w:val="both"/>
        <w:rPr>
          <w:rFonts w:ascii="Calibri" w:eastAsia="Calibri" w:hAnsi="Calibri" w:cs="Calibri"/>
        </w:rPr>
      </w:pPr>
      <w:r>
        <w:rPr>
          <w:rFonts w:ascii="Calibri" w:eastAsia="Calibri" w:hAnsi="Calibri" w:cs="Calibri"/>
        </w:rPr>
        <w:t>We reserve the right to evolve this syllabus at any point during the year should the guidelines cease to serve us.</w:t>
      </w:r>
    </w:p>
    <w:p w:rsidR="00A235E7" w:rsidRDefault="00A235E7">
      <w:pPr>
        <w:spacing w:line="276" w:lineRule="auto"/>
        <w:contextualSpacing w:val="0"/>
        <w:rPr>
          <w:rFonts w:ascii="Calibri" w:eastAsia="Calibri" w:hAnsi="Calibri" w:cs="Calibri"/>
          <w:sz w:val="16"/>
          <w:szCs w:val="16"/>
        </w:rPr>
      </w:pPr>
    </w:p>
    <w:p w:rsidR="00A235E7" w:rsidRDefault="006E47EF">
      <w:pPr>
        <w:spacing w:line="276" w:lineRule="auto"/>
        <w:contextualSpacing w:val="0"/>
        <w:rPr>
          <w:rFonts w:ascii="Calibri" w:eastAsia="Calibri" w:hAnsi="Calibri" w:cs="Calibri"/>
          <w:i/>
        </w:rPr>
      </w:pPr>
      <w:r>
        <w:rPr>
          <w:rFonts w:ascii="Calibri" w:eastAsia="Calibri" w:hAnsi="Calibri" w:cs="Calibri"/>
          <w:i/>
        </w:rPr>
        <w:t>Signing on the line below acknowledges that you have read and understand the expectations and guidelines of the community as stated above, and agree to commit to them as a member of the community.</w:t>
      </w:r>
    </w:p>
    <w:p w:rsidR="00A235E7" w:rsidRDefault="00A235E7">
      <w:pPr>
        <w:spacing w:line="276" w:lineRule="auto"/>
        <w:contextualSpacing w:val="0"/>
        <w:rPr>
          <w:rFonts w:ascii="Calibri" w:eastAsia="Calibri" w:hAnsi="Calibri" w:cs="Calibri"/>
          <w:i/>
          <w:sz w:val="16"/>
          <w:szCs w:val="16"/>
        </w:rPr>
      </w:pPr>
    </w:p>
    <w:p w:rsidR="00A235E7" w:rsidRDefault="006E47EF">
      <w:pPr>
        <w:spacing w:line="276" w:lineRule="auto"/>
        <w:contextualSpacing w:val="0"/>
        <w:rPr>
          <w:rFonts w:ascii="Calibri" w:eastAsia="Calibri" w:hAnsi="Calibri" w:cs="Calibri"/>
          <w:i/>
        </w:rPr>
      </w:pPr>
      <w:r>
        <w:rPr>
          <w:rFonts w:ascii="Calibri" w:eastAsia="Calibri" w:hAnsi="Calibri" w:cs="Calibri"/>
          <w:i/>
        </w:rPr>
        <w:t>______________________________________________                    ________________________________________________</w:t>
      </w:r>
    </w:p>
    <w:p w:rsidR="00A235E7" w:rsidRDefault="006E47EF">
      <w:pPr>
        <w:spacing w:line="276" w:lineRule="auto"/>
        <w:contextualSpacing w:val="0"/>
        <w:rPr>
          <w:rFonts w:ascii="Calibri" w:eastAsia="Calibri" w:hAnsi="Calibri" w:cs="Calibri"/>
          <w:b/>
        </w:rPr>
      </w:pPr>
      <w:r>
        <w:rPr>
          <w:rFonts w:ascii="Calibri" w:eastAsia="Calibri" w:hAnsi="Calibri" w:cs="Calibri"/>
          <w:b/>
        </w:rPr>
        <w:t>Name (Printed)</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 xml:space="preserve">                          Signature</w:t>
      </w:r>
    </w:p>
    <w:sectPr w:rsidR="00A235E7">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15F"/>
    <w:multiLevelType w:val="multilevel"/>
    <w:tmpl w:val="A678C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33224"/>
    <w:multiLevelType w:val="multilevel"/>
    <w:tmpl w:val="B2EA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E386A"/>
    <w:multiLevelType w:val="multilevel"/>
    <w:tmpl w:val="F26E0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DE478E"/>
    <w:multiLevelType w:val="multilevel"/>
    <w:tmpl w:val="B8B23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2B5C2F"/>
    <w:multiLevelType w:val="multilevel"/>
    <w:tmpl w:val="80D279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5B80DB0"/>
    <w:multiLevelType w:val="multilevel"/>
    <w:tmpl w:val="93B86DC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343C64"/>
    <w:multiLevelType w:val="multilevel"/>
    <w:tmpl w:val="0F580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7"/>
    <w:rsid w:val="006E47EF"/>
    <w:rsid w:val="00A235E7"/>
    <w:rsid w:val="00AA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533AD-7C89-44B0-A4FF-E01F8E25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omic Sans MS" w:eastAsia="Comic Sans MS" w:hAnsi="Comic Sans MS" w:cs="Comic Sans MS"/>
      <w:sz w:val="24"/>
      <w:szCs w:val="24"/>
    </w:rPr>
  </w:style>
  <w:style w:type="paragraph" w:styleId="Heading2">
    <w:name w:val="heading 2"/>
    <w:basedOn w:val="Normal"/>
    <w:next w:val="Normal"/>
    <w:pPr>
      <w:outlineLvl w:val="1"/>
    </w:pPr>
    <w:rPr>
      <w:rFonts w:ascii="Comic Sans MS" w:eastAsia="Comic Sans MS" w:hAnsi="Comic Sans MS" w:cs="Comic Sans MS"/>
      <w:sz w:val="28"/>
      <w:szCs w:val="28"/>
    </w:rPr>
  </w:style>
  <w:style w:type="paragraph" w:styleId="Heading3">
    <w:name w:val="heading 3"/>
    <w:basedOn w:val="Normal"/>
    <w:next w:val="Normal"/>
    <w:pPr>
      <w:jc w:val="center"/>
      <w:outlineLvl w:val="2"/>
    </w:pPr>
    <w:rPr>
      <w:rFonts w:ascii="Comic Sans MS" w:eastAsia="Comic Sans MS" w:hAnsi="Comic Sans MS" w:cs="Comic Sans MS"/>
      <w:sz w:val="24"/>
      <w:szCs w:val="24"/>
    </w:rPr>
  </w:style>
  <w:style w:type="paragraph" w:styleId="Heading4">
    <w:name w:val="heading 4"/>
    <w:basedOn w:val="Normal"/>
    <w:next w:val="Normal"/>
    <w:pPr>
      <w:jc w:val="center"/>
      <w:outlineLvl w:val="3"/>
    </w:pPr>
    <w:rPr>
      <w:rFonts w:ascii="Comic Sans MS" w:eastAsia="Comic Sans MS" w:hAnsi="Comic Sans MS" w:cs="Comic Sans MS"/>
      <w:b/>
      <w:sz w:val="24"/>
      <w:szCs w:val="24"/>
    </w:rPr>
  </w:style>
  <w:style w:type="paragraph" w:styleId="Heading5">
    <w:name w:val="heading 5"/>
    <w:basedOn w:val="Normal"/>
    <w:next w:val="Normal"/>
    <w:pPr>
      <w:ind w:left="2160" w:firstLine="720"/>
      <w:outlineLvl w:val="4"/>
    </w:pPr>
    <w:rPr>
      <w:rFonts w:ascii="Arial" w:eastAsia="Arial" w:hAnsi="Arial" w:cs="Arial"/>
      <w:sz w:val="24"/>
      <w:szCs w:val="24"/>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dgate@smu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gate@smuhsd.org" TargetMode="External"/><Relationship Id="rId5" Type="http://schemas.openxmlformats.org/officeDocument/2006/relationships/hyperlink" Target="tel:(650)%20574-61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Zepeda, Angela</dc:creator>
  <cp:lastModifiedBy>Zepeda, Angela</cp:lastModifiedBy>
  <cp:revision>3</cp:revision>
  <dcterms:created xsi:type="dcterms:W3CDTF">2017-09-18T18:46:00Z</dcterms:created>
  <dcterms:modified xsi:type="dcterms:W3CDTF">2017-10-04T15:15:00Z</dcterms:modified>
</cp:coreProperties>
</file>