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5C68B" w14:textId="77777777" w:rsidR="005760B9" w:rsidRPr="00182295" w:rsidRDefault="005760B9" w:rsidP="005760B9">
      <w:pPr>
        <w:pStyle w:val="Title"/>
        <w:spacing w:after="240"/>
        <w:rPr>
          <w:rFonts w:asciiTheme="minorHAnsi" w:hAnsiTheme="minorHAnsi"/>
          <w:sz w:val="40"/>
        </w:rPr>
      </w:pPr>
      <w:bookmarkStart w:id="0" w:name="_GoBack"/>
      <w:bookmarkEnd w:id="0"/>
      <w:r>
        <w:rPr>
          <w:rFonts w:asciiTheme="minorHAnsi" w:hAnsiTheme="minorHAnsi"/>
          <w:sz w:val="40"/>
        </w:rPr>
        <w:t>College of San Mateo</w:t>
      </w:r>
    </w:p>
    <w:p w14:paraId="4E9EAC4B" w14:textId="77777777" w:rsidR="005760B9" w:rsidRPr="00182295" w:rsidRDefault="005760B9" w:rsidP="005760B9">
      <w:pPr>
        <w:pStyle w:val="Title"/>
        <w:rPr>
          <w:rFonts w:asciiTheme="minorHAnsi" w:hAnsiTheme="minorHAnsi"/>
        </w:rPr>
      </w:pPr>
      <w:r w:rsidRPr="00182295">
        <w:rPr>
          <w:rFonts w:asciiTheme="minorHAnsi" w:hAnsiTheme="minorHAnsi"/>
          <w:sz w:val="40"/>
        </w:rPr>
        <w:t>Student Equity Plan</w:t>
      </w:r>
    </w:p>
    <w:p w14:paraId="3844A55E" w14:textId="77777777" w:rsidR="005760B9" w:rsidRPr="00182295" w:rsidRDefault="005760B9" w:rsidP="005760B9">
      <w:pPr>
        <w:pStyle w:val="Title"/>
        <w:jc w:val="left"/>
        <w:rPr>
          <w:rFonts w:asciiTheme="minorHAnsi" w:hAnsiTheme="minorHAnsi"/>
          <w:b w:val="0"/>
          <w:bCs w:val="0"/>
        </w:rPr>
      </w:pPr>
    </w:p>
    <w:p w14:paraId="3C88E51C" w14:textId="77777777" w:rsidR="005760B9" w:rsidRPr="00182295" w:rsidRDefault="005760B9" w:rsidP="005760B9">
      <w:pPr>
        <w:pStyle w:val="Title"/>
        <w:jc w:val="left"/>
        <w:rPr>
          <w:rFonts w:asciiTheme="minorHAnsi" w:hAnsiTheme="minorHAnsi"/>
          <w:b w:val="0"/>
          <w:bCs w:val="0"/>
        </w:rPr>
      </w:pPr>
    </w:p>
    <w:p w14:paraId="6ACA3477" w14:textId="77777777" w:rsidR="005760B9" w:rsidRPr="00182295" w:rsidRDefault="005760B9" w:rsidP="005760B9">
      <w:pPr>
        <w:pStyle w:val="Title"/>
        <w:jc w:val="left"/>
        <w:rPr>
          <w:rFonts w:asciiTheme="minorHAnsi" w:hAnsiTheme="minorHAnsi"/>
          <w:b w:val="0"/>
          <w:bCs w:val="0"/>
        </w:rPr>
      </w:pPr>
    </w:p>
    <w:p w14:paraId="6A4BBC81" w14:textId="77777777" w:rsidR="005760B9" w:rsidRPr="00182295" w:rsidRDefault="005760B9" w:rsidP="005760B9">
      <w:pPr>
        <w:pStyle w:val="Title"/>
        <w:jc w:val="left"/>
        <w:rPr>
          <w:rFonts w:asciiTheme="minorHAnsi" w:hAnsiTheme="minorHAnsi"/>
          <w:b w:val="0"/>
          <w:bCs w:val="0"/>
        </w:rPr>
      </w:pPr>
    </w:p>
    <w:p w14:paraId="768B83B1" w14:textId="77777777" w:rsidR="005760B9" w:rsidRPr="00182295" w:rsidRDefault="005760B9" w:rsidP="005760B9">
      <w:pPr>
        <w:pStyle w:val="Title"/>
        <w:jc w:val="left"/>
        <w:rPr>
          <w:rFonts w:asciiTheme="minorHAnsi" w:hAnsiTheme="minorHAnsi"/>
          <w:b w:val="0"/>
          <w:bCs w:val="0"/>
        </w:rPr>
      </w:pPr>
    </w:p>
    <w:p w14:paraId="61480D8B" w14:textId="77777777" w:rsidR="005760B9" w:rsidRPr="00182295" w:rsidRDefault="005760B9" w:rsidP="005760B9">
      <w:pPr>
        <w:pStyle w:val="Title"/>
        <w:jc w:val="left"/>
        <w:rPr>
          <w:rFonts w:asciiTheme="minorHAnsi" w:hAnsiTheme="minorHAnsi"/>
          <w:b w:val="0"/>
          <w:bCs w:val="0"/>
        </w:rPr>
      </w:pPr>
    </w:p>
    <w:p w14:paraId="243C6B3C" w14:textId="77777777" w:rsidR="005760B9" w:rsidRPr="00182295" w:rsidRDefault="005760B9" w:rsidP="005760B9">
      <w:pPr>
        <w:pStyle w:val="Title"/>
        <w:jc w:val="left"/>
        <w:rPr>
          <w:rFonts w:asciiTheme="minorHAnsi" w:hAnsiTheme="minorHAnsi"/>
          <w:b w:val="0"/>
          <w:bCs w:val="0"/>
        </w:rPr>
      </w:pPr>
    </w:p>
    <w:p w14:paraId="3CEA9931" w14:textId="77777777" w:rsidR="005760B9" w:rsidRPr="00182295" w:rsidRDefault="005760B9" w:rsidP="005760B9">
      <w:pPr>
        <w:pStyle w:val="Title"/>
        <w:jc w:val="left"/>
        <w:rPr>
          <w:rFonts w:asciiTheme="minorHAnsi" w:hAnsiTheme="minorHAnsi"/>
          <w:b w:val="0"/>
          <w:bCs w:val="0"/>
        </w:rPr>
      </w:pPr>
    </w:p>
    <w:p w14:paraId="0F03AFB7" w14:textId="77777777" w:rsidR="005760B9" w:rsidRPr="00182295" w:rsidRDefault="005760B9" w:rsidP="005760B9">
      <w:pPr>
        <w:pStyle w:val="Title"/>
        <w:rPr>
          <w:rFonts w:asciiTheme="minorHAnsi" w:hAnsiTheme="minorHAnsi"/>
        </w:rPr>
      </w:pPr>
    </w:p>
    <w:p w14:paraId="1B78BAD4" w14:textId="77777777" w:rsidR="005760B9" w:rsidRPr="00182295" w:rsidRDefault="005760B9" w:rsidP="005760B9">
      <w:pPr>
        <w:pStyle w:val="Title"/>
        <w:jc w:val="left"/>
        <w:rPr>
          <w:rFonts w:asciiTheme="minorHAnsi" w:hAnsiTheme="minorHAnsi"/>
        </w:rPr>
      </w:pPr>
    </w:p>
    <w:p w14:paraId="01A4051A" w14:textId="77777777" w:rsidR="005760B9" w:rsidRPr="00182295" w:rsidRDefault="005760B9" w:rsidP="005760B9">
      <w:pPr>
        <w:pStyle w:val="Title"/>
        <w:jc w:val="left"/>
        <w:rPr>
          <w:rFonts w:asciiTheme="minorHAnsi" w:hAnsiTheme="minorHAnsi"/>
        </w:rPr>
      </w:pPr>
    </w:p>
    <w:p w14:paraId="0C645EC3" w14:textId="77777777" w:rsidR="005760B9" w:rsidRPr="00182295" w:rsidRDefault="005760B9" w:rsidP="005760B9">
      <w:pPr>
        <w:pStyle w:val="Title"/>
        <w:jc w:val="left"/>
        <w:rPr>
          <w:rFonts w:asciiTheme="minorHAnsi" w:hAnsiTheme="minorHAnsi"/>
        </w:rPr>
      </w:pPr>
    </w:p>
    <w:p w14:paraId="019407AE" w14:textId="77777777" w:rsidR="005760B9" w:rsidRPr="00182295" w:rsidRDefault="005760B9" w:rsidP="005760B9">
      <w:pPr>
        <w:pStyle w:val="Title"/>
        <w:jc w:val="left"/>
        <w:rPr>
          <w:rFonts w:asciiTheme="minorHAnsi" w:hAnsiTheme="minorHAnsi"/>
        </w:rPr>
      </w:pPr>
    </w:p>
    <w:p w14:paraId="26F75CF7" w14:textId="77777777" w:rsidR="005760B9" w:rsidRPr="00182295" w:rsidRDefault="005760B9" w:rsidP="005760B9">
      <w:pPr>
        <w:pStyle w:val="Title"/>
        <w:jc w:val="left"/>
        <w:rPr>
          <w:rFonts w:asciiTheme="minorHAnsi" w:hAnsiTheme="minorHAnsi"/>
        </w:rPr>
      </w:pPr>
    </w:p>
    <w:p w14:paraId="7AB63B25" w14:textId="77777777" w:rsidR="005760B9" w:rsidRPr="00182295" w:rsidRDefault="005760B9" w:rsidP="005760B9">
      <w:pPr>
        <w:pStyle w:val="Title"/>
        <w:jc w:val="left"/>
        <w:rPr>
          <w:rFonts w:asciiTheme="minorHAnsi" w:hAnsiTheme="minorHAnsi"/>
        </w:rPr>
      </w:pPr>
    </w:p>
    <w:p w14:paraId="3C07EC1C" w14:textId="77777777" w:rsidR="005760B9" w:rsidRPr="00182295" w:rsidRDefault="005760B9" w:rsidP="005760B9">
      <w:pPr>
        <w:pStyle w:val="Title"/>
        <w:jc w:val="left"/>
        <w:rPr>
          <w:rFonts w:asciiTheme="minorHAnsi" w:hAnsiTheme="minorHAnsi"/>
        </w:rPr>
      </w:pPr>
    </w:p>
    <w:p w14:paraId="16F9B6C8" w14:textId="77777777" w:rsidR="005760B9" w:rsidRPr="00182295" w:rsidRDefault="005760B9" w:rsidP="005760B9">
      <w:pPr>
        <w:pStyle w:val="Title"/>
        <w:jc w:val="left"/>
        <w:rPr>
          <w:rFonts w:asciiTheme="minorHAnsi" w:hAnsiTheme="minorHAnsi"/>
        </w:rPr>
      </w:pPr>
    </w:p>
    <w:p w14:paraId="04E5CA83" w14:textId="77777777" w:rsidR="005760B9" w:rsidRPr="00182295" w:rsidRDefault="005760B9" w:rsidP="005760B9">
      <w:pPr>
        <w:pStyle w:val="Title"/>
        <w:rPr>
          <w:rFonts w:asciiTheme="minorHAnsi" w:hAnsiTheme="minorHAnsi"/>
          <w:b w:val="0"/>
          <w:bCs w:val="0"/>
          <w:sz w:val="28"/>
        </w:rPr>
      </w:pPr>
      <w:r>
        <w:rPr>
          <w:rFonts w:asciiTheme="minorHAnsi" w:hAnsiTheme="minorHAnsi"/>
          <w:sz w:val="28"/>
        </w:rPr>
        <w:t>November 2014</w:t>
      </w:r>
    </w:p>
    <w:p w14:paraId="7E96AB60" w14:textId="77777777" w:rsidR="005760B9" w:rsidRPr="00182295" w:rsidRDefault="005760B9" w:rsidP="005760B9">
      <w:pPr>
        <w:pStyle w:val="Title"/>
        <w:jc w:val="left"/>
        <w:rPr>
          <w:rFonts w:asciiTheme="minorHAnsi" w:hAnsiTheme="minorHAnsi"/>
          <w:b w:val="0"/>
          <w:bCs w:val="0"/>
        </w:rPr>
      </w:pPr>
    </w:p>
    <w:p w14:paraId="75396D05" w14:textId="77777777" w:rsidR="005760B9" w:rsidRPr="00182295" w:rsidRDefault="005760B9" w:rsidP="005760B9">
      <w:pPr>
        <w:pStyle w:val="Title"/>
        <w:jc w:val="left"/>
        <w:rPr>
          <w:rFonts w:asciiTheme="minorHAnsi" w:hAnsiTheme="minorHAnsi"/>
          <w:b w:val="0"/>
          <w:bCs w:val="0"/>
        </w:rPr>
      </w:pPr>
    </w:p>
    <w:p w14:paraId="37184F6E" w14:textId="77777777" w:rsidR="005760B9" w:rsidRPr="00182295" w:rsidRDefault="005760B9" w:rsidP="005760B9">
      <w:pPr>
        <w:pStyle w:val="Title"/>
        <w:jc w:val="left"/>
        <w:rPr>
          <w:rFonts w:asciiTheme="minorHAnsi" w:hAnsiTheme="minorHAnsi"/>
          <w:b w:val="0"/>
          <w:bCs w:val="0"/>
        </w:rPr>
      </w:pPr>
    </w:p>
    <w:p w14:paraId="3AABF71E" w14:textId="77777777" w:rsidR="005760B9" w:rsidRPr="00182295" w:rsidRDefault="005760B9" w:rsidP="005760B9">
      <w:pPr>
        <w:pStyle w:val="Title"/>
        <w:rPr>
          <w:rFonts w:asciiTheme="minorHAnsi" w:hAnsiTheme="minorHAnsi"/>
          <w:b w:val="0"/>
          <w:bCs w:val="0"/>
          <w:sz w:val="28"/>
        </w:rPr>
      </w:pPr>
    </w:p>
    <w:p w14:paraId="723410AA" w14:textId="77777777" w:rsidR="005760B9" w:rsidRPr="00182295" w:rsidRDefault="005760B9" w:rsidP="005760B9">
      <w:pPr>
        <w:pStyle w:val="Title"/>
        <w:rPr>
          <w:rFonts w:asciiTheme="minorHAnsi" w:hAnsiTheme="minorHAnsi"/>
          <w:b w:val="0"/>
          <w:bCs w:val="0"/>
          <w:sz w:val="28"/>
        </w:rPr>
      </w:pPr>
    </w:p>
    <w:p w14:paraId="527030A2" w14:textId="77777777" w:rsidR="005760B9" w:rsidRPr="00182295" w:rsidRDefault="005760B9" w:rsidP="005760B9">
      <w:pPr>
        <w:rPr>
          <w:rFonts w:asciiTheme="minorHAnsi" w:hAnsiTheme="minorHAnsi"/>
        </w:rPr>
      </w:pPr>
    </w:p>
    <w:p w14:paraId="35069FD4" w14:textId="77777777" w:rsidR="005760B9" w:rsidRPr="00182295" w:rsidRDefault="005760B9" w:rsidP="005760B9">
      <w:pPr>
        <w:rPr>
          <w:rFonts w:asciiTheme="minorHAnsi" w:hAnsiTheme="minorHAnsi"/>
        </w:rPr>
      </w:pPr>
    </w:p>
    <w:p w14:paraId="5A2E4DD9" w14:textId="77777777" w:rsidR="005760B9" w:rsidRPr="00182295" w:rsidRDefault="005760B9" w:rsidP="005760B9">
      <w:pPr>
        <w:rPr>
          <w:rFonts w:asciiTheme="minorHAnsi" w:hAnsiTheme="minorHAnsi"/>
        </w:rPr>
      </w:pPr>
    </w:p>
    <w:p w14:paraId="3D6D62C3" w14:textId="77777777" w:rsidR="005760B9" w:rsidRPr="00182295" w:rsidRDefault="005760B9" w:rsidP="005760B9">
      <w:pPr>
        <w:rPr>
          <w:rFonts w:asciiTheme="minorHAnsi" w:hAnsiTheme="minorHAnsi"/>
        </w:rPr>
        <w:sectPr w:rsidR="005760B9" w:rsidRPr="00182295" w:rsidSect="005760B9">
          <w:headerReference w:type="first" r:id="rId8"/>
          <w:footerReference w:type="first" r:id="rId9"/>
          <w:pgSz w:w="12240" w:h="15840"/>
          <w:pgMar w:top="1440" w:right="1440" w:bottom="1296" w:left="1440" w:header="720" w:footer="720" w:gutter="0"/>
          <w:pgNumType w:start="1"/>
          <w:cols w:space="720"/>
          <w:titlePg/>
          <w:docGrid w:linePitch="326"/>
        </w:sectPr>
      </w:pPr>
    </w:p>
    <w:p w14:paraId="2872A005" w14:textId="77777777" w:rsidR="005760B9" w:rsidRPr="00182295" w:rsidRDefault="005760B9" w:rsidP="005760B9">
      <w:pPr>
        <w:pStyle w:val="Header"/>
        <w:pBdr>
          <w:bottom w:val="single" w:sz="4" w:space="1" w:color="auto"/>
        </w:pBdr>
        <w:tabs>
          <w:tab w:val="clear" w:pos="4320"/>
          <w:tab w:val="clear" w:pos="8640"/>
        </w:tabs>
        <w:rPr>
          <w:rFonts w:asciiTheme="minorHAnsi" w:hAnsiTheme="minorHAnsi"/>
        </w:rPr>
      </w:pPr>
    </w:p>
    <w:p w14:paraId="507196BD" w14:textId="77777777" w:rsidR="005760B9" w:rsidRPr="00182295" w:rsidRDefault="005760B9" w:rsidP="005760B9">
      <w:pPr>
        <w:rPr>
          <w:rFonts w:asciiTheme="minorHAnsi" w:hAnsiTheme="minorHAnsi" w:cs="Times New Roman"/>
        </w:rPr>
      </w:pPr>
    </w:p>
    <w:p w14:paraId="30B0AFF8" w14:textId="77777777" w:rsidR="005760B9" w:rsidRPr="00182295" w:rsidRDefault="005760B9" w:rsidP="005760B9">
      <w:pPr>
        <w:pStyle w:val="Heading1"/>
        <w:rPr>
          <w:rFonts w:asciiTheme="minorHAnsi" w:hAnsiTheme="minorHAnsi" w:cs="Times New Roman"/>
          <w:color w:val="auto"/>
          <w:sz w:val="28"/>
        </w:rPr>
      </w:pPr>
      <w:r w:rsidRPr="00182295">
        <w:rPr>
          <w:rFonts w:asciiTheme="minorHAnsi" w:hAnsiTheme="minorHAnsi" w:cs="Times New Roman"/>
          <w:color w:val="auto"/>
          <w:sz w:val="28"/>
        </w:rPr>
        <w:t xml:space="preserve">COLLEGE </w:t>
      </w:r>
      <w:r>
        <w:rPr>
          <w:rFonts w:asciiTheme="minorHAnsi" w:hAnsiTheme="minorHAnsi" w:cs="Times New Roman"/>
          <w:color w:val="auto"/>
          <w:sz w:val="28"/>
        </w:rPr>
        <w:t>OF SAN MATEO</w:t>
      </w:r>
      <w:r w:rsidRPr="00182295">
        <w:rPr>
          <w:rFonts w:asciiTheme="minorHAnsi" w:hAnsiTheme="minorHAnsi" w:cs="Times New Roman"/>
          <w:color w:val="auto"/>
          <w:sz w:val="28"/>
        </w:rPr>
        <w:t xml:space="preserve"> STUDENT EQUITY PLAN</w:t>
      </w:r>
    </w:p>
    <w:p w14:paraId="055B98BC" w14:textId="77777777" w:rsidR="005760B9" w:rsidRPr="00182295" w:rsidRDefault="005760B9" w:rsidP="005760B9">
      <w:pPr>
        <w:pBdr>
          <w:bottom w:val="single" w:sz="4" w:space="1" w:color="auto"/>
        </w:pBdr>
        <w:rPr>
          <w:rFonts w:asciiTheme="minorHAnsi" w:hAnsiTheme="minorHAnsi" w:cs="Times New Roman"/>
        </w:rPr>
      </w:pPr>
    </w:p>
    <w:p w14:paraId="25FF1D65" w14:textId="77777777" w:rsidR="005760B9" w:rsidRPr="00182295" w:rsidRDefault="005760B9" w:rsidP="005760B9">
      <w:pPr>
        <w:rPr>
          <w:rFonts w:asciiTheme="minorHAnsi" w:hAnsiTheme="minorHAnsi" w:cs="Times New Roman"/>
        </w:rPr>
      </w:pPr>
    </w:p>
    <w:p w14:paraId="47176EE7" w14:textId="77777777" w:rsidR="005760B9" w:rsidRPr="00182295" w:rsidRDefault="005760B9" w:rsidP="005760B9">
      <w:pPr>
        <w:pStyle w:val="Title"/>
        <w:rPr>
          <w:rFonts w:asciiTheme="minorHAnsi" w:hAnsiTheme="minorHAnsi"/>
        </w:rPr>
      </w:pPr>
      <w:r w:rsidRPr="00182295">
        <w:rPr>
          <w:rFonts w:asciiTheme="minorHAnsi" w:hAnsiTheme="minorHAnsi"/>
        </w:rPr>
        <w:t>Table of Contents</w:t>
      </w:r>
    </w:p>
    <w:p w14:paraId="69066B22" w14:textId="77777777" w:rsidR="005760B9" w:rsidRPr="00182295" w:rsidRDefault="005760B9" w:rsidP="005760B9">
      <w:pPr>
        <w:rPr>
          <w:rFonts w:asciiTheme="minorHAnsi" w:hAnsiTheme="minorHAnsi" w:cs="Times New Roman"/>
        </w:rPr>
      </w:pPr>
    </w:p>
    <w:p w14:paraId="3648E1AD" w14:textId="77777777" w:rsidR="005760B9" w:rsidRPr="00182295" w:rsidRDefault="005760B9" w:rsidP="005760B9">
      <w:pPr>
        <w:pStyle w:val="Heading3"/>
        <w:rPr>
          <w:rFonts w:asciiTheme="minorHAnsi" w:hAnsiTheme="minorHAnsi" w:cs="Times New Roman"/>
          <w:color w:val="auto"/>
        </w:rPr>
      </w:pPr>
      <w:r w:rsidRPr="00182295">
        <w:rPr>
          <w:rFonts w:asciiTheme="minorHAnsi" w:hAnsiTheme="minorHAnsi" w:cs="Times New Roman"/>
          <w:color w:val="auto"/>
        </w:rPr>
        <w:t>Signature Page</w:t>
      </w:r>
    </w:p>
    <w:p w14:paraId="25067A06" w14:textId="77777777" w:rsidR="005760B9" w:rsidRPr="00182295" w:rsidRDefault="005760B9" w:rsidP="005760B9">
      <w:pPr>
        <w:pStyle w:val="Heading3"/>
        <w:rPr>
          <w:rFonts w:asciiTheme="minorHAnsi" w:hAnsiTheme="minorHAnsi" w:cs="Times New Roman"/>
          <w:color w:val="auto"/>
        </w:rPr>
      </w:pPr>
      <w:r w:rsidRPr="00182295">
        <w:rPr>
          <w:rFonts w:asciiTheme="minorHAnsi" w:hAnsiTheme="minorHAnsi" w:cs="Times New Roman"/>
          <w:color w:val="auto"/>
        </w:rPr>
        <w:t>Executive Summary</w:t>
      </w:r>
    </w:p>
    <w:p w14:paraId="0483F94C" w14:textId="77777777" w:rsidR="005760B9" w:rsidRPr="00182295" w:rsidRDefault="005760B9" w:rsidP="005760B9">
      <w:pPr>
        <w:ind w:left="360"/>
        <w:rPr>
          <w:rFonts w:asciiTheme="minorHAnsi" w:hAnsiTheme="minorHAnsi" w:cs="Times New Roman"/>
        </w:rPr>
      </w:pPr>
      <w:r w:rsidRPr="00182295">
        <w:rPr>
          <w:rFonts w:asciiTheme="minorHAnsi" w:hAnsiTheme="minorHAnsi" w:cs="Times New Roman"/>
        </w:rPr>
        <w:t>Target Groups</w:t>
      </w:r>
    </w:p>
    <w:p w14:paraId="55FF862A" w14:textId="77777777" w:rsidR="005760B9" w:rsidRPr="00182295" w:rsidRDefault="005760B9" w:rsidP="005760B9">
      <w:pPr>
        <w:ind w:left="360"/>
        <w:rPr>
          <w:rFonts w:asciiTheme="minorHAnsi" w:hAnsiTheme="minorHAnsi" w:cs="Times New Roman"/>
        </w:rPr>
      </w:pPr>
      <w:r w:rsidRPr="00182295">
        <w:rPr>
          <w:rFonts w:asciiTheme="minorHAnsi" w:hAnsiTheme="minorHAnsi" w:cs="Times New Roman"/>
        </w:rPr>
        <w:t>Goals</w:t>
      </w:r>
    </w:p>
    <w:p w14:paraId="46CAE3E1" w14:textId="77777777" w:rsidR="005760B9" w:rsidRPr="00182295" w:rsidRDefault="005760B9" w:rsidP="005760B9">
      <w:pPr>
        <w:ind w:left="360"/>
        <w:rPr>
          <w:rFonts w:asciiTheme="minorHAnsi" w:hAnsiTheme="minorHAnsi" w:cs="Times New Roman"/>
        </w:rPr>
      </w:pPr>
      <w:r w:rsidRPr="00182295">
        <w:rPr>
          <w:rFonts w:asciiTheme="minorHAnsi" w:hAnsiTheme="minorHAnsi" w:cs="Times New Roman"/>
        </w:rPr>
        <w:t>Activities</w:t>
      </w:r>
    </w:p>
    <w:p w14:paraId="70951AC8" w14:textId="77777777" w:rsidR="005760B9" w:rsidRPr="00182295" w:rsidRDefault="005760B9" w:rsidP="005760B9">
      <w:pPr>
        <w:ind w:left="360"/>
        <w:rPr>
          <w:rFonts w:asciiTheme="minorHAnsi" w:hAnsiTheme="minorHAnsi" w:cs="Times New Roman"/>
        </w:rPr>
      </w:pPr>
      <w:r w:rsidRPr="00182295">
        <w:rPr>
          <w:rFonts w:asciiTheme="minorHAnsi" w:hAnsiTheme="minorHAnsi" w:cs="Times New Roman"/>
        </w:rPr>
        <w:t>Resources</w:t>
      </w:r>
    </w:p>
    <w:p w14:paraId="23316803" w14:textId="77777777" w:rsidR="005760B9" w:rsidRPr="00182295" w:rsidRDefault="005760B9" w:rsidP="005760B9">
      <w:pPr>
        <w:ind w:left="360"/>
        <w:rPr>
          <w:rFonts w:asciiTheme="minorHAnsi" w:hAnsiTheme="minorHAnsi" w:cs="Times New Roman"/>
        </w:rPr>
      </w:pPr>
      <w:r w:rsidRPr="00182295">
        <w:rPr>
          <w:rFonts w:asciiTheme="minorHAnsi" w:hAnsiTheme="minorHAnsi" w:cs="Times New Roman"/>
        </w:rPr>
        <w:t>Contact Person/Student Equity Coordinator</w:t>
      </w:r>
    </w:p>
    <w:p w14:paraId="39701095" w14:textId="77777777" w:rsidR="005760B9" w:rsidRPr="00182295" w:rsidRDefault="005760B9" w:rsidP="005760B9">
      <w:pPr>
        <w:pStyle w:val="Heading3"/>
        <w:tabs>
          <w:tab w:val="left" w:pos="7175"/>
        </w:tabs>
        <w:rPr>
          <w:rFonts w:asciiTheme="minorHAnsi" w:hAnsiTheme="minorHAnsi" w:cs="Times New Roman"/>
          <w:color w:val="auto"/>
        </w:rPr>
      </w:pPr>
      <w:r w:rsidRPr="00182295">
        <w:rPr>
          <w:rFonts w:asciiTheme="minorHAnsi" w:hAnsiTheme="minorHAnsi" w:cs="Times New Roman"/>
          <w:color w:val="auto"/>
        </w:rPr>
        <w:t>Campus-Based Research</w:t>
      </w:r>
    </w:p>
    <w:p w14:paraId="1B3907A3" w14:textId="77777777" w:rsidR="005760B9" w:rsidRPr="00182295" w:rsidRDefault="005760B9" w:rsidP="005760B9">
      <w:pPr>
        <w:ind w:left="360"/>
        <w:rPr>
          <w:rFonts w:asciiTheme="minorHAnsi" w:hAnsiTheme="minorHAnsi" w:cs="Times New Roman"/>
        </w:rPr>
      </w:pPr>
      <w:r w:rsidRPr="00182295">
        <w:rPr>
          <w:rFonts w:asciiTheme="minorHAnsi" w:hAnsiTheme="minorHAnsi" w:cs="Times New Roman"/>
        </w:rPr>
        <w:t>Overview</w:t>
      </w:r>
    </w:p>
    <w:p w14:paraId="75E6B414" w14:textId="77777777" w:rsidR="005760B9" w:rsidRPr="00182295" w:rsidRDefault="005760B9" w:rsidP="005760B9">
      <w:pPr>
        <w:ind w:left="360"/>
        <w:rPr>
          <w:rFonts w:asciiTheme="minorHAnsi" w:hAnsiTheme="minorHAnsi" w:cs="Times New Roman"/>
        </w:rPr>
      </w:pPr>
      <w:r w:rsidRPr="00182295">
        <w:rPr>
          <w:rFonts w:asciiTheme="minorHAnsi" w:hAnsiTheme="minorHAnsi" w:cs="Times New Roman"/>
        </w:rPr>
        <w:t>Indicator Definitions and Data</w:t>
      </w:r>
    </w:p>
    <w:p w14:paraId="2E97687D" w14:textId="77777777" w:rsidR="005760B9" w:rsidRPr="00182295" w:rsidRDefault="005760B9" w:rsidP="005760B9">
      <w:pPr>
        <w:ind w:left="720"/>
        <w:rPr>
          <w:rFonts w:asciiTheme="minorHAnsi" w:hAnsiTheme="minorHAnsi" w:cs="Times New Roman"/>
        </w:rPr>
      </w:pPr>
      <w:r w:rsidRPr="00182295">
        <w:rPr>
          <w:rFonts w:asciiTheme="minorHAnsi" w:hAnsiTheme="minorHAnsi" w:cs="Times New Roman"/>
        </w:rPr>
        <w:t>Access</w:t>
      </w:r>
    </w:p>
    <w:p w14:paraId="01905BC1" w14:textId="77777777" w:rsidR="005760B9" w:rsidRPr="00182295" w:rsidRDefault="005760B9" w:rsidP="005760B9">
      <w:pPr>
        <w:ind w:left="720"/>
        <w:rPr>
          <w:rFonts w:asciiTheme="minorHAnsi" w:hAnsiTheme="minorHAnsi" w:cs="Times New Roman"/>
        </w:rPr>
      </w:pPr>
      <w:r w:rsidRPr="00182295">
        <w:rPr>
          <w:rFonts w:asciiTheme="minorHAnsi" w:hAnsiTheme="minorHAnsi" w:cs="Times New Roman"/>
        </w:rPr>
        <w:t>Course Completion (</w:t>
      </w:r>
      <w:r w:rsidRPr="00182295">
        <w:rPr>
          <w:rFonts w:asciiTheme="minorHAnsi" w:hAnsiTheme="minorHAnsi" w:cs="Times New Roman"/>
          <w:i/>
          <w:iCs/>
        </w:rPr>
        <w:t>Retention</w:t>
      </w:r>
      <w:r w:rsidRPr="00182295">
        <w:rPr>
          <w:rFonts w:asciiTheme="minorHAnsi" w:hAnsiTheme="minorHAnsi" w:cs="Times New Roman"/>
        </w:rPr>
        <w:t>)</w:t>
      </w:r>
    </w:p>
    <w:p w14:paraId="1A1CB483" w14:textId="77777777" w:rsidR="005760B9" w:rsidRPr="00182295" w:rsidRDefault="005760B9" w:rsidP="005760B9">
      <w:pPr>
        <w:ind w:left="720"/>
        <w:rPr>
          <w:rFonts w:asciiTheme="minorHAnsi" w:hAnsiTheme="minorHAnsi" w:cs="Times New Roman"/>
        </w:rPr>
      </w:pPr>
      <w:r w:rsidRPr="00182295">
        <w:rPr>
          <w:rFonts w:asciiTheme="minorHAnsi" w:hAnsiTheme="minorHAnsi" w:cs="Times New Roman"/>
        </w:rPr>
        <w:t>ESL and Basic Skills Completion</w:t>
      </w:r>
    </w:p>
    <w:p w14:paraId="5A45BE4F" w14:textId="77777777" w:rsidR="005760B9" w:rsidRPr="00182295" w:rsidRDefault="005760B9" w:rsidP="005760B9">
      <w:pPr>
        <w:ind w:left="720"/>
        <w:rPr>
          <w:rFonts w:asciiTheme="minorHAnsi" w:hAnsiTheme="minorHAnsi" w:cs="Times New Roman"/>
        </w:rPr>
      </w:pPr>
      <w:r w:rsidRPr="00182295">
        <w:rPr>
          <w:rFonts w:asciiTheme="minorHAnsi" w:hAnsiTheme="minorHAnsi" w:cs="Times New Roman"/>
        </w:rPr>
        <w:t>Degree and Certificate Completion</w:t>
      </w:r>
    </w:p>
    <w:p w14:paraId="40A2D54C" w14:textId="77777777" w:rsidR="005760B9" w:rsidRPr="00182295" w:rsidRDefault="005760B9" w:rsidP="005760B9">
      <w:pPr>
        <w:ind w:left="720"/>
        <w:rPr>
          <w:rFonts w:asciiTheme="minorHAnsi" w:hAnsiTheme="minorHAnsi" w:cs="Times New Roman"/>
        </w:rPr>
      </w:pPr>
    </w:p>
    <w:p w14:paraId="41DD98AE" w14:textId="77777777" w:rsidR="005760B9" w:rsidRPr="00182295" w:rsidRDefault="005760B9" w:rsidP="005760B9">
      <w:pPr>
        <w:pStyle w:val="Heading3"/>
        <w:rPr>
          <w:rFonts w:asciiTheme="minorHAnsi" w:hAnsiTheme="minorHAnsi" w:cs="Times New Roman"/>
          <w:color w:val="auto"/>
        </w:rPr>
      </w:pPr>
      <w:r w:rsidRPr="00182295">
        <w:rPr>
          <w:rFonts w:asciiTheme="minorHAnsi" w:hAnsiTheme="minorHAnsi" w:cs="Times New Roman"/>
          <w:color w:val="auto"/>
        </w:rPr>
        <w:t>Goals and Activities</w:t>
      </w:r>
    </w:p>
    <w:p w14:paraId="6D371D68" w14:textId="77777777" w:rsidR="005760B9" w:rsidRPr="00182295" w:rsidRDefault="005760B9" w:rsidP="005760B9">
      <w:pPr>
        <w:ind w:left="720"/>
        <w:rPr>
          <w:rFonts w:asciiTheme="minorHAnsi" w:hAnsiTheme="minorHAnsi" w:cs="Times New Roman"/>
        </w:rPr>
      </w:pPr>
      <w:r w:rsidRPr="00182295">
        <w:rPr>
          <w:rFonts w:asciiTheme="minorHAnsi" w:hAnsiTheme="minorHAnsi" w:cs="Times New Roman"/>
        </w:rPr>
        <w:t>Access</w:t>
      </w:r>
    </w:p>
    <w:p w14:paraId="76700295" w14:textId="77777777" w:rsidR="005760B9" w:rsidRPr="00182295" w:rsidRDefault="005760B9" w:rsidP="005760B9">
      <w:pPr>
        <w:ind w:left="720"/>
        <w:rPr>
          <w:rFonts w:asciiTheme="minorHAnsi" w:hAnsiTheme="minorHAnsi" w:cs="Times New Roman"/>
        </w:rPr>
      </w:pPr>
      <w:r w:rsidRPr="00182295">
        <w:rPr>
          <w:rFonts w:asciiTheme="minorHAnsi" w:hAnsiTheme="minorHAnsi" w:cs="Times New Roman"/>
        </w:rPr>
        <w:t>Course Completion (</w:t>
      </w:r>
      <w:r w:rsidRPr="00182295">
        <w:rPr>
          <w:rFonts w:asciiTheme="minorHAnsi" w:hAnsiTheme="minorHAnsi" w:cs="Times New Roman"/>
          <w:i/>
          <w:iCs/>
        </w:rPr>
        <w:t>Retention</w:t>
      </w:r>
      <w:r w:rsidRPr="00182295">
        <w:rPr>
          <w:rFonts w:asciiTheme="minorHAnsi" w:hAnsiTheme="minorHAnsi" w:cs="Times New Roman"/>
        </w:rPr>
        <w:t>)</w:t>
      </w:r>
    </w:p>
    <w:p w14:paraId="42200C3C" w14:textId="77777777" w:rsidR="005760B9" w:rsidRPr="00182295" w:rsidRDefault="005760B9" w:rsidP="005760B9">
      <w:pPr>
        <w:ind w:left="720"/>
        <w:rPr>
          <w:rFonts w:asciiTheme="minorHAnsi" w:hAnsiTheme="minorHAnsi" w:cs="Times New Roman"/>
        </w:rPr>
      </w:pPr>
      <w:r w:rsidRPr="00182295">
        <w:rPr>
          <w:rFonts w:asciiTheme="minorHAnsi" w:hAnsiTheme="minorHAnsi" w:cs="Times New Roman"/>
        </w:rPr>
        <w:t>ESL and Basic Skills Completion</w:t>
      </w:r>
    </w:p>
    <w:p w14:paraId="6282283F" w14:textId="77777777" w:rsidR="005760B9" w:rsidRPr="00182295" w:rsidRDefault="005760B9" w:rsidP="005760B9">
      <w:pPr>
        <w:ind w:left="720"/>
        <w:rPr>
          <w:rFonts w:asciiTheme="minorHAnsi" w:hAnsiTheme="minorHAnsi" w:cs="Times New Roman"/>
        </w:rPr>
      </w:pPr>
      <w:r w:rsidRPr="00182295">
        <w:rPr>
          <w:rFonts w:asciiTheme="minorHAnsi" w:hAnsiTheme="minorHAnsi" w:cs="Times New Roman"/>
        </w:rPr>
        <w:t>Degree and Certificate Completion</w:t>
      </w:r>
    </w:p>
    <w:p w14:paraId="364ED98C" w14:textId="77777777" w:rsidR="005760B9" w:rsidRDefault="005760B9" w:rsidP="005760B9">
      <w:pPr>
        <w:ind w:left="720"/>
        <w:rPr>
          <w:rFonts w:asciiTheme="minorHAnsi" w:hAnsiTheme="minorHAnsi" w:cs="Times New Roman"/>
        </w:rPr>
      </w:pPr>
      <w:r w:rsidRPr="00182295">
        <w:rPr>
          <w:rFonts w:asciiTheme="minorHAnsi" w:hAnsiTheme="minorHAnsi" w:cs="Times New Roman"/>
        </w:rPr>
        <w:lastRenderedPageBreak/>
        <w:t>Transfer</w:t>
      </w:r>
    </w:p>
    <w:p w14:paraId="09FC8F7A" w14:textId="77777777" w:rsidR="005760B9" w:rsidRPr="007D6C3E" w:rsidRDefault="005760B9" w:rsidP="005760B9">
      <w:pPr>
        <w:ind w:left="720"/>
        <w:rPr>
          <w:rFonts w:asciiTheme="minorHAnsi" w:hAnsiTheme="minorHAnsi" w:cs="Times New Roman"/>
        </w:rPr>
      </w:pPr>
    </w:p>
    <w:p w14:paraId="3918F6F7" w14:textId="77777777" w:rsidR="005760B9" w:rsidRPr="00182295" w:rsidRDefault="005760B9" w:rsidP="005760B9">
      <w:pPr>
        <w:pStyle w:val="Heading3"/>
        <w:rPr>
          <w:rFonts w:asciiTheme="minorHAnsi" w:hAnsiTheme="minorHAnsi" w:cs="Times New Roman"/>
          <w:color w:val="auto"/>
        </w:rPr>
      </w:pPr>
      <w:r w:rsidRPr="00182295">
        <w:rPr>
          <w:rFonts w:asciiTheme="minorHAnsi" w:hAnsiTheme="minorHAnsi" w:cs="Times New Roman"/>
          <w:color w:val="auto"/>
        </w:rPr>
        <w:t>Budget</w:t>
      </w:r>
    </w:p>
    <w:p w14:paraId="0DC72BB0" w14:textId="77777777" w:rsidR="005760B9" w:rsidRPr="00182295" w:rsidRDefault="005760B9" w:rsidP="005760B9">
      <w:pPr>
        <w:ind w:left="720"/>
        <w:rPr>
          <w:rFonts w:asciiTheme="minorHAnsi" w:hAnsiTheme="minorHAnsi" w:cs="Times New Roman"/>
        </w:rPr>
      </w:pPr>
      <w:r w:rsidRPr="00182295">
        <w:rPr>
          <w:rFonts w:asciiTheme="minorHAnsi" w:hAnsiTheme="minorHAnsi" w:cs="Times New Roman"/>
        </w:rPr>
        <w:t>Sources of Funding</w:t>
      </w:r>
    </w:p>
    <w:p w14:paraId="2CE3BD21" w14:textId="77777777" w:rsidR="005760B9" w:rsidRPr="00182295" w:rsidRDefault="005760B9" w:rsidP="005760B9">
      <w:pPr>
        <w:pStyle w:val="Heading3"/>
        <w:rPr>
          <w:rFonts w:asciiTheme="minorHAnsi" w:hAnsiTheme="minorHAnsi" w:cs="Times New Roman"/>
          <w:color w:val="auto"/>
        </w:rPr>
      </w:pPr>
      <w:r w:rsidRPr="00182295">
        <w:rPr>
          <w:rFonts w:asciiTheme="minorHAnsi" w:hAnsiTheme="minorHAnsi" w:cs="Times New Roman"/>
          <w:color w:val="auto"/>
        </w:rPr>
        <w:t>Evaluation Schedule and Process</w:t>
      </w:r>
    </w:p>
    <w:p w14:paraId="37DB6BB0" w14:textId="77777777" w:rsidR="005760B9" w:rsidRPr="00182295" w:rsidRDefault="005760B9" w:rsidP="005760B9">
      <w:pPr>
        <w:pStyle w:val="Heading3"/>
        <w:rPr>
          <w:rFonts w:asciiTheme="minorHAnsi" w:hAnsiTheme="minorHAnsi" w:cs="Times New Roman"/>
          <w:b w:val="0"/>
          <w:bCs w:val="0"/>
          <w:color w:val="auto"/>
        </w:rPr>
      </w:pPr>
      <w:r w:rsidRPr="00182295">
        <w:rPr>
          <w:rFonts w:asciiTheme="minorHAnsi" w:hAnsiTheme="minorHAnsi" w:cs="Times New Roman"/>
          <w:color w:val="auto"/>
        </w:rPr>
        <w:t xml:space="preserve">Attachments </w:t>
      </w:r>
      <w:r w:rsidRPr="00182295">
        <w:rPr>
          <w:rFonts w:asciiTheme="minorHAnsi" w:hAnsiTheme="minorHAnsi" w:cs="Times New Roman"/>
          <w:b w:val="0"/>
          <w:bCs w:val="0"/>
          <w:color w:val="auto"/>
        </w:rPr>
        <w:t>(</w:t>
      </w:r>
      <w:r w:rsidRPr="00182295">
        <w:rPr>
          <w:rFonts w:asciiTheme="minorHAnsi" w:hAnsiTheme="minorHAnsi" w:cs="Times New Roman"/>
          <w:b w:val="0"/>
          <w:bCs w:val="0"/>
          <w:i/>
          <w:iCs/>
          <w:color w:val="auto"/>
        </w:rPr>
        <w:t>Optional</w:t>
      </w:r>
      <w:r w:rsidRPr="00182295">
        <w:rPr>
          <w:rFonts w:asciiTheme="minorHAnsi" w:hAnsiTheme="minorHAnsi" w:cs="Times New Roman"/>
          <w:b w:val="0"/>
          <w:bCs w:val="0"/>
          <w:color w:val="auto"/>
        </w:rPr>
        <w:t>)</w:t>
      </w:r>
    </w:p>
    <w:p w14:paraId="77BF0A76" w14:textId="77777777" w:rsidR="005760B9" w:rsidRPr="00182295" w:rsidRDefault="005760B9" w:rsidP="005760B9">
      <w:pPr>
        <w:pStyle w:val="Heading3"/>
        <w:rPr>
          <w:rFonts w:asciiTheme="minorHAnsi" w:hAnsiTheme="minorHAnsi" w:cs="Times New Roman"/>
          <w:color w:val="auto"/>
        </w:rPr>
        <w:sectPr w:rsidR="005760B9" w:rsidRPr="00182295">
          <w:headerReference w:type="first" r:id="rId10"/>
          <w:type w:val="evenPage"/>
          <w:pgSz w:w="12240" w:h="15840"/>
          <w:pgMar w:top="1440" w:right="1440" w:bottom="1440" w:left="1440" w:header="720" w:footer="720" w:gutter="0"/>
          <w:cols w:space="720"/>
          <w:titlePg/>
        </w:sectPr>
      </w:pPr>
    </w:p>
    <w:p w14:paraId="770154AA" w14:textId="77777777" w:rsidR="005760B9" w:rsidRPr="00182295" w:rsidRDefault="005760B9" w:rsidP="005760B9">
      <w:pPr>
        <w:rPr>
          <w:rFonts w:asciiTheme="minorHAnsi" w:hAnsiTheme="minorHAnsi"/>
        </w:rPr>
      </w:pPr>
    </w:p>
    <w:p w14:paraId="0919EB15" w14:textId="77777777" w:rsidR="005760B9" w:rsidRPr="00182295" w:rsidRDefault="005760B9" w:rsidP="005760B9">
      <w:pPr>
        <w:rPr>
          <w:rFonts w:asciiTheme="minorHAnsi" w:hAnsiTheme="minorHAnsi"/>
        </w:rPr>
      </w:pPr>
    </w:p>
    <w:p w14:paraId="425C38B4" w14:textId="77777777" w:rsidR="005760B9" w:rsidRPr="00182295" w:rsidRDefault="005760B9" w:rsidP="005760B9">
      <w:pPr>
        <w:jc w:val="center"/>
        <w:rPr>
          <w:rFonts w:asciiTheme="minorHAnsi" w:hAnsiTheme="minorHAnsi"/>
          <w:b/>
          <w:i/>
          <w:iCs/>
          <w:sz w:val="46"/>
        </w:rPr>
      </w:pPr>
      <w:r>
        <w:rPr>
          <w:rFonts w:asciiTheme="minorHAnsi" w:hAnsiTheme="minorHAnsi"/>
          <w:b/>
          <w:i/>
          <w:iCs/>
          <w:sz w:val="46"/>
        </w:rPr>
        <w:t>College of San Mateo</w:t>
      </w:r>
    </w:p>
    <w:p w14:paraId="66F83472" w14:textId="77777777" w:rsidR="005760B9" w:rsidRPr="00182295" w:rsidRDefault="005760B9" w:rsidP="005760B9">
      <w:pPr>
        <w:jc w:val="center"/>
        <w:rPr>
          <w:rFonts w:asciiTheme="minorHAnsi" w:hAnsiTheme="minorHAnsi"/>
          <w:b/>
          <w:i/>
          <w:iCs/>
          <w:sz w:val="46"/>
        </w:rPr>
      </w:pPr>
      <w:r w:rsidRPr="00182295">
        <w:rPr>
          <w:rFonts w:asciiTheme="minorHAnsi" w:hAnsiTheme="minorHAnsi"/>
          <w:b/>
          <w:i/>
          <w:iCs/>
          <w:sz w:val="46"/>
        </w:rPr>
        <w:t>Student Equity Plan</w:t>
      </w:r>
    </w:p>
    <w:p w14:paraId="5B00D832" w14:textId="77777777" w:rsidR="005760B9" w:rsidRPr="00182295" w:rsidRDefault="005760B9" w:rsidP="005760B9">
      <w:pPr>
        <w:jc w:val="center"/>
        <w:rPr>
          <w:rFonts w:asciiTheme="minorHAnsi" w:hAnsiTheme="minorHAnsi"/>
          <w:b/>
          <w:i/>
          <w:iCs/>
          <w:sz w:val="46"/>
        </w:rPr>
      </w:pPr>
      <w:r w:rsidRPr="00182295">
        <w:rPr>
          <w:rFonts w:asciiTheme="minorHAnsi" w:hAnsiTheme="minorHAnsi"/>
          <w:b/>
          <w:i/>
          <w:iCs/>
          <w:sz w:val="46"/>
        </w:rPr>
        <w:t>Signature Page</w:t>
      </w:r>
    </w:p>
    <w:p w14:paraId="4A72EDC0" w14:textId="77777777" w:rsidR="005760B9" w:rsidRPr="00182295" w:rsidRDefault="005760B9" w:rsidP="005760B9">
      <w:pPr>
        <w:jc w:val="center"/>
        <w:rPr>
          <w:rFonts w:asciiTheme="minorHAnsi" w:hAnsiTheme="minorHAnsi"/>
          <w:b/>
          <w:i/>
          <w:iCs/>
          <w:sz w:val="46"/>
        </w:rPr>
      </w:pPr>
    </w:p>
    <w:p w14:paraId="3617B4B2" w14:textId="77777777" w:rsidR="005760B9" w:rsidRPr="00182295" w:rsidRDefault="005760B9" w:rsidP="005760B9">
      <w:pPr>
        <w:jc w:val="center"/>
        <w:rPr>
          <w:rFonts w:asciiTheme="minorHAnsi" w:hAnsiTheme="minorHAnsi"/>
          <w:iCs/>
          <w:sz w:val="46"/>
        </w:rPr>
      </w:pPr>
    </w:p>
    <w:p w14:paraId="467BD141" w14:textId="77777777" w:rsidR="005760B9" w:rsidRPr="00182295" w:rsidRDefault="005760B9" w:rsidP="005760B9">
      <w:pPr>
        <w:jc w:val="center"/>
        <w:rPr>
          <w:rFonts w:asciiTheme="minorHAnsi" w:hAnsiTheme="minorHAnsi"/>
          <w:iCs/>
          <w:sz w:val="46"/>
        </w:rPr>
      </w:pPr>
    </w:p>
    <w:p w14:paraId="1717741F" w14:textId="77777777" w:rsidR="003B13E7" w:rsidRDefault="005760B9" w:rsidP="005760B9">
      <w:pPr>
        <w:tabs>
          <w:tab w:val="right" w:pos="4680"/>
          <w:tab w:val="left" w:pos="5040"/>
          <w:tab w:val="right" w:pos="10080"/>
        </w:tabs>
        <w:spacing w:before="120" w:after="48"/>
        <w:rPr>
          <w:rFonts w:asciiTheme="minorHAnsi" w:hAnsiTheme="minorHAnsi"/>
          <w:szCs w:val="24"/>
          <w:u w:val="single"/>
        </w:rPr>
      </w:pPr>
      <w:r w:rsidRPr="00182295">
        <w:rPr>
          <w:rFonts w:asciiTheme="minorHAnsi" w:hAnsiTheme="minorHAnsi"/>
          <w:b/>
          <w:szCs w:val="24"/>
        </w:rPr>
        <w:t>District</w:t>
      </w:r>
      <w:r w:rsidRPr="00182295">
        <w:rPr>
          <w:rFonts w:asciiTheme="minorHAnsi" w:hAnsiTheme="minorHAnsi"/>
          <w:szCs w:val="24"/>
        </w:rPr>
        <w:t xml:space="preserve">:  </w:t>
      </w:r>
      <w:r w:rsidR="003B13E7" w:rsidRPr="003B13E7">
        <w:rPr>
          <w:rFonts w:asciiTheme="minorHAnsi" w:hAnsiTheme="minorHAnsi"/>
          <w:szCs w:val="24"/>
          <w:u w:val="single"/>
        </w:rPr>
        <w:t xml:space="preserve">San Mateo </w:t>
      </w:r>
      <w:r w:rsidR="003B13E7">
        <w:rPr>
          <w:rFonts w:asciiTheme="minorHAnsi" w:hAnsiTheme="minorHAnsi"/>
          <w:szCs w:val="24"/>
          <w:u w:val="single"/>
        </w:rPr>
        <w:t xml:space="preserve">County </w:t>
      </w:r>
      <w:r w:rsidR="003B13E7" w:rsidRPr="003B13E7">
        <w:rPr>
          <w:rFonts w:asciiTheme="minorHAnsi" w:hAnsiTheme="minorHAnsi"/>
          <w:szCs w:val="24"/>
          <w:u w:val="single"/>
        </w:rPr>
        <w:t>Community College District</w:t>
      </w:r>
    </w:p>
    <w:p w14:paraId="4F8C3942" w14:textId="77777777" w:rsidR="008E7552" w:rsidRDefault="008E7552" w:rsidP="005760B9">
      <w:pPr>
        <w:tabs>
          <w:tab w:val="right" w:pos="4680"/>
          <w:tab w:val="left" w:pos="5040"/>
          <w:tab w:val="right" w:pos="10080"/>
        </w:tabs>
        <w:spacing w:before="120" w:after="48"/>
        <w:rPr>
          <w:rFonts w:asciiTheme="minorHAnsi" w:hAnsiTheme="minorHAnsi"/>
          <w:b/>
          <w:szCs w:val="24"/>
        </w:rPr>
      </w:pPr>
    </w:p>
    <w:p w14:paraId="02AB03CB" w14:textId="56AD1672" w:rsidR="005760B9" w:rsidRPr="008E7552" w:rsidRDefault="005760B9" w:rsidP="008E7552">
      <w:pPr>
        <w:tabs>
          <w:tab w:val="right" w:pos="4680"/>
          <w:tab w:val="left" w:pos="5040"/>
          <w:tab w:val="right" w:pos="10080"/>
        </w:tabs>
        <w:spacing w:before="120" w:after="48"/>
        <w:rPr>
          <w:rFonts w:asciiTheme="minorHAnsi" w:hAnsiTheme="minorHAnsi"/>
          <w:szCs w:val="24"/>
          <w:u w:val="single"/>
        </w:rPr>
      </w:pPr>
      <w:r w:rsidRPr="00182295">
        <w:rPr>
          <w:rFonts w:asciiTheme="minorHAnsi" w:hAnsiTheme="minorHAnsi"/>
          <w:b/>
          <w:szCs w:val="24"/>
        </w:rPr>
        <w:t>Date Approved by Board of Trustees</w:t>
      </w:r>
      <w:r w:rsidRPr="00182295">
        <w:rPr>
          <w:rFonts w:asciiTheme="minorHAnsi" w:hAnsiTheme="minorHAnsi"/>
          <w:szCs w:val="24"/>
        </w:rPr>
        <w:t xml:space="preserve">:  </w:t>
      </w:r>
      <w:r w:rsidRPr="00182295">
        <w:rPr>
          <w:rFonts w:asciiTheme="minorHAnsi" w:hAnsiTheme="minorHAnsi"/>
          <w:szCs w:val="24"/>
          <w:u w:val="single"/>
        </w:rPr>
        <w:tab/>
      </w:r>
      <w:r w:rsidR="008E7552">
        <w:rPr>
          <w:rFonts w:asciiTheme="minorHAnsi" w:hAnsiTheme="minorHAnsi"/>
          <w:szCs w:val="24"/>
          <w:u w:val="single"/>
        </w:rPr>
        <w:tab/>
      </w:r>
      <w:r w:rsidR="008E7552">
        <w:rPr>
          <w:rFonts w:asciiTheme="minorHAnsi" w:hAnsiTheme="minorHAnsi"/>
          <w:szCs w:val="24"/>
          <w:u w:val="single"/>
        </w:rPr>
        <w:tab/>
      </w:r>
    </w:p>
    <w:p w14:paraId="75BD25BC" w14:textId="77777777" w:rsidR="005760B9" w:rsidRPr="00182295" w:rsidRDefault="005760B9" w:rsidP="005760B9">
      <w:pPr>
        <w:rPr>
          <w:rFonts w:asciiTheme="minorHAnsi" w:hAnsiTheme="minorHAnsi"/>
          <w:sz w:val="28"/>
          <w:szCs w:val="28"/>
        </w:rPr>
      </w:pPr>
    </w:p>
    <w:p w14:paraId="745D96D4" w14:textId="77777777" w:rsidR="005760B9" w:rsidRPr="00182295" w:rsidRDefault="005760B9" w:rsidP="005760B9">
      <w:pPr>
        <w:tabs>
          <w:tab w:val="right" w:pos="9990"/>
        </w:tabs>
        <w:rPr>
          <w:rFonts w:asciiTheme="minorHAnsi" w:hAnsiTheme="minorHAnsi"/>
          <w:bCs/>
          <w:sz w:val="28"/>
          <w:u w:val="single"/>
        </w:rPr>
      </w:pPr>
      <w:r w:rsidRPr="00182295">
        <w:rPr>
          <w:rFonts w:asciiTheme="minorHAnsi" w:hAnsiTheme="minorHAnsi"/>
          <w:b/>
          <w:sz w:val="28"/>
        </w:rPr>
        <w:t xml:space="preserve">College President:  </w:t>
      </w:r>
      <w:r w:rsidR="003B13E7" w:rsidRPr="003B13E7">
        <w:rPr>
          <w:rFonts w:asciiTheme="minorHAnsi" w:hAnsiTheme="minorHAnsi"/>
          <w:szCs w:val="24"/>
          <w:u w:val="single"/>
        </w:rPr>
        <w:t>Mr. Michael Claire</w:t>
      </w:r>
      <w:r w:rsidRPr="00182295">
        <w:rPr>
          <w:rFonts w:asciiTheme="minorHAnsi" w:hAnsiTheme="minorHAnsi"/>
          <w:bCs/>
          <w:sz w:val="28"/>
          <w:u w:val="single"/>
        </w:rPr>
        <w:tab/>
      </w:r>
    </w:p>
    <w:p w14:paraId="45704BC2" w14:textId="77777777" w:rsidR="005760B9" w:rsidRPr="00182295" w:rsidRDefault="005760B9" w:rsidP="005760B9">
      <w:pPr>
        <w:tabs>
          <w:tab w:val="right" w:pos="9990"/>
        </w:tabs>
        <w:rPr>
          <w:rFonts w:asciiTheme="minorHAnsi" w:hAnsiTheme="minorHAnsi"/>
          <w:b/>
          <w:sz w:val="28"/>
        </w:rPr>
      </w:pPr>
    </w:p>
    <w:p w14:paraId="00173E5A" w14:textId="77777777" w:rsidR="005760B9" w:rsidRPr="00182295" w:rsidRDefault="005760B9" w:rsidP="005760B9">
      <w:pPr>
        <w:tabs>
          <w:tab w:val="right" w:pos="9990"/>
        </w:tabs>
        <w:rPr>
          <w:rFonts w:asciiTheme="minorHAnsi" w:hAnsiTheme="minorHAnsi"/>
          <w:b/>
          <w:sz w:val="28"/>
        </w:rPr>
      </w:pPr>
    </w:p>
    <w:p w14:paraId="16BFB340" w14:textId="77777777" w:rsidR="005760B9" w:rsidRPr="00182295" w:rsidRDefault="005760B9" w:rsidP="005760B9">
      <w:pPr>
        <w:tabs>
          <w:tab w:val="right" w:pos="9990"/>
        </w:tabs>
        <w:rPr>
          <w:rFonts w:asciiTheme="minorHAnsi" w:hAnsiTheme="minorHAnsi"/>
          <w:b/>
          <w:sz w:val="28"/>
          <w:u w:val="single"/>
        </w:rPr>
      </w:pPr>
      <w:r w:rsidRPr="00182295">
        <w:rPr>
          <w:rFonts w:asciiTheme="minorHAnsi" w:hAnsiTheme="minorHAnsi"/>
          <w:b/>
          <w:sz w:val="28"/>
        </w:rPr>
        <w:t xml:space="preserve">Vice President of Student Services:  </w:t>
      </w:r>
      <w:r w:rsidR="003B13E7" w:rsidRPr="003B13E7">
        <w:rPr>
          <w:rFonts w:asciiTheme="minorHAnsi" w:hAnsiTheme="minorHAnsi"/>
          <w:szCs w:val="24"/>
          <w:u w:val="single"/>
        </w:rPr>
        <w:t>Ms. Jennifer Hughes</w:t>
      </w:r>
      <w:r w:rsidRPr="00182295">
        <w:rPr>
          <w:rFonts w:asciiTheme="minorHAnsi" w:hAnsiTheme="minorHAnsi"/>
          <w:bCs/>
          <w:sz w:val="28"/>
          <w:u w:val="single"/>
        </w:rPr>
        <w:tab/>
      </w:r>
    </w:p>
    <w:p w14:paraId="534C6CB3" w14:textId="77777777" w:rsidR="005760B9" w:rsidRPr="00182295" w:rsidRDefault="005760B9" w:rsidP="005760B9">
      <w:pPr>
        <w:tabs>
          <w:tab w:val="right" w:pos="9990"/>
        </w:tabs>
        <w:rPr>
          <w:rFonts w:asciiTheme="minorHAnsi" w:hAnsiTheme="minorHAnsi"/>
          <w:b/>
          <w:sz w:val="28"/>
        </w:rPr>
      </w:pPr>
    </w:p>
    <w:p w14:paraId="35F2FD57" w14:textId="77777777" w:rsidR="005760B9" w:rsidRPr="00182295" w:rsidRDefault="005760B9" w:rsidP="005760B9">
      <w:pPr>
        <w:tabs>
          <w:tab w:val="right" w:pos="9990"/>
        </w:tabs>
        <w:rPr>
          <w:rFonts w:asciiTheme="minorHAnsi" w:hAnsiTheme="minorHAnsi"/>
          <w:b/>
          <w:sz w:val="28"/>
        </w:rPr>
      </w:pPr>
    </w:p>
    <w:p w14:paraId="45EDD2F7" w14:textId="77777777" w:rsidR="005760B9" w:rsidRPr="00182295" w:rsidRDefault="005760B9" w:rsidP="005760B9">
      <w:pPr>
        <w:tabs>
          <w:tab w:val="right" w:pos="9990"/>
        </w:tabs>
        <w:rPr>
          <w:rFonts w:asciiTheme="minorHAnsi" w:hAnsiTheme="minorHAnsi"/>
          <w:b/>
          <w:sz w:val="28"/>
          <w:u w:val="single"/>
        </w:rPr>
      </w:pPr>
      <w:r w:rsidRPr="00182295">
        <w:rPr>
          <w:rFonts w:asciiTheme="minorHAnsi" w:hAnsiTheme="minorHAnsi"/>
          <w:b/>
          <w:sz w:val="28"/>
        </w:rPr>
        <w:t xml:space="preserve">Vice President of Instruction:  </w:t>
      </w:r>
      <w:r w:rsidR="003B13E7" w:rsidRPr="003B13E7">
        <w:rPr>
          <w:rFonts w:asciiTheme="minorHAnsi" w:hAnsiTheme="minorHAnsi"/>
          <w:szCs w:val="24"/>
          <w:u w:val="single"/>
        </w:rPr>
        <w:t>Dr. Sandra Stefani Comerford</w:t>
      </w:r>
      <w:r w:rsidRPr="00182295">
        <w:rPr>
          <w:rFonts w:asciiTheme="minorHAnsi" w:hAnsiTheme="minorHAnsi"/>
          <w:bCs/>
          <w:sz w:val="28"/>
          <w:u w:val="single"/>
        </w:rPr>
        <w:tab/>
      </w:r>
    </w:p>
    <w:p w14:paraId="4FC317D5" w14:textId="77777777" w:rsidR="005760B9" w:rsidRPr="00182295" w:rsidRDefault="005760B9" w:rsidP="005760B9">
      <w:pPr>
        <w:tabs>
          <w:tab w:val="right" w:pos="9990"/>
        </w:tabs>
        <w:rPr>
          <w:rFonts w:asciiTheme="minorHAnsi" w:hAnsiTheme="minorHAnsi"/>
          <w:b/>
          <w:sz w:val="28"/>
        </w:rPr>
      </w:pPr>
    </w:p>
    <w:p w14:paraId="0A7638DF" w14:textId="77777777" w:rsidR="005760B9" w:rsidRPr="00182295" w:rsidRDefault="005760B9" w:rsidP="005760B9">
      <w:pPr>
        <w:tabs>
          <w:tab w:val="right" w:pos="9990"/>
        </w:tabs>
        <w:rPr>
          <w:rFonts w:asciiTheme="minorHAnsi" w:hAnsiTheme="minorHAnsi"/>
          <w:b/>
          <w:sz w:val="28"/>
        </w:rPr>
      </w:pPr>
    </w:p>
    <w:p w14:paraId="74708B77" w14:textId="77777777" w:rsidR="005760B9" w:rsidRPr="00182295" w:rsidRDefault="005760B9" w:rsidP="005760B9">
      <w:pPr>
        <w:tabs>
          <w:tab w:val="right" w:pos="9990"/>
        </w:tabs>
        <w:rPr>
          <w:rFonts w:asciiTheme="minorHAnsi" w:hAnsiTheme="minorHAnsi"/>
          <w:b/>
          <w:sz w:val="28"/>
          <w:u w:val="single"/>
        </w:rPr>
      </w:pPr>
      <w:r w:rsidRPr="00182295">
        <w:rPr>
          <w:rFonts w:asciiTheme="minorHAnsi" w:hAnsiTheme="minorHAnsi"/>
          <w:b/>
          <w:sz w:val="28"/>
        </w:rPr>
        <w:lastRenderedPageBreak/>
        <w:t xml:space="preserve">Academic Senate President:  </w:t>
      </w:r>
      <w:r w:rsidR="003B13E7" w:rsidRPr="003B13E7">
        <w:rPr>
          <w:rFonts w:asciiTheme="minorHAnsi" w:hAnsiTheme="minorHAnsi"/>
          <w:szCs w:val="24"/>
          <w:u w:val="single"/>
        </w:rPr>
        <w:t>Dr. David Laderman</w:t>
      </w:r>
      <w:r w:rsidRPr="00182295">
        <w:rPr>
          <w:rFonts w:asciiTheme="minorHAnsi" w:hAnsiTheme="minorHAnsi"/>
          <w:bCs/>
          <w:sz w:val="28"/>
          <w:u w:val="single"/>
        </w:rPr>
        <w:tab/>
      </w:r>
    </w:p>
    <w:p w14:paraId="1CA346E0" w14:textId="77777777" w:rsidR="005760B9" w:rsidRPr="00182295" w:rsidRDefault="005760B9" w:rsidP="005760B9">
      <w:pPr>
        <w:rPr>
          <w:rFonts w:asciiTheme="minorHAnsi" w:hAnsiTheme="minorHAnsi"/>
          <w:sz w:val="28"/>
        </w:rPr>
      </w:pPr>
    </w:p>
    <w:p w14:paraId="3EE2AF8E" w14:textId="77777777" w:rsidR="005760B9" w:rsidRPr="00182295" w:rsidRDefault="005760B9" w:rsidP="005760B9">
      <w:pPr>
        <w:rPr>
          <w:rFonts w:asciiTheme="minorHAnsi" w:hAnsiTheme="minorHAnsi"/>
          <w:sz w:val="28"/>
        </w:rPr>
      </w:pPr>
    </w:p>
    <w:p w14:paraId="5269B8D9" w14:textId="65B46730" w:rsidR="005760B9" w:rsidRPr="00182295" w:rsidRDefault="005760B9" w:rsidP="00103DB3">
      <w:pPr>
        <w:tabs>
          <w:tab w:val="right" w:pos="9990"/>
        </w:tabs>
        <w:rPr>
          <w:rFonts w:asciiTheme="minorHAnsi" w:hAnsiTheme="minorHAnsi"/>
        </w:rPr>
      </w:pPr>
      <w:r w:rsidRPr="00182295">
        <w:rPr>
          <w:rFonts w:asciiTheme="minorHAnsi" w:hAnsiTheme="minorHAnsi"/>
          <w:b/>
          <w:sz w:val="28"/>
        </w:rPr>
        <w:t>Student Equi</w:t>
      </w:r>
      <w:r w:rsidR="00103DB3">
        <w:rPr>
          <w:rFonts w:asciiTheme="minorHAnsi" w:hAnsiTheme="minorHAnsi"/>
          <w:b/>
          <w:sz w:val="28"/>
        </w:rPr>
        <w:t xml:space="preserve">ty Coordinator/Contact Person:  </w:t>
      </w:r>
      <w:r w:rsidR="00103DB3" w:rsidRPr="00103DB3">
        <w:rPr>
          <w:rFonts w:asciiTheme="minorHAnsi" w:hAnsiTheme="minorHAnsi"/>
          <w:szCs w:val="24"/>
        </w:rPr>
        <w:t>Dr. Henry Villareal</w:t>
      </w:r>
    </w:p>
    <w:p w14:paraId="217A5643"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6D4C1703"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3CA5C82A"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3EFCC0BC"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017ABF19"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5D01CA8B"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28C413A3"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1B1BC3A8"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132DB75C"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5BE00828" w14:textId="77777777" w:rsidR="006D0557" w:rsidRDefault="006D0557"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p>
    <w:p w14:paraId="3CE540F0" w14:textId="77777777" w:rsidR="005760B9" w:rsidRPr="00182295" w:rsidRDefault="005760B9"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182295">
        <w:rPr>
          <w:rFonts w:asciiTheme="minorHAnsi" w:hAnsiTheme="minorHAnsi"/>
          <w:b/>
          <w:bCs/>
          <w:sz w:val="48"/>
        </w:rPr>
        <w:t>Executive Summary</w:t>
      </w:r>
    </w:p>
    <w:p w14:paraId="41F90470" w14:textId="77777777" w:rsidR="005760B9" w:rsidRPr="00182295" w:rsidRDefault="005760B9" w:rsidP="005760B9">
      <w:pPr>
        <w:pStyle w:val="Header"/>
        <w:tabs>
          <w:tab w:val="clear" w:pos="4320"/>
          <w:tab w:val="clear" w:pos="8640"/>
        </w:tabs>
        <w:rPr>
          <w:rFonts w:asciiTheme="minorHAnsi" w:hAnsiTheme="minorHAnsi"/>
        </w:rPr>
      </w:pPr>
    </w:p>
    <w:p w14:paraId="092C20F2" w14:textId="77777777" w:rsidR="005760B9" w:rsidRPr="00182295" w:rsidRDefault="005760B9" w:rsidP="005760B9">
      <w:pPr>
        <w:rPr>
          <w:rFonts w:asciiTheme="minorHAnsi" w:hAnsiTheme="minorHAnsi"/>
        </w:rPr>
      </w:pPr>
    </w:p>
    <w:p w14:paraId="7CF898BC" w14:textId="77777777" w:rsidR="005760B9" w:rsidRPr="00182295" w:rsidRDefault="005760B9" w:rsidP="005760B9">
      <w:pPr>
        <w:rPr>
          <w:rFonts w:asciiTheme="minorHAnsi" w:hAnsiTheme="minorHAnsi"/>
        </w:rPr>
        <w:sectPr w:rsidR="005760B9" w:rsidRPr="00182295">
          <w:headerReference w:type="first" r:id="rId11"/>
          <w:type w:val="evenPage"/>
          <w:pgSz w:w="12240" w:h="15840"/>
          <w:pgMar w:top="1440" w:right="1440" w:bottom="1440" w:left="1440" w:header="720" w:footer="720" w:gutter="0"/>
          <w:cols w:space="720"/>
          <w:titlePg/>
        </w:sectPr>
      </w:pPr>
    </w:p>
    <w:p w14:paraId="680866AC" w14:textId="77777777" w:rsidR="005760B9" w:rsidRPr="00182295" w:rsidRDefault="005760B9" w:rsidP="005760B9">
      <w:pPr>
        <w:pStyle w:val="Heading1"/>
        <w:pBdr>
          <w:bottom w:val="single" w:sz="4" w:space="1" w:color="auto"/>
        </w:pBdr>
        <w:spacing w:after="240"/>
        <w:rPr>
          <w:rFonts w:asciiTheme="minorHAnsi" w:hAnsiTheme="minorHAnsi"/>
          <w:color w:val="auto"/>
        </w:rPr>
      </w:pPr>
      <w:r w:rsidRPr="00182295">
        <w:rPr>
          <w:rFonts w:asciiTheme="minorHAnsi" w:hAnsiTheme="minorHAnsi"/>
          <w:color w:val="auto"/>
        </w:rPr>
        <w:lastRenderedPageBreak/>
        <w:t>EXECUTIVE SUMMARY</w:t>
      </w:r>
    </w:p>
    <w:p w14:paraId="2557B06C" w14:textId="77777777" w:rsidR="005760B9" w:rsidRPr="00182295" w:rsidRDefault="005760B9" w:rsidP="005760B9">
      <w:pPr>
        <w:rPr>
          <w:rFonts w:asciiTheme="minorHAnsi" w:hAnsiTheme="minorHAnsi"/>
        </w:rPr>
      </w:pPr>
    </w:p>
    <w:p w14:paraId="2D8ECB7A" w14:textId="77777777" w:rsidR="00F42148" w:rsidRDefault="00F42148" w:rsidP="00F42148">
      <w:pPr>
        <w:rPr>
          <w:szCs w:val="24"/>
        </w:rPr>
      </w:pPr>
      <w:r w:rsidRPr="00ED15EE">
        <w:rPr>
          <w:szCs w:val="24"/>
        </w:rPr>
        <w:t xml:space="preserve">At the apex of College of San Mateo’s planning process is its Mission Statement, which drives planning at both the institutional level and the program level and clearly puts student success at the center of the college’s planning. The College’s Diversity Statement calls out the college’s policy of inclusiveness that recognizes values and reflects the diversity of the community the college serves. </w:t>
      </w:r>
    </w:p>
    <w:p w14:paraId="4150024C" w14:textId="77777777" w:rsidR="00F42148" w:rsidRPr="00ED15EE" w:rsidRDefault="00F42148" w:rsidP="00F42148">
      <w:pPr>
        <w:rPr>
          <w:szCs w:val="24"/>
        </w:rPr>
      </w:pPr>
    </w:p>
    <w:p w14:paraId="5A20D445" w14:textId="77777777" w:rsidR="00F42148" w:rsidRPr="00ED15EE" w:rsidRDefault="00F42148" w:rsidP="00F42148">
      <w:pPr>
        <w:rPr>
          <w:szCs w:val="24"/>
        </w:rPr>
      </w:pPr>
      <w:r w:rsidRPr="00ED15EE">
        <w:rPr>
          <w:szCs w:val="24"/>
        </w:rPr>
        <w:t>To achieve its stated mission, the college has adopted the following Institutional Priorities:</w:t>
      </w:r>
    </w:p>
    <w:p w14:paraId="387C49D0" w14:textId="77777777" w:rsidR="00F42148" w:rsidRPr="00ED15EE" w:rsidRDefault="00F42148" w:rsidP="00F42148">
      <w:pPr>
        <w:pBdr>
          <w:bottom w:val="single" w:sz="4" w:space="0" w:color="auto"/>
        </w:pBdr>
        <w:outlineLvl w:val="0"/>
        <w:rPr>
          <w:i/>
          <w:szCs w:val="24"/>
        </w:rPr>
      </w:pPr>
      <w:r w:rsidRPr="00ED15EE">
        <w:rPr>
          <w:i/>
          <w:szCs w:val="24"/>
        </w:rPr>
        <w:t xml:space="preserve">Priority 1:  Improve </w:t>
      </w:r>
      <w:r>
        <w:rPr>
          <w:i/>
          <w:szCs w:val="24"/>
        </w:rPr>
        <w:t>Student Success</w:t>
      </w:r>
    </w:p>
    <w:p w14:paraId="132875E0" w14:textId="77777777" w:rsidR="00F42148" w:rsidRPr="00ED15EE" w:rsidRDefault="00F42148" w:rsidP="00F42148">
      <w:pPr>
        <w:pBdr>
          <w:bottom w:val="single" w:sz="4" w:space="0" w:color="auto"/>
        </w:pBdr>
        <w:outlineLvl w:val="0"/>
        <w:rPr>
          <w:i/>
          <w:szCs w:val="24"/>
        </w:rPr>
      </w:pPr>
      <w:r w:rsidRPr="00ED15EE">
        <w:rPr>
          <w:i/>
          <w:szCs w:val="24"/>
        </w:rPr>
        <w:t>Priority 2:  Promote Academic</w:t>
      </w:r>
      <w:r>
        <w:rPr>
          <w:i/>
          <w:szCs w:val="24"/>
        </w:rPr>
        <w:t xml:space="preserve"> Excellence </w:t>
      </w:r>
    </w:p>
    <w:p w14:paraId="123EC687" w14:textId="77777777" w:rsidR="00F42148" w:rsidRPr="00ED15EE" w:rsidRDefault="00F42148" w:rsidP="00F42148">
      <w:pPr>
        <w:pBdr>
          <w:bottom w:val="single" w:sz="4" w:space="0" w:color="auto"/>
        </w:pBdr>
        <w:outlineLvl w:val="0"/>
        <w:rPr>
          <w:i/>
          <w:szCs w:val="24"/>
        </w:rPr>
      </w:pPr>
      <w:r w:rsidRPr="00ED15EE">
        <w:rPr>
          <w:i/>
          <w:szCs w:val="24"/>
        </w:rPr>
        <w:t>Priority 3: Develop Responsive, High-Q</w:t>
      </w:r>
      <w:r>
        <w:rPr>
          <w:i/>
          <w:szCs w:val="24"/>
        </w:rPr>
        <w:t xml:space="preserve">uality Programs and Services </w:t>
      </w:r>
    </w:p>
    <w:p w14:paraId="0D52ECB5" w14:textId="77777777" w:rsidR="00F42148" w:rsidRPr="00ED15EE" w:rsidRDefault="00F42148" w:rsidP="00F42148">
      <w:pPr>
        <w:pBdr>
          <w:bottom w:val="single" w:sz="4" w:space="0" w:color="auto"/>
        </w:pBdr>
        <w:outlineLvl w:val="0"/>
        <w:rPr>
          <w:i/>
          <w:szCs w:val="24"/>
        </w:rPr>
      </w:pPr>
      <w:r w:rsidRPr="00ED15EE">
        <w:rPr>
          <w:i/>
          <w:szCs w:val="24"/>
        </w:rPr>
        <w:t>Priority 4:  Support</w:t>
      </w:r>
      <w:r>
        <w:rPr>
          <w:i/>
          <w:szCs w:val="24"/>
        </w:rPr>
        <w:t xml:space="preserve"> Professional Development </w:t>
      </w:r>
    </w:p>
    <w:p w14:paraId="414F900E" w14:textId="77777777" w:rsidR="00F42148" w:rsidRPr="00ED15EE" w:rsidRDefault="00F42148" w:rsidP="00F42148">
      <w:pPr>
        <w:pBdr>
          <w:bottom w:val="single" w:sz="4" w:space="0" w:color="auto"/>
        </w:pBdr>
        <w:outlineLvl w:val="0"/>
        <w:rPr>
          <w:i/>
          <w:iCs/>
          <w:szCs w:val="24"/>
        </w:rPr>
      </w:pPr>
      <w:r w:rsidRPr="00ED15EE">
        <w:rPr>
          <w:i/>
          <w:iCs/>
          <w:szCs w:val="24"/>
        </w:rPr>
        <w:t xml:space="preserve">Priority 5: Implement the Integrated Planning Cycle and Ensure Fiscal Stability and </w:t>
      </w:r>
      <w:r>
        <w:rPr>
          <w:i/>
          <w:iCs/>
          <w:szCs w:val="24"/>
        </w:rPr>
        <w:t xml:space="preserve">the Efficient Use of Resources </w:t>
      </w:r>
    </w:p>
    <w:p w14:paraId="3574E77D" w14:textId="4691A275" w:rsidR="00F42148" w:rsidRDefault="00F42148" w:rsidP="00F42148">
      <w:pPr>
        <w:pBdr>
          <w:bottom w:val="single" w:sz="4" w:space="0" w:color="auto"/>
        </w:pBdr>
        <w:outlineLvl w:val="0"/>
        <w:rPr>
          <w:i/>
          <w:szCs w:val="24"/>
        </w:rPr>
      </w:pPr>
      <w:r w:rsidRPr="00ED15EE">
        <w:rPr>
          <w:i/>
          <w:szCs w:val="24"/>
        </w:rPr>
        <w:t xml:space="preserve">Priority 6:  Enhance </w:t>
      </w:r>
      <w:r>
        <w:rPr>
          <w:i/>
          <w:szCs w:val="24"/>
        </w:rPr>
        <w:t>Institutional Dialog</w:t>
      </w:r>
    </w:p>
    <w:p w14:paraId="37C7C194" w14:textId="77777777" w:rsidR="00F42148" w:rsidRDefault="00F42148" w:rsidP="00F42148">
      <w:pPr>
        <w:pBdr>
          <w:bottom w:val="single" w:sz="4" w:space="0" w:color="auto"/>
        </w:pBdr>
        <w:outlineLvl w:val="0"/>
        <w:rPr>
          <w:i/>
          <w:szCs w:val="24"/>
        </w:rPr>
      </w:pPr>
    </w:p>
    <w:p w14:paraId="055A1639" w14:textId="77777777" w:rsidR="00F42148" w:rsidRDefault="00F42148" w:rsidP="00F42148">
      <w:pPr>
        <w:pBdr>
          <w:bottom w:val="single" w:sz="4" w:space="0" w:color="auto"/>
        </w:pBdr>
        <w:outlineLvl w:val="0"/>
        <w:rPr>
          <w:i/>
          <w:szCs w:val="24"/>
        </w:rPr>
      </w:pPr>
    </w:p>
    <w:p w14:paraId="406E66FD" w14:textId="77777777" w:rsidR="00F42148" w:rsidRDefault="00F42148" w:rsidP="00F42148">
      <w:pPr>
        <w:rPr>
          <w:szCs w:val="24"/>
        </w:rPr>
      </w:pPr>
    </w:p>
    <w:p w14:paraId="6671D365" w14:textId="77777777" w:rsidR="00F42148" w:rsidRDefault="00F42148" w:rsidP="00F42148">
      <w:pPr>
        <w:rPr>
          <w:szCs w:val="24"/>
        </w:rPr>
      </w:pPr>
    </w:p>
    <w:p w14:paraId="1B161DFF" w14:textId="2BA1BDEE" w:rsidR="00F42148" w:rsidRDefault="00F42148" w:rsidP="00F42148">
      <w:pPr>
        <w:rPr>
          <w:szCs w:val="24"/>
        </w:rPr>
      </w:pPr>
      <w:r>
        <w:rPr>
          <w:szCs w:val="24"/>
        </w:rPr>
        <w:t>CSM’s</w:t>
      </w:r>
      <w:r w:rsidRPr="00ED15EE">
        <w:rPr>
          <w:szCs w:val="24"/>
        </w:rPr>
        <w:t xml:space="preserve"> Institutional Priorities are reviewed each year by the Institutional Planning Committee (IPC), the body that has overarching stewardship for the ongoing implementation and assessment of College of San Mateo’s institutional planning process.  </w:t>
      </w:r>
      <w:r>
        <w:rPr>
          <w:szCs w:val="24"/>
        </w:rPr>
        <w:t>In addition, e</w:t>
      </w:r>
      <w:r w:rsidRPr="00ED15EE">
        <w:rPr>
          <w:szCs w:val="24"/>
        </w:rPr>
        <w:t>ach year, IPC reviews the Educational Master Plan (EMP), a document based on quantitative and qualitative data and information that informs planning</w:t>
      </w:r>
      <w:r>
        <w:rPr>
          <w:szCs w:val="24"/>
        </w:rPr>
        <w:t xml:space="preserve">. The EMP includes extensive student achievement data. </w:t>
      </w:r>
    </w:p>
    <w:p w14:paraId="3A8991FC" w14:textId="77777777" w:rsidR="00F42148" w:rsidRPr="00ED15EE" w:rsidRDefault="00F42148" w:rsidP="00F42148">
      <w:pPr>
        <w:rPr>
          <w:szCs w:val="24"/>
        </w:rPr>
      </w:pPr>
      <w:r>
        <w:rPr>
          <w:szCs w:val="24"/>
        </w:rPr>
        <w:t>The In</w:t>
      </w:r>
      <w:r w:rsidRPr="00ED15EE">
        <w:rPr>
          <w:szCs w:val="24"/>
        </w:rPr>
        <w:t xml:space="preserve">stitutional </w:t>
      </w:r>
      <w:r>
        <w:rPr>
          <w:szCs w:val="24"/>
        </w:rPr>
        <w:t>P</w:t>
      </w:r>
      <w:r w:rsidRPr="00ED15EE">
        <w:rPr>
          <w:szCs w:val="24"/>
        </w:rPr>
        <w:t xml:space="preserve">riorities and their associated objectives are reviewed </w:t>
      </w:r>
      <w:r>
        <w:rPr>
          <w:szCs w:val="24"/>
        </w:rPr>
        <w:t xml:space="preserve">annually </w:t>
      </w:r>
      <w:r w:rsidRPr="00ED15EE">
        <w:rPr>
          <w:szCs w:val="24"/>
        </w:rPr>
        <w:t>by IPC. Based on a review of institutional data, objectives may be added or reviewed to assist the institution in achieving the</w:t>
      </w:r>
      <w:r>
        <w:rPr>
          <w:szCs w:val="24"/>
        </w:rPr>
        <w:t>se</w:t>
      </w:r>
      <w:r w:rsidRPr="00ED15EE">
        <w:rPr>
          <w:szCs w:val="24"/>
        </w:rPr>
        <w:t xml:space="preserve"> </w:t>
      </w:r>
      <w:r>
        <w:rPr>
          <w:szCs w:val="24"/>
        </w:rPr>
        <w:t>I</w:t>
      </w:r>
      <w:r w:rsidRPr="00ED15EE">
        <w:rPr>
          <w:szCs w:val="24"/>
        </w:rPr>
        <w:t xml:space="preserve">nstitutional </w:t>
      </w:r>
      <w:r>
        <w:rPr>
          <w:szCs w:val="24"/>
        </w:rPr>
        <w:t>P</w:t>
      </w:r>
      <w:r w:rsidRPr="00ED15EE">
        <w:rPr>
          <w:szCs w:val="24"/>
        </w:rPr>
        <w:t xml:space="preserve">riorities. </w:t>
      </w:r>
    </w:p>
    <w:p w14:paraId="7F04748E" w14:textId="77777777" w:rsidR="00290C00" w:rsidRDefault="00290C00" w:rsidP="00F42148">
      <w:pPr>
        <w:rPr>
          <w:szCs w:val="24"/>
        </w:rPr>
      </w:pPr>
    </w:p>
    <w:p w14:paraId="4AB23BED" w14:textId="77777777" w:rsidR="00F42148" w:rsidRPr="00ED15EE" w:rsidRDefault="00F42148" w:rsidP="00F42148">
      <w:pPr>
        <w:rPr>
          <w:szCs w:val="24"/>
        </w:rPr>
      </w:pPr>
      <w:r w:rsidRPr="00ED15EE">
        <w:rPr>
          <w:szCs w:val="24"/>
        </w:rPr>
        <w:t>In addition, the college has established a College Index, which identifies a number of key college indicators</w:t>
      </w:r>
      <w:r>
        <w:rPr>
          <w:szCs w:val="24"/>
        </w:rPr>
        <w:t xml:space="preserve"> and is reviewed annually by IPC.  Many of the college</w:t>
      </w:r>
      <w:r w:rsidRPr="00ED15EE">
        <w:rPr>
          <w:szCs w:val="24"/>
        </w:rPr>
        <w:t xml:space="preserve"> in</w:t>
      </w:r>
      <w:r>
        <w:rPr>
          <w:szCs w:val="24"/>
        </w:rPr>
        <w:t xml:space="preserve">dicators are aligned with the indicators </w:t>
      </w:r>
      <w:r w:rsidRPr="00ED15EE">
        <w:rPr>
          <w:szCs w:val="24"/>
        </w:rPr>
        <w:t xml:space="preserve">identified in the Student Equity Plan, </w:t>
      </w:r>
      <w:r>
        <w:rPr>
          <w:szCs w:val="24"/>
        </w:rPr>
        <w:t xml:space="preserve">as well as the statewide Scorecard, </w:t>
      </w:r>
      <w:r w:rsidRPr="00ED15EE">
        <w:rPr>
          <w:szCs w:val="24"/>
        </w:rPr>
        <w:t xml:space="preserve">including student success, persistence, retention, and completion. </w:t>
      </w:r>
    </w:p>
    <w:p w14:paraId="68F865CB" w14:textId="77777777" w:rsidR="00290C00" w:rsidRDefault="00290C00" w:rsidP="00F42148">
      <w:pPr>
        <w:rPr>
          <w:szCs w:val="24"/>
        </w:rPr>
      </w:pPr>
    </w:p>
    <w:p w14:paraId="32B1C299" w14:textId="0CF05B28" w:rsidR="00F42148" w:rsidRDefault="00F42148" w:rsidP="00F42148">
      <w:pPr>
        <w:rPr>
          <w:szCs w:val="24"/>
        </w:rPr>
      </w:pPr>
      <w:r>
        <w:rPr>
          <w:szCs w:val="24"/>
        </w:rPr>
        <w:t>F</w:t>
      </w:r>
      <w:r w:rsidRPr="00ED15EE">
        <w:rPr>
          <w:szCs w:val="24"/>
        </w:rPr>
        <w:t>inally, IPC reviews all departmental program reviews</w:t>
      </w:r>
      <w:r>
        <w:rPr>
          <w:szCs w:val="24"/>
        </w:rPr>
        <w:t>. As part of the program review process, the Office of Planning, Research, and Institutional Effectiveness provides each department with a variety of data and regarding their programs, including data and information about student demographics, program efficiency, and other student achievement data. Themes and trends identified through program review are forwarded to IPC as part of their institutional planning cycle and process.</w:t>
      </w:r>
    </w:p>
    <w:p w14:paraId="7BE5D7A2" w14:textId="77777777" w:rsidR="00F42148" w:rsidRPr="00ED15EE" w:rsidRDefault="00F42148" w:rsidP="00F42148">
      <w:pPr>
        <w:rPr>
          <w:szCs w:val="24"/>
        </w:rPr>
      </w:pPr>
    </w:p>
    <w:p w14:paraId="688336B4" w14:textId="49ABEDA1" w:rsidR="00F42148" w:rsidRDefault="00F42148" w:rsidP="00F42148">
      <w:pPr>
        <w:rPr>
          <w:szCs w:val="24"/>
        </w:rPr>
      </w:pPr>
      <w:r w:rsidRPr="00ED15EE">
        <w:rPr>
          <w:szCs w:val="24"/>
        </w:rPr>
        <w:t xml:space="preserve">One of the key institutional priorities is Improving Student Success. A number of collegewide initiatives have been developed and approved by IPC to </w:t>
      </w:r>
      <w:r>
        <w:rPr>
          <w:szCs w:val="24"/>
        </w:rPr>
        <w:t>improve</w:t>
      </w:r>
      <w:r w:rsidRPr="00ED15EE">
        <w:rPr>
          <w:szCs w:val="24"/>
        </w:rPr>
        <w:t xml:space="preserve"> the success of specific student populations</w:t>
      </w:r>
      <w:r>
        <w:rPr>
          <w:szCs w:val="24"/>
        </w:rPr>
        <w:t>, including, but not limited to the establishment</w:t>
      </w:r>
      <w:r w:rsidRPr="00ED15EE">
        <w:rPr>
          <w:szCs w:val="24"/>
        </w:rPr>
        <w:t xml:space="preserve"> of</w:t>
      </w:r>
      <w:r>
        <w:rPr>
          <w:szCs w:val="24"/>
        </w:rPr>
        <w:t xml:space="preserve"> a</w:t>
      </w:r>
      <w:r w:rsidRPr="00ED15EE">
        <w:rPr>
          <w:szCs w:val="24"/>
        </w:rPr>
        <w:t xml:space="preserve"> Puente Program and an Umoja Program. </w:t>
      </w:r>
    </w:p>
    <w:p w14:paraId="63C8113A" w14:textId="77777777" w:rsidR="00F42148" w:rsidRDefault="00F42148" w:rsidP="00F42148">
      <w:pPr>
        <w:rPr>
          <w:szCs w:val="24"/>
        </w:rPr>
      </w:pPr>
    </w:p>
    <w:p w14:paraId="0CD69067" w14:textId="6A64BE6A" w:rsidR="00F42148" w:rsidRDefault="00F42148" w:rsidP="00F42148">
      <w:pPr>
        <w:rPr>
          <w:szCs w:val="24"/>
        </w:rPr>
      </w:pPr>
      <w:r>
        <w:rPr>
          <w:szCs w:val="24"/>
        </w:rPr>
        <w:t xml:space="preserve">The preparation of the </w:t>
      </w:r>
      <w:r w:rsidR="009E7F31">
        <w:rPr>
          <w:szCs w:val="24"/>
        </w:rPr>
        <w:t xml:space="preserve">1997 </w:t>
      </w:r>
      <w:r>
        <w:rPr>
          <w:szCs w:val="24"/>
        </w:rPr>
        <w:t xml:space="preserve">Student Equity Plan was the responsibility of the Student Equity </w:t>
      </w:r>
      <w:r w:rsidR="009E7F31">
        <w:rPr>
          <w:szCs w:val="24"/>
        </w:rPr>
        <w:t>Implementation Committee.</w:t>
      </w:r>
      <w:r>
        <w:rPr>
          <w:szCs w:val="24"/>
        </w:rPr>
        <w:t xml:space="preserve"> </w:t>
      </w:r>
      <w:r w:rsidR="009E7F31">
        <w:rPr>
          <w:szCs w:val="24"/>
        </w:rPr>
        <w:t xml:space="preserve">The 2005 Student Equity Plan was developed by the Student Development Committee, </w:t>
      </w:r>
      <w:r>
        <w:rPr>
          <w:szCs w:val="24"/>
        </w:rPr>
        <w:t>a participatory committee established by IPC in the spring, 20</w:t>
      </w:r>
      <w:r w:rsidR="009E7F31">
        <w:rPr>
          <w:szCs w:val="24"/>
        </w:rPr>
        <w:t>14 semester. Many members of this task f</w:t>
      </w:r>
      <w:r>
        <w:rPr>
          <w:szCs w:val="24"/>
        </w:rPr>
        <w:t xml:space="preserve">orce also serve on the Diversity in Action Group, </w:t>
      </w:r>
      <w:r w:rsidR="009E7F31">
        <w:rPr>
          <w:szCs w:val="24"/>
        </w:rPr>
        <w:t>an institutional</w:t>
      </w:r>
      <w:r>
        <w:rPr>
          <w:szCs w:val="24"/>
        </w:rPr>
        <w:t xml:space="preserve"> committee. The Student Equity Plan was approved by IPC at its September 19, 2014 meeting.</w:t>
      </w:r>
    </w:p>
    <w:p w14:paraId="0D49D2D0" w14:textId="77777777" w:rsidR="00F42148" w:rsidRDefault="00F42148" w:rsidP="00F42148">
      <w:pPr>
        <w:rPr>
          <w:szCs w:val="24"/>
        </w:rPr>
      </w:pPr>
    </w:p>
    <w:p w14:paraId="1E6E804F" w14:textId="77777777" w:rsidR="00F42148" w:rsidRDefault="00F42148" w:rsidP="00F42148">
      <w:pPr>
        <w:rPr>
          <w:szCs w:val="24"/>
        </w:rPr>
      </w:pPr>
      <w:r>
        <w:rPr>
          <w:szCs w:val="24"/>
        </w:rPr>
        <w:t xml:space="preserve">Details on the student equity goals and groups for whom the goals have been set, the activities, and selected resources to support accomplishing these goals are found in the following pages. Expected outcomes for each activity and the department/person responsible for implementing the activity are specified.  </w:t>
      </w:r>
    </w:p>
    <w:p w14:paraId="642928E3" w14:textId="77777777" w:rsidR="00F42148" w:rsidRDefault="00F42148" w:rsidP="00F42148">
      <w:pPr>
        <w:rPr>
          <w:szCs w:val="24"/>
        </w:rPr>
      </w:pPr>
    </w:p>
    <w:p w14:paraId="103D15B8" w14:textId="77777777" w:rsidR="00F42148" w:rsidRDefault="00F42148" w:rsidP="00F42148">
      <w:pPr>
        <w:rPr>
          <w:szCs w:val="24"/>
        </w:rPr>
      </w:pPr>
      <w:r>
        <w:rPr>
          <w:szCs w:val="24"/>
        </w:rPr>
        <w:lastRenderedPageBreak/>
        <w:t>Based on the Task Force’s review of data the majority of goals and activities focus on the following student populations/programs:</w:t>
      </w:r>
    </w:p>
    <w:p w14:paraId="1C66007A" w14:textId="77777777" w:rsidR="00290C00" w:rsidRDefault="00290C00" w:rsidP="00F42148">
      <w:pPr>
        <w:rPr>
          <w:szCs w:val="24"/>
        </w:rPr>
      </w:pPr>
    </w:p>
    <w:p w14:paraId="1276DE1B" w14:textId="77777777" w:rsidR="00F42148" w:rsidRDefault="00F42148" w:rsidP="00F42148">
      <w:pPr>
        <w:pStyle w:val="ListParagraph"/>
        <w:numPr>
          <w:ilvl w:val="0"/>
          <w:numId w:val="6"/>
        </w:numPr>
        <w:spacing w:after="200" w:line="276" w:lineRule="auto"/>
      </w:pPr>
      <w:r>
        <w:t>Students aged 18-24, with special emphasis on high school graduates from feeder high schools</w:t>
      </w:r>
    </w:p>
    <w:p w14:paraId="7533765D" w14:textId="21B64D0F" w:rsidR="00F42148" w:rsidRDefault="00F42148" w:rsidP="00F42148">
      <w:pPr>
        <w:pStyle w:val="ListParagraph"/>
        <w:numPr>
          <w:ilvl w:val="0"/>
          <w:numId w:val="6"/>
        </w:numPr>
        <w:spacing w:after="200" w:line="276" w:lineRule="auto"/>
      </w:pPr>
      <w:r>
        <w:t>African American, Latino, and Pacific Island</w:t>
      </w:r>
      <w:r w:rsidR="00761D0D">
        <w:t>er</w:t>
      </w:r>
      <w:r>
        <w:t xml:space="preserve"> students</w:t>
      </w:r>
    </w:p>
    <w:p w14:paraId="5250D5B4" w14:textId="77777777" w:rsidR="00F42148" w:rsidRDefault="00F42148" w:rsidP="00F42148">
      <w:pPr>
        <w:pStyle w:val="ListParagraph"/>
        <w:numPr>
          <w:ilvl w:val="0"/>
          <w:numId w:val="6"/>
        </w:numPr>
        <w:spacing w:after="200" w:line="276" w:lineRule="auto"/>
      </w:pPr>
      <w:r>
        <w:t>Low income seniors</w:t>
      </w:r>
    </w:p>
    <w:p w14:paraId="02234744" w14:textId="77777777" w:rsidR="00F42148" w:rsidRDefault="00F42148" w:rsidP="00F42148">
      <w:pPr>
        <w:pStyle w:val="ListParagraph"/>
        <w:numPr>
          <w:ilvl w:val="0"/>
          <w:numId w:val="6"/>
        </w:numPr>
        <w:spacing w:after="200" w:line="276" w:lineRule="auto"/>
      </w:pPr>
      <w:r>
        <w:t>Foster and incarcerated youth</w:t>
      </w:r>
    </w:p>
    <w:p w14:paraId="7FDD006D" w14:textId="5C6643BE" w:rsidR="00D21D7A" w:rsidRDefault="00D21D7A" w:rsidP="00F42148">
      <w:pPr>
        <w:pStyle w:val="ListParagraph"/>
        <w:numPr>
          <w:ilvl w:val="0"/>
          <w:numId w:val="6"/>
        </w:numPr>
        <w:spacing w:after="200" w:line="276" w:lineRule="auto"/>
      </w:pPr>
      <w:r>
        <w:t>Veteran students</w:t>
      </w:r>
    </w:p>
    <w:p w14:paraId="1E71AC42" w14:textId="77777777" w:rsidR="00F42148" w:rsidRDefault="00F42148" w:rsidP="00F42148">
      <w:pPr>
        <w:pStyle w:val="ListParagraph"/>
        <w:numPr>
          <w:ilvl w:val="0"/>
          <w:numId w:val="6"/>
        </w:numPr>
        <w:spacing w:after="200" w:line="276" w:lineRule="auto"/>
      </w:pPr>
      <w:r>
        <w:t>AB 540 students</w:t>
      </w:r>
    </w:p>
    <w:p w14:paraId="09EA2E6F" w14:textId="77777777" w:rsidR="00F42148" w:rsidRDefault="00F42148" w:rsidP="00F42148">
      <w:pPr>
        <w:pStyle w:val="ListParagraph"/>
        <w:numPr>
          <w:ilvl w:val="0"/>
          <w:numId w:val="6"/>
        </w:numPr>
        <w:spacing w:after="200" w:line="276" w:lineRule="auto"/>
      </w:pPr>
      <w:r>
        <w:t>ESL and basic skills students</w:t>
      </w:r>
    </w:p>
    <w:p w14:paraId="78040341" w14:textId="77777777" w:rsidR="00F42148" w:rsidRDefault="00F42148" w:rsidP="00F42148">
      <w:pPr>
        <w:pStyle w:val="ListParagraph"/>
        <w:numPr>
          <w:ilvl w:val="0"/>
          <w:numId w:val="6"/>
        </w:numPr>
        <w:spacing w:after="200" w:line="276" w:lineRule="auto"/>
      </w:pPr>
      <w:r>
        <w:t>Probation students</w:t>
      </w:r>
    </w:p>
    <w:p w14:paraId="4CFDD7E3" w14:textId="77777777" w:rsidR="00F42148" w:rsidRDefault="00F42148" w:rsidP="00F42148">
      <w:pPr>
        <w:pStyle w:val="ListParagraph"/>
        <w:numPr>
          <w:ilvl w:val="0"/>
          <w:numId w:val="6"/>
        </w:numPr>
        <w:spacing w:after="200" w:line="276" w:lineRule="auto"/>
      </w:pPr>
      <w:r>
        <w:t>Revitalize CTE programs</w:t>
      </w:r>
    </w:p>
    <w:p w14:paraId="7FD7F36C" w14:textId="038E262A" w:rsidR="00A866D3" w:rsidRDefault="00A866D3" w:rsidP="00A866D3">
      <w:pPr>
        <w:rPr>
          <w:rFonts w:asciiTheme="minorHAnsi" w:hAnsiTheme="minorHAnsi"/>
        </w:rPr>
      </w:pPr>
      <w:r w:rsidRPr="00A866D3">
        <w:rPr>
          <w:rFonts w:asciiTheme="minorHAnsi" w:hAnsiTheme="minorHAnsi"/>
        </w:rPr>
        <w:t xml:space="preserve">College of San Mateo’s local research has </w:t>
      </w:r>
      <w:r>
        <w:rPr>
          <w:rFonts w:asciiTheme="minorHAnsi" w:hAnsiTheme="minorHAnsi"/>
        </w:rPr>
        <w:t xml:space="preserve">addressed and analyzed all components of the Student Equity reporting requirements.  The starting point of CSM’s equity data is access—the extent to which our student population reflects the larger demographic profile of San Mateo County.  </w:t>
      </w:r>
      <w:r w:rsidRPr="00A866D3">
        <w:rPr>
          <w:rFonts w:asciiTheme="minorHAnsi" w:hAnsiTheme="minorHAnsi"/>
        </w:rPr>
        <w:t xml:space="preserve">However, access alone is insufficient. </w:t>
      </w:r>
      <w:r>
        <w:rPr>
          <w:rFonts w:asciiTheme="minorHAnsi" w:hAnsiTheme="minorHAnsi"/>
        </w:rPr>
        <w:t xml:space="preserve"> CSM’s equity data address student outcomes as well as access.</w:t>
      </w:r>
      <w:r w:rsidR="00305D1B">
        <w:rPr>
          <w:rFonts w:asciiTheme="minorHAnsi" w:hAnsiTheme="minorHAnsi"/>
        </w:rPr>
        <w:t xml:space="preserve">  The equity data provided examines the extent to which all various student populations are succeeding at equitable</w:t>
      </w:r>
      <w:r w:rsidRPr="00A866D3">
        <w:rPr>
          <w:rFonts w:asciiTheme="minorHAnsi" w:hAnsiTheme="minorHAnsi"/>
        </w:rPr>
        <w:t xml:space="preserve"> rates</w:t>
      </w:r>
      <w:r w:rsidR="00305D1B">
        <w:rPr>
          <w:rFonts w:asciiTheme="minorHAnsi" w:hAnsiTheme="minorHAnsi"/>
        </w:rPr>
        <w:t xml:space="preserve">.  The populations analyzed for disproportionate impact include ethnicity, gender, age, disability status, </w:t>
      </w:r>
      <w:r w:rsidR="003C2C66">
        <w:rPr>
          <w:rFonts w:asciiTheme="minorHAnsi" w:hAnsiTheme="minorHAnsi"/>
        </w:rPr>
        <w:t>low-income</w:t>
      </w:r>
      <w:r w:rsidR="00305D1B">
        <w:rPr>
          <w:rFonts w:asciiTheme="minorHAnsi" w:hAnsiTheme="minorHAnsi"/>
        </w:rPr>
        <w:t xml:space="preserve"> status, foster youth status, and veterans’ status. </w:t>
      </w:r>
      <w:r w:rsidRPr="00A866D3">
        <w:rPr>
          <w:rFonts w:asciiTheme="minorHAnsi" w:hAnsiTheme="minorHAnsi"/>
        </w:rPr>
        <w:t xml:space="preserve"> </w:t>
      </w:r>
      <w:r w:rsidR="00305D1B">
        <w:rPr>
          <w:rFonts w:asciiTheme="minorHAnsi" w:hAnsiTheme="minorHAnsi"/>
        </w:rPr>
        <w:t xml:space="preserve">These various student populations are </w:t>
      </w:r>
      <w:r w:rsidRPr="00A866D3">
        <w:rPr>
          <w:rFonts w:asciiTheme="minorHAnsi" w:hAnsiTheme="minorHAnsi"/>
        </w:rPr>
        <w:t xml:space="preserve">tracked to measure equitable outcomes on </w:t>
      </w:r>
      <w:r w:rsidR="00305D1B">
        <w:rPr>
          <w:rFonts w:asciiTheme="minorHAnsi" w:hAnsiTheme="minorHAnsi"/>
        </w:rPr>
        <w:t xml:space="preserve">the following core measures of academic success:  overall successful course completion; ESL, English, and Math </w:t>
      </w:r>
      <w:r w:rsidRPr="00A866D3">
        <w:rPr>
          <w:rFonts w:asciiTheme="minorHAnsi" w:hAnsiTheme="minorHAnsi"/>
        </w:rPr>
        <w:t>basic skills course completion</w:t>
      </w:r>
      <w:r w:rsidR="00305D1B">
        <w:rPr>
          <w:rFonts w:asciiTheme="minorHAnsi" w:hAnsiTheme="minorHAnsi"/>
        </w:rPr>
        <w:t xml:space="preserve"> and subsequent progression to degree-applicable/transfer level coursework; </w:t>
      </w:r>
      <w:r w:rsidRPr="00A866D3">
        <w:rPr>
          <w:rFonts w:asciiTheme="minorHAnsi" w:hAnsiTheme="minorHAnsi"/>
        </w:rPr>
        <w:t>de</w:t>
      </w:r>
      <w:r w:rsidR="00305D1B">
        <w:rPr>
          <w:rFonts w:asciiTheme="minorHAnsi" w:hAnsiTheme="minorHAnsi"/>
        </w:rPr>
        <w:t>gree and certificate completion of students with informed educational goals; transfer readiness and transfer; and various types of academic probation.</w:t>
      </w:r>
    </w:p>
    <w:p w14:paraId="3E96A893" w14:textId="77777777" w:rsidR="00305D1B" w:rsidRDefault="00305D1B" w:rsidP="00A866D3"/>
    <w:p w14:paraId="220047FC" w14:textId="77777777" w:rsidR="005760B9" w:rsidRPr="00182295" w:rsidRDefault="005760B9" w:rsidP="005760B9">
      <w:pPr>
        <w:rPr>
          <w:rFonts w:asciiTheme="minorHAnsi" w:hAnsiTheme="minorHAnsi"/>
        </w:rPr>
      </w:pPr>
    </w:p>
    <w:p w14:paraId="7FD640E5" w14:textId="77777777" w:rsidR="005760B9" w:rsidRPr="00182295" w:rsidRDefault="005760B9" w:rsidP="005760B9">
      <w:pPr>
        <w:rPr>
          <w:rFonts w:asciiTheme="minorHAnsi" w:hAnsiTheme="minorHAnsi"/>
        </w:rPr>
      </w:pPr>
    </w:p>
    <w:p w14:paraId="598493CA" w14:textId="77777777" w:rsidR="005760B9" w:rsidRPr="00182295" w:rsidRDefault="005760B9" w:rsidP="005760B9">
      <w:pPr>
        <w:rPr>
          <w:rFonts w:asciiTheme="minorHAnsi" w:hAnsiTheme="minorHAnsi"/>
        </w:rPr>
        <w:sectPr w:rsidR="005760B9" w:rsidRPr="00182295">
          <w:headerReference w:type="first" r:id="rId12"/>
          <w:type w:val="oddPage"/>
          <w:pgSz w:w="12240" w:h="15840"/>
          <w:pgMar w:top="1440" w:right="1440" w:bottom="1440" w:left="1440" w:header="720" w:footer="720" w:gutter="0"/>
          <w:cols w:space="720"/>
          <w:titlePg/>
        </w:sectPr>
      </w:pPr>
    </w:p>
    <w:p w14:paraId="4E269D4D" w14:textId="77777777" w:rsidR="005760B9" w:rsidRPr="00182295" w:rsidRDefault="005760B9" w:rsidP="005760B9">
      <w:pPr>
        <w:pStyle w:val="Header"/>
        <w:tabs>
          <w:tab w:val="clear" w:pos="4320"/>
          <w:tab w:val="clear" w:pos="8640"/>
        </w:tabs>
        <w:rPr>
          <w:rFonts w:asciiTheme="minorHAnsi" w:hAnsiTheme="minorHAnsi"/>
        </w:rPr>
      </w:pPr>
    </w:p>
    <w:p w14:paraId="3A6D628C" w14:textId="77777777" w:rsidR="005760B9" w:rsidRPr="00182295" w:rsidRDefault="005760B9"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182295">
        <w:rPr>
          <w:rFonts w:asciiTheme="minorHAnsi" w:hAnsiTheme="minorHAnsi"/>
          <w:b/>
          <w:bCs/>
          <w:sz w:val="48"/>
        </w:rPr>
        <w:t>Campus-Based Research</w:t>
      </w:r>
    </w:p>
    <w:p w14:paraId="116A6AF5" w14:textId="77777777" w:rsidR="005760B9" w:rsidRPr="00182295" w:rsidRDefault="005760B9" w:rsidP="005760B9">
      <w:pPr>
        <w:pStyle w:val="Header"/>
        <w:tabs>
          <w:tab w:val="clear" w:pos="4320"/>
          <w:tab w:val="clear" w:pos="8640"/>
        </w:tabs>
        <w:rPr>
          <w:rFonts w:asciiTheme="minorHAnsi" w:hAnsiTheme="minorHAnsi"/>
        </w:rPr>
      </w:pPr>
    </w:p>
    <w:p w14:paraId="3A95E12B" w14:textId="77777777" w:rsidR="005760B9" w:rsidRPr="00182295" w:rsidRDefault="005760B9" w:rsidP="005760B9">
      <w:pPr>
        <w:pStyle w:val="Header"/>
        <w:tabs>
          <w:tab w:val="clear" w:pos="4320"/>
          <w:tab w:val="clear" w:pos="8640"/>
        </w:tabs>
        <w:rPr>
          <w:rFonts w:asciiTheme="minorHAnsi" w:hAnsiTheme="minorHAnsi"/>
        </w:rPr>
      </w:pPr>
    </w:p>
    <w:p w14:paraId="22EBEFE3" w14:textId="77777777" w:rsidR="005760B9" w:rsidRPr="00182295" w:rsidRDefault="005760B9" w:rsidP="005760B9">
      <w:pPr>
        <w:pStyle w:val="Header"/>
        <w:tabs>
          <w:tab w:val="clear" w:pos="4320"/>
          <w:tab w:val="clear" w:pos="8640"/>
        </w:tabs>
        <w:rPr>
          <w:rFonts w:asciiTheme="minorHAnsi" w:hAnsiTheme="minorHAnsi"/>
        </w:rPr>
      </w:pPr>
    </w:p>
    <w:p w14:paraId="505E92F5" w14:textId="77777777" w:rsidR="005760B9" w:rsidRPr="00182295" w:rsidRDefault="005760B9" w:rsidP="005760B9">
      <w:pPr>
        <w:pStyle w:val="Header"/>
        <w:tabs>
          <w:tab w:val="clear" w:pos="4320"/>
          <w:tab w:val="clear" w:pos="8640"/>
        </w:tabs>
        <w:rPr>
          <w:rFonts w:asciiTheme="minorHAnsi" w:hAnsiTheme="minorHAnsi"/>
        </w:rPr>
      </w:pPr>
    </w:p>
    <w:p w14:paraId="5738A362" w14:textId="77777777" w:rsidR="005760B9" w:rsidRPr="00182295" w:rsidRDefault="005760B9" w:rsidP="005760B9">
      <w:pPr>
        <w:rPr>
          <w:rFonts w:asciiTheme="minorHAnsi" w:hAnsiTheme="minorHAnsi"/>
        </w:rPr>
      </w:pPr>
    </w:p>
    <w:p w14:paraId="32E0D366" w14:textId="77777777" w:rsidR="005760B9" w:rsidRPr="00182295" w:rsidRDefault="005760B9" w:rsidP="005760B9">
      <w:pPr>
        <w:rPr>
          <w:rFonts w:asciiTheme="minorHAnsi" w:hAnsiTheme="minorHAnsi"/>
        </w:rPr>
      </w:pPr>
    </w:p>
    <w:p w14:paraId="761AC000" w14:textId="77777777" w:rsidR="005760B9" w:rsidRPr="00182295" w:rsidRDefault="005760B9" w:rsidP="005760B9">
      <w:pPr>
        <w:rPr>
          <w:rFonts w:asciiTheme="minorHAnsi" w:hAnsiTheme="minorHAnsi"/>
        </w:rPr>
      </w:pPr>
    </w:p>
    <w:p w14:paraId="7B44B8EE" w14:textId="77777777" w:rsidR="005760B9" w:rsidRPr="00182295" w:rsidRDefault="005760B9" w:rsidP="005760B9">
      <w:pPr>
        <w:rPr>
          <w:rFonts w:asciiTheme="minorHAnsi" w:hAnsiTheme="minorHAnsi"/>
        </w:rPr>
        <w:sectPr w:rsidR="005760B9" w:rsidRPr="00182295">
          <w:headerReference w:type="first" r:id="rId13"/>
          <w:type w:val="evenPage"/>
          <w:pgSz w:w="12240" w:h="15840"/>
          <w:pgMar w:top="1440" w:right="1440" w:bottom="1440" w:left="1440" w:header="720" w:footer="720" w:gutter="0"/>
          <w:cols w:space="720"/>
          <w:titlePg/>
        </w:sectPr>
      </w:pPr>
    </w:p>
    <w:p w14:paraId="16778943" w14:textId="77777777" w:rsidR="005760B9" w:rsidRPr="00182295" w:rsidRDefault="005760B9" w:rsidP="005760B9">
      <w:pPr>
        <w:pStyle w:val="Heading1"/>
        <w:pBdr>
          <w:bottom w:val="single" w:sz="4" w:space="1" w:color="auto"/>
        </w:pBdr>
        <w:spacing w:after="240"/>
        <w:rPr>
          <w:rFonts w:asciiTheme="minorHAnsi" w:hAnsiTheme="minorHAnsi"/>
          <w:color w:val="auto"/>
        </w:rPr>
      </w:pPr>
      <w:r w:rsidRPr="00182295">
        <w:rPr>
          <w:rFonts w:asciiTheme="minorHAnsi" w:hAnsiTheme="minorHAnsi"/>
          <w:color w:val="auto"/>
        </w:rPr>
        <w:lastRenderedPageBreak/>
        <w:t>CAMPUS-BASED RESEARCH</w:t>
      </w:r>
    </w:p>
    <w:p w14:paraId="02D97A21" w14:textId="77777777" w:rsidR="005760B9" w:rsidRPr="00182295" w:rsidRDefault="005760B9" w:rsidP="005760B9">
      <w:pPr>
        <w:pStyle w:val="Header"/>
        <w:numPr>
          <w:ilvl w:val="0"/>
          <w:numId w:val="1"/>
        </w:numPr>
        <w:tabs>
          <w:tab w:val="clear" w:pos="1080"/>
          <w:tab w:val="clear" w:pos="4320"/>
          <w:tab w:val="clear" w:pos="8640"/>
          <w:tab w:val="num" w:pos="360"/>
        </w:tabs>
        <w:ind w:left="360" w:hanging="360"/>
        <w:jc w:val="both"/>
        <w:rPr>
          <w:rFonts w:asciiTheme="minorHAnsi" w:hAnsiTheme="minorHAnsi"/>
        </w:rPr>
      </w:pPr>
      <w:r w:rsidRPr="00182295">
        <w:rPr>
          <w:rFonts w:asciiTheme="minorHAnsi" w:hAnsiTheme="minorHAnsi"/>
          <w:b/>
          <w:bCs/>
        </w:rPr>
        <w:t>ACCESS.</w:t>
      </w:r>
      <w:r w:rsidRPr="00182295">
        <w:rPr>
          <w:rFonts w:asciiTheme="minorHAnsi" w:hAnsiTheme="minorHAnsi"/>
        </w:rPr>
        <w:t xml:space="preserve">  Compare the percentage of each population group that is enrolled to the percentage of each group in the adult population within the community served.</w:t>
      </w:r>
    </w:p>
    <w:p w14:paraId="1370F130" w14:textId="77777777" w:rsidR="00906750" w:rsidRDefault="00906750" w:rsidP="00906750">
      <w:pPr>
        <w:rPr>
          <w:rFonts w:asciiTheme="minorHAnsi" w:hAnsiTheme="minorHAnsi"/>
          <w:color w:val="auto"/>
        </w:rPr>
      </w:pPr>
    </w:p>
    <w:p w14:paraId="724ED129" w14:textId="7292D3DC" w:rsidR="005760B9" w:rsidRDefault="00484AF0" w:rsidP="00484AF0">
      <w:pPr>
        <w:rPr>
          <w:rFonts w:asciiTheme="minorHAnsi" w:hAnsiTheme="minorHAnsi"/>
          <w:color w:val="auto"/>
        </w:rPr>
      </w:pPr>
      <w:r>
        <w:rPr>
          <w:rFonts w:asciiTheme="minorHAnsi" w:hAnsiTheme="minorHAnsi"/>
          <w:color w:val="auto"/>
        </w:rPr>
        <w:t>College of San Mateo’s local research has identified the extent to which various groups residing in San Mateo County are underrepresented, overrepresented, or identical to CS</w:t>
      </w:r>
      <w:r w:rsidR="00906750">
        <w:rPr>
          <w:rFonts w:asciiTheme="minorHAnsi" w:hAnsiTheme="minorHAnsi"/>
          <w:color w:val="auto"/>
        </w:rPr>
        <w:t xml:space="preserve">M’s student population </w:t>
      </w:r>
      <w:r>
        <w:rPr>
          <w:rFonts w:asciiTheme="minorHAnsi" w:hAnsiTheme="minorHAnsi"/>
          <w:color w:val="auto"/>
        </w:rPr>
        <w:t xml:space="preserve">who reside </w:t>
      </w:r>
      <w:r w:rsidR="00906750">
        <w:rPr>
          <w:rFonts w:asciiTheme="minorHAnsi" w:hAnsiTheme="minorHAnsi"/>
          <w:color w:val="auto"/>
        </w:rPr>
        <w:t>San Mateo County</w:t>
      </w:r>
      <w:r>
        <w:rPr>
          <w:rFonts w:asciiTheme="minorHAnsi" w:hAnsiTheme="minorHAnsi"/>
          <w:color w:val="auto"/>
        </w:rPr>
        <w:t xml:space="preserve">. </w:t>
      </w:r>
      <w:r w:rsidR="00906750">
        <w:rPr>
          <w:rFonts w:asciiTheme="minorHAnsi" w:hAnsiTheme="minorHAnsi"/>
          <w:color w:val="auto"/>
        </w:rPr>
        <w:t xml:space="preserve"> </w:t>
      </w:r>
      <w:r w:rsidR="0004182F">
        <w:rPr>
          <w:rFonts w:asciiTheme="minorHAnsi" w:hAnsiTheme="minorHAnsi"/>
          <w:color w:val="auto"/>
        </w:rPr>
        <w:t xml:space="preserve">Proportional representation rates (San Mateo County vs. CSM student population) </w:t>
      </w:r>
      <w:r w:rsidR="0004182F">
        <w:rPr>
          <w:rFonts w:asciiTheme="minorHAnsi" w:hAnsiTheme="minorHAnsi"/>
        </w:rPr>
        <w:t>are analyzed: e</w:t>
      </w:r>
      <w:r w:rsidR="0004182F" w:rsidRPr="0004182F">
        <w:rPr>
          <w:rFonts w:asciiTheme="minorHAnsi" w:hAnsiTheme="minorHAnsi"/>
        </w:rPr>
        <w:t>thnicity</w:t>
      </w:r>
      <w:r w:rsidR="0004182F">
        <w:rPr>
          <w:rFonts w:asciiTheme="minorHAnsi" w:hAnsiTheme="minorHAnsi"/>
        </w:rPr>
        <w:t>, g</w:t>
      </w:r>
      <w:r w:rsidR="0004182F" w:rsidRPr="0004182F">
        <w:rPr>
          <w:rFonts w:asciiTheme="minorHAnsi" w:hAnsiTheme="minorHAnsi"/>
        </w:rPr>
        <w:t>ender</w:t>
      </w:r>
      <w:r w:rsidR="0004182F">
        <w:rPr>
          <w:rFonts w:asciiTheme="minorHAnsi" w:hAnsiTheme="minorHAnsi"/>
        </w:rPr>
        <w:t>, a</w:t>
      </w:r>
      <w:r w:rsidR="0004182F" w:rsidRPr="0004182F">
        <w:rPr>
          <w:rFonts w:asciiTheme="minorHAnsi" w:hAnsiTheme="minorHAnsi"/>
        </w:rPr>
        <w:t>ge</w:t>
      </w:r>
      <w:r w:rsidR="0004182F">
        <w:rPr>
          <w:rFonts w:asciiTheme="minorHAnsi" w:hAnsiTheme="minorHAnsi"/>
        </w:rPr>
        <w:t>, d</w:t>
      </w:r>
      <w:r w:rsidR="0004182F" w:rsidRPr="0004182F">
        <w:rPr>
          <w:rFonts w:asciiTheme="minorHAnsi" w:hAnsiTheme="minorHAnsi"/>
        </w:rPr>
        <w:t>isability status</w:t>
      </w:r>
      <w:r w:rsidR="0088179B">
        <w:rPr>
          <w:rFonts w:asciiTheme="minorHAnsi" w:hAnsiTheme="minorHAnsi"/>
        </w:rPr>
        <w:t>,</w:t>
      </w:r>
      <w:r w:rsidR="0004182F">
        <w:rPr>
          <w:rFonts w:asciiTheme="minorHAnsi" w:hAnsiTheme="minorHAnsi"/>
        </w:rPr>
        <w:t xml:space="preserve"> </w:t>
      </w:r>
      <w:r w:rsidR="003C2C66">
        <w:rPr>
          <w:rFonts w:asciiTheme="minorHAnsi" w:hAnsiTheme="minorHAnsi"/>
        </w:rPr>
        <w:t>l</w:t>
      </w:r>
      <w:r w:rsidR="003C2C66" w:rsidRPr="0004182F">
        <w:rPr>
          <w:rFonts w:asciiTheme="minorHAnsi" w:hAnsiTheme="minorHAnsi"/>
        </w:rPr>
        <w:t>ow-income</w:t>
      </w:r>
      <w:r w:rsidR="0004182F" w:rsidRPr="0004182F">
        <w:rPr>
          <w:rFonts w:asciiTheme="minorHAnsi" w:hAnsiTheme="minorHAnsi"/>
        </w:rPr>
        <w:t xml:space="preserve"> economic status</w:t>
      </w:r>
      <w:r w:rsidR="0088179B">
        <w:rPr>
          <w:rFonts w:asciiTheme="minorHAnsi" w:hAnsiTheme="minorHAnsi"/>
        </w:rPr>
        <w:t>, foster youth, and veterans</w:t>
      </w:r>
      <w:r w:rsidR="0004182F">
        <w:rPr>
          <w:rFonts w:asciiTheme="minorHAnsi" w:hAnsiTheme="minorHAnsi"/>
        </w:rPr>
        <w:t xml:space="preserve">.   </w:t>
      </w:r>
      <w:r w:rsidR="00906750">
        <w:rPr>
          <w:rFonts w:asciiTheme="minorHAnsi" w:hAnsiTheme="minorHAnsi"/>
          <w:color w:val="auto"/>
        </w:rPr>
        <w:t xml:space="preserve"> In terms of ethnicity, the two most overrepresented populations are Pacific Islanders and Multi-racial students.  As expected, students aged 20-24 are the most overrepresented and th</w:t>
      </w:r>
      <w:r>
        <w:rPr>
          <w:rFonts w:asciiTheme="minorHAnsi" w:hAnsiTheme="minorHAnsi"/>
          <w:color w:val="auto"/>
        </w:rPr>
        <w:t>ose aged 60 and older are the mo</w:t>
      </w:r>
      <w:r w:rsidR="00906750">
        <w:rPr>
          <w:rFonts w:asciiTheme="minorHAnsi" w:hAnsiTheme="minorHAnsi"/>
          <w:color w:val="auto"/>
        </w:rPr>
        <w:t>st</w:t>
      </w:r>
      <w:r>
        <w:rPr>
          <w:rFonts w:asciiTheme="minorHAnsi" w:hAnsiTheme="minorHAnsi"/>
          <w:color w:val="auto"/>
        </w:rPr>
        <w:t xml:space="preserve"> underrepresented.  Male and female students mirror their proportional representation in San Mateo County as a whole.  </w:t>
      </w:r>
      <w:r w:rsidR="001C3611">
        <w:rPr>
          <w:rFonts w:asciiTheme="minorHAnsi" w:hAnsiTheme="minorHAnsi"/>
          <w:color w:val="auto"/>
        </w:rPr>
        <w:t xml:space="preserve">    CSM enrolls a greater proportion of disabled students than their presence in San Mateo County as a whole.  Low income students 65 years or older are underrepresented in terms of their </w:t>
      </w:r>
      <w:r w:rsidR="00604921">
        <w:rPr>
          <w:rFonts w:asciiTheme="minorHAnsi" w:hAnsiTheme="minorHAnsi"/>
          <w:color w:val="auto"/>
        </w:rPr>
        <w:t>overall presence</w:t>
      </w:r>
      <w:r w:rsidR="001C3611">
        <w:rPr>
          <w:rFonts w:asciiTheme="minorHAnsi" w:hAnsiTheme="minorHAnsi"/>
          <w:color w:val="auto"/>
        </w:rPr>
        <w:t xml:space="preserve"> in San Mateo County.</w:t>
      </w:r>
      <w:r w:rsidR="0088179B">
        <w:rPr>
          <w:rFonts w:asciiTheme="minorHAnsi" w:hAnsiTheme="minorHAnsi"/>
          <w:color w:val="auto"/>
        </w:rPr>
        <w:t xml:space="preserve">    Foster youth and veteran students aged 18 – 54 are overrepresented in relation to their proportional representation in San Mateo County as a whole.</w:t>
      </w:r>
    </w:p>
    <w:p w14:paraId="3D9A8174" w14:textId="77777777" w:rsidR="004C49C9" w:rsidRDefault="004C49C9" w:rsidP="00484AF0">
      <w:pPr>
        <w:rPr>
          <w:rFonts w:asciiTheme="minorHAnsi" w:hAnsiTheme="minorHAnsi"/>
          <w:color w:val="auto"/>
        </w:rPr>
      </w:pPr>
    </w:p>
    <w:p w14:paraId="6C2D85E6" w14:textId="77777777" w:rsidR="004C49C9" w:rsidRPr="00F421FF" w:rsidRDefault="004C49C9" w:rsidP="004C49C9">
      <w:pPr>
        <w:jc w:val="center"/>
        <w:rPr>
          <w:rFonts w:ascii="Century Gothic" w:hAnsi="Century Gothic"/>
          <w:b/>
          <w:i/>
          <w:color w:val="004990"/>
          <w:sz w:val="32"/>
          <w:szCs w:val="32"/>
        </w:rPr>
      </w:pPr>
      <w:r>
        <w:rPr>
          <w:rFonts w:ascii="Century Gothic" w:hAnsi="Century Gothic"/>
          <w:b/>
          <w:i/>
          <w:color w:val="004990"/>
          <w:sz w:val="32"/>
          <w:szCs w:val="32"/>
        </w:rPr>
        <w:t>Data for CSM Student Equity Plan 2014</w:t>
      </w:r>
    </w:p>
    <w:p w14:paraId="2976BFB1" w14:textId="77777777" w:rsidR="004C49C9" w:rsidRPr="00CE03E4" w:rsidRDefault="004C49C9" w:rsidP="004C49C9">
      <w:pPr>
        <w:jc w:val="center"/>
        <w:rPr>
          <w:rFonts w:ascii="Century Gothic" w:hAnsi="Century Gothic"/>
          <w:b/>
          <w:color w:val="004990"/>
          <w:szCs w:val="24"/>
        </w:rPr>
      </w:pPr>
      <w:r>
        <w:rPr>
          <w:rFonts w:ascii="Century Gothic" w:hAnsi="Century Gothic"/>
          <w:b/>
          <w:color w:val="004990"/>
          <w:szCs w:val="24"/>
        </w:rPr>
        <w:t>Indicator #1 Access</w:t>
      </w:r>
    </w:p>
    <w:p w14:paraId="4BA4BBF2" w14:textId="77777777" w:rsidR="004C49C9" w:rsidRPr="007B2637" w:rsidRDefault="004C49C9" w:rsidP="004C49C9">
      <w:pPr>
        <w:rPr>
          <w:rFonts w:ascii="Century Gothic" w:hAnsi="Century Gothic"/>
          <w:b/>
          <w:szCs w:val="24"/>
          <w:u w:val="single"/>
        </w:rPr>
      </w:pPr>
      <w:r w:rsidRPr="00CE03E4">
        <w:rPr>
          <w:rFonts w:ascii="Century Gothic" w:hAnsi="Century Gothic"/>
          <w:b/>
          <w:noProof/>
          <w:color w:val="000090"/>
          <w:szCs w:val="24"/>
        </w:rPr>
        <w:drawing>
          <wp:anchor distT="182880" distB="182880" distL="114300" distR="114300" simplePos="0" relativeHeight="251659264" behindDoc="0" locked="0" layoutInCell="1" allowOverlap="1" wp14:anchorId="3053AB00" wp14:editId="14D3E583">
            <wp:simplePos x="0" y="0"/>
            <wp:positionH relativeFrom="page">
              <wp:align>center</wp:align>
            </wp:positionH>
            <wp:positionV relativeFrom="paragraph">
              <wp:posOffset>182880</wp:posOffset>
            </wp:positionV>
            <wp:extent cx="256032" cy="2743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 cy="274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2637">
        <w:rPr>
          <w:rFonts w:ascii="Century Gothic" w:hAnsi="Century Gothic"/>
          <w:b/>
          <w:szCs w:val="24"/>
          <w:u w:val="single"/>
        </w:rPr>
        <w:t>Access: Student Equity Plan Definition</w:t>
      </w:r>
    </w:p>
    <w:p w14:paraId="09CB1A2B" w14:textId="77777777" w:rsidR="004C49C9" w:rsidRPr="007B2637" w:rsidRDefault="004C49C9" w:rsidP="004C49C9">
      <w:r w:rsidRPr="007B2637">
        <w:rPr>
          <w:rFonts w:ascii="Century Gothic" w:hAnsi="Century Gothic"/>
        </w:rPr>
        <w:lastRenderedPageBreak/>
        <w:t>The percentage of each population group that is enrolled compared to that group’s representation in the adult population within the community served.</w:t>
      </w:r>
      <w:r w:rsidRPr="007B2637">
        <w:t xml:space="preserve">  </w:t>
      </w:r>
    </w:p>
    <w:p w14:paraId="4FB7A2A3" w14:textId="77777777" w:rsidR="004C49C9" w:rsidRPr="00CE03E4" w:rsidRDefault="004C49C9" w:rsidP="004C49C9">
      <w:pPr>
        <w:spacing w:before="360" w:after="60"/>
        <w:rPr>
          <w:rFonts w:ascii="Century Gothic" w:hAnsi="Century Gothic"/>
          <w:b/>
          <w:szCs w:val="24"/>
        </w:rPr>
      </w:pPr>
      <w:r w:rsidRPr="00CE03E4">
        <w:rPr>
          <w:rFonts w:ascii="Century Gothic" w:hAnsi="Century Gothic"/>
          <w:b/>
          <w:szCs w:val="24"/>
        </w:rPr>
        <w:t>Data Included:</w:t>
      </w:r>
    </w:p>
    <w:p w14:paraId="52E717D6" w14:textId="77777777" w:rsidR="004C49C9" w:rsidRPr="004D718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7180">
        <w:rPr>
          <w:rFonts w:ascii="Century Gothic" w:hAnsi="Century Gothic"/>
          <w:sz w:val="22"/>
          <w:szCs w:val="22"/>
        </w:rPr>
        <w:t>Table 1: Comparison of CSM Students Residing in San Mateo County</w:t>
      </w:r>
      <w:r w:rsidRPr="004D7180">
        <w:rPr>
          <w:rFonts w:ascii="Century Gothic" w:hAnsi="Century Gothic"/>
          <w:b/>
          <w:sz w:val="22"/>
          <w:szCs w:val="22"/>
        </w:rPr>
        <w:t xml:space="preserve"> </w:t>
      </w:r>
      <w:r w:rsidRPr="004D7180">
        <w:rPr>
          <w:rFonts w:ascii="Century Gothic" w:hAnsi="Century Gothic"/>
          <w:sz w:val="22"/>
          <w:szCs w:val="22"/>
        </w:rPr>
        <w:t>vs. San Mateo County Residents, by Ethnicity, Fall 2012 – Spring 2013</w:t>
      </w:r>
    </w:p>
    <w:p w14:paraId="068A57AB" w14:textId="77777777" w:rsidR="004C49C9" w:rsidRPr="004D718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7180">
        <w:rPr>
          <w:rFonts w:ascii="Century Gothic" w:hAnsi="Century Gothic"/>
          <w:sz w:val="22"/>
          <w:szCs w:val="22"/>
        </w:rPr>
        <w:t>Table 2: Comparison of CSM Students Residing in San Mateo County</w:t>
      </w:r>
      <w:r w:rsidRPr="004D7180">
        <w:rPr>
          <w:rFonts w:ascii="Century Gothic" w:hAnsi="Century Gothic"/>
          <w:b/>
          <w:sz w:val="22"/>
          <w:szCs w:val="22"/>
        </w:rPr>
        <w:t xml:space="preserve"> </w:t>
      </w:r>
      <w:r w:rsidRPr="004D7180">
        <w:rPr>
          <w:rFonts w:ascii="Century Gothic" w:hAnsi="Century Gothic"/>
          <w:sz w:val="22"/>
          <w:szCs w:val="22"/>
        </w:rPr>
        <w:t>vs. San Mateo County Residents, by Gender, Fall 2012 – Spring 2013</w:t>
      </w:r>
    </w:p>
    <w:p w14:paraId="0451F652" w14:textId="77777777" w:rsidR="004C49C9" w:rsidRPr="004D718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7180">
        <w:rPr>
          <w:rFonts w:ascii="Century Gothic" w:hAnsi="Century Gothic"/>
          <w:sz w:val="22"/>
          <w:szCs w:val="22"/>
        </w:rPr>
        <w:t>Table 3: Comparison of CSM Students Residing in San Mateo County</w:t>
      </w:r>
      <w:r w:rsidRPr="004D7180">
        <w:rPr>
          <w:rFonts w:ascii="Century Gothic" w:hAnsi="Century Gothic"/>
          <w:b/>
          <w:sz w:val="22"/>
          <w:szCs w:val="22"/>
        </w:rPr>
        <w:t xml:space="preserve"> </w:t>
      </w:r>
      <w:r w:rsidRPr="004D7180">
        <w:rPr>
          <w:rFonts w:ascii="Century Gothic" w:hAnsi="Century Gothic"/>
          <w:sz w:val="22"/>
          <w:szCs w:val="22"/>
        </w:rPr>
        <w:t>vs. San Mateo County Residents, by Age, Fall 2012 – Spring 2013</w:t>
      </w:r>
    </w:p>
    <w:p w14:paraId="576347EF" w14:textId="77777777" w:rsidR="004C49C9" w:rsidRPr="004D718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7180">
        <w:rPr>
          <w:rFonts w:ascii="Century Gothic" w:hAnsi="Century Gothic"/>
          <w:sz w:val="22"/>
          <w:szCs w:val="22"/>
        </w:rPr>
        <w:t>Table 4: Comparison of CSM Students Residing in San Mateo County</w:t>
      </w:r>
      <w:r w:rsidRPr="004D7180">
        <w:rPr>
          <w:rFonts w:ascii="Century Gothic" w:hAnsi="Century Gothic"/>
          <w:b/>
          <w:sz w:val="22"/>
          <w:szCs w:val="22"/>
        </w:rPr>
        <w:t xml:space="preserve"> </w:t>
      </w:r>
      <w:r w:rsidRPr="004D7180">
        <w:rPr>
          <w:rFonts w:ascii="Century Gothic" w:hAnsi="Century Gothic"/>
          <w:sz w:val="22"/>
          <w:szCs w:val="22"/>
        </w:rPr>
        <w:t>vs. San Mateo County Residents, by Disability Status, Fall 2012 – Spring 2013</w:t>
      </w:r>
    </w:p>
    <w:p w14:paraId="16CB72BE" w14:textId="77777777" w:rsidR="004C49C9" w:rsidRPr="004D718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7180">
        <w:rPr>
          <w:rFonts w:ascii="Century Gothic" w:hAnsi="Century Gothic"/>
          <w:sz w:val="22"/>
          <w:szCs w:val="22"/>
        </w:rPr>
        <w:t>Table 5: Comparison of CSM Students Residing in San Mateo County</w:t>
      </w:r>
      <w:r w:rsidRPr="004D7180">
        <w:rPr>
          <w:rFonts w:ascii="Century Gothic" w:hAnsi="Century Gothic"/>
          <w:b/>
          <w:sz w:val="22"/>
          <w:szCs w:val="22"/>
        </w:rPr>
        <w:t xml:space="preserve"> </w:t>
      </w:r>
      <w:r w:rsidRPr="004D7180">
        <w:rPr>
          <w:rFonts w:ascii="Century Gothic" w:hAnsi="Century Gothic"/>
          <w:sz w:val="22"/>
          <w:szCs w:val="22"/>
        </w:rPr>
        <w:t>vs. San Mateo County Residents, by Economic Status, Fall 2012 – Spring 2013</w:t>
      </w:r>
    </w:p>
    <w:p w14:paraId="15FDB17A" w14:textId="77777777" w:rsidR="004C49C9" w:rsidRPr="004D718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7180">
        <w:rPr>
          <w:rFonts w:ascii="Century Gothic" w:hAnsi="Century Gothic"/>
          <w:sz w:val="22"/>
          <w:szCs w:val="22"/>
        </w:rPr>
        <w:t>Table 6. Comparison of CSM Students Residing in San Mateo County vs. San Mateo County Residents, by Foster Youth Status, Fall 2012 – Spring 2013</w:t>
      </w:r>
    </w:p>
    <w:p w14:paraId="408E4F9D" w14:textId="77777777" w:rsidR="004C49C9" w:rsidRPr="004D718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7180">
        <w:rPr>
          <w:rFonts w:ascii="Century Gothic" w:hAnsi="Century Gothic"/>
          <w:sz w:val="22"/>
          <w:szCs w:val="22"/>
        </w:rPr>
        <w:t>Table 7. Comparison of CSM Students Residing in San Mateo County vs. San Mateo County Residents, by Age and Veteran Status, Fall 2012 – Spring 2013</w:t>
      </w:r>
    </w:p>
    <w:p w14:paraId="2E912004" w14:textId="77777777" w:rsidR="004C49C9" w:rsidRDefault="004C49C9" w:rsidP="004C49C9">
      <w:pPr>
        <w:rPr>
          <w:rFonts w:ascii="Century Gothic" w:hAnsi="Century Gothic"/>
          <w:b/>
          <w:szCs w:val="24"/>
        </w:rPr>
      </w:pPr>
    </w:p>
    <w:p w14:paraId="1085F519" w14:textId="77777777" w:rsidR="004C49C9" w:rsidRDefault="004C49C9" w:rsidP="004C49C9">
      <w:pPr>
        <w:rPr>
          <w:rFonts w:ascii="Century Gothic" w:hAnsi="Century Gothic"/>
          <w:b/>
          <w:szCs w:val="24"/>
        </w:rPr>
      </w:pPr>
      <w:r w:rsidRPr="00486614">
        <w:rPr>
          <w:rFonts w:ascii="Century Gothic" w:hAnsi="Century Gothic"/>
          <w:b/>
          <w:szCs w:val="24"/>
        </w:rPr>
        <w:t>Key Findings:</w:t>
      </w:r>
    </w:p>
    <w:p w14:paraId="7E188A08" w14:textId="77777777" w:rsidR="004C49C9" w:rsidRDefault="004C49C9" w:rsidP="004C49C9">
      <w:pPr>
        <w:pStyle w:val="ListParagraph"/>
        <w:numPr>
          <w:ilvl w:val="0"/>
          <w:numId w:val="2"/>
        </w:numPr>
        <w:rPr>
          <w:sz w:val="22"/>
          <w:szCs w:val="22"/>
        </w:rPr>
      </w:pPr>
      <w:r w:rsidRPr="007B2637">
        <w:rPr>
          <w:rFonts w:ascii="Century Gothic" w:hAnsi="Century Gothic"/>
          <w:sz w:val="22"/>
          <w:szCs w:val="22"/>
        </w:rPr>
        <w:t>The</w:t>
      </w:r>
      <w:r w:rsidRPr="007B2637">
        <w:rPr>
          <w:sz w:val="22"/>
          <w:szCs w:val="22"/>
        </w:rPr>
        <w:t xml:space="preserve"> proportional enrollment of all San Mateo County residents enrolling a</w:t>
      </w:r>
      <w:r>
        <w:rPr>
          <w:sz w:val="22"/>
          <w:szCs w:val="22"/>
        </w:rPr>
        <w:t>t CSM is presented in Tables 1-7</w:t>
      </w:r>
      <w:r w:rsidRPr="007B2637">
        <w:rPr>
          <w:sz w:val="22"/>
          <w:szCs w:val="22"/>
        </w:rPr>
        <w:t xml:space="preserve">.  </w:t>
      </w:r>
      <w:r>
        <w:rPr>
          <w:sz w:val="22"/>
          <w:szCs w:val="22"/>
        </w:rPr>
        <w:t>In accordance with the California Community College Chancellor’s Office Student Equity Plan guidelines, the following populations are analyzed:</w:t>
      </w:r>
    </w:p>
    <w:p w14:paraId="0E745FD4" w14:textId="77777777" w:rsidR="004C49C9" w:rsidRDefault="004C49C9" w:rsidP="004C49C9">
      <w:pPr>
        <w:pStyle w:val="ListParagraph"/>
        <w:numPr>
          <w:ilvl w:val="0"/>
          <w:numId w:val="3"/>
        </w:numPr>
        <w:rPr>
          <w:sz w:val="22"/>
          <w:szCs w:val="22"/>
        </w:rPr>
      </w:pPr>
      <w:r>
        <w:rPr>
          <w:sz w:val="22"/>
          <w:szCs w:val="22"/>
        </w:rPr>
        <w:t>Ethnicity</w:t>
      </w:r>
    </w:p>
    <w:p w14:paraId="218CF281" w14:textId="77777777" w:rsidR="004C49C9" w:rsidRDefault="004C49C9" w:rsidP="004C49C9">
      <w:pPr>
        <w:pStyle w:val="ListParagraph"/>
        <w:numPr>
          <w:ilvl w:val="0"/>
          <w:numId w:val="3"/>
        </w:numPr>
        <w:rPr>
          <w:sz w:val="22"/>
          <w:szCs w:val="22"/>
        </w:rPr>
      </w:pPr>
      <w:r>
        <w:rPr>
          <w:sz w:val="22"/>
          <w:szCs w:val="22"/>
        </w:rPr>
        <w:t>Gender</w:t>
      </w:r>
    </w:p>
    <w:p w14:paraId="373FF1F7" w14:textId="77777777" w:rsidR="004C49C9" w:rsidRDefault="004C49C9" w:rsidP="004C49C9">
      <w:pPr>
        <w:pStyle w:val="ListParagraph"/>
        <w:numPr>
          <w:ilvl w:val="0"/>
          <w:numId w:val="3"/>
        </w:numPr>
        <w:rPr>
          <w:sz w:val="22"/>
          <w:szCs w:val="22"/>
        </w:rPr>
      </w:pPr>
      <w:r>
        <w:rPr>
          <w:sz w:val="22"/>
          <w:szCs w:val="22"/>
        </w:rPr>
        <w:t>Age</w:t>
      </w:r>
    </w:p>
    <w:p w14:paraId="2B3265ED" w14:textId="77777777" w:rsidR="004C49C9" w:rsidRDefault="004C49C9" w:rsidP="004C49C9">
      <w:pPr>
        <w:pStyle w:val="ListParagraph"/>
        <w:numPr>
          <w:ilvl w:val="0"/>
          <w:numId w:val="3"/>
        </w:numPr>
        <w:rPr>
          <w:sz w:val="22"/>
          <w:szCs w:val="22"/>
        </w:rPr>
      </w:pPr>
      <w:r>
        <w:rPr>
          <w:sz w:val="22"/>
          <w:szCs w:val="22"/>
        </w:rPr>
        <w:t>Disability status</w:t>
      </w:r>
    </w:p>
    <w:p w14:paraId="477CFCBB" w14:textId="77777777" w:rsidR="004C49C9" w:rsidRDefault="004C49C9" w:rsidP="004C49C9">
      <w:pPr>
        <w:pStyle w:val="ListParagraph"/>
        <w:numPr>
          <w:ilvl w:val="0"/>
          <w:numId w:val="3"/>
        </w:numPr>
        <w:rPr>
          <w:sz w:val="22"/>
          <w:szCs w:val="22"/>
        </w:rPr>
      </w:pPr>
      <w:r>
        <w:rPr>
          <w:sz w:val="22"/>
          <w:szCs w:val="22"/>
        </w:rPr>
        <w:lastRenderedPageBreak/>
        <w:t>Low income economic status</w:t>
      </w:r>
    </w:p>
    <w:p w14:paraId="20F85E4A" w14:textId="77777777" w:rsidR="004C49C9" w:rsidRDefault="004C49C9" w:rsidP="004C49C9">
      <w:pPr>
        <w:pStyle w:val="ListParagraph"/>
        <w:numPr>
          <w:ilvl w:val="0"/>
          <w:numId w:val="3"/>
        </w:numPr>
        <w:rPr>
          <w:sz w:val="22"/>
          <w:szCs w:val="22"/>
        </w:rPr>
      </w:pPr>
      <w:r>
        <w:rPr>
          <w:sz w:val="22"/>
          <w:szCs w:val="22"/>
        </w:rPr>
        <w:t>Foster Youth</w:t>
      </w:r>
    </w:p>
    <w:p w14:paraId="7345F3E1" w14:textId="77777777" w:rsidR="004C49C9" w:rsidRDefault="004C49C9" w:rsidP="004C49C9">
      <w:pPr>
        <w:pStyle w:val="ListParagraph"/>
        <w:numPr>
          <w:ilvl w:val="0"/>
          <w:numId w:val="3"/>
        </w:numPr>
        <w:rPr>
          <w:sz w:val="22"/>
          <w:szCs w:val="22"/>
        </w:rPr>
      </w:pPr>
      <w:r>
        <w:rPr>
          <w:sz w:val="22"/>
          <w:szCs w:val="22"/>
        </w:rPr>
        <w:t>Veterans</w:t>
      </w:r>
    </w:p>
    <w:p w14:paraId="5DA9E504" w14:textId="77777777" w:rsidR="004C49C9" w:rsidRPr="001B68CE" w:rsidRDefault="004C49C9" w:rsidP="004C49C9">
      <w:pPr>
        <w:pStyle w:val="ListParagraph"/>
        <w:ind w:left="1080"/>
        <w:rPr>
          <w:sz w:val="22"/>
          <w:szCs w:val="22"/>
        </w:rPr>
      </w:pPr>
    </w:p>
    <w:p w14:paraId="59C3A20B" w14:textId="130B5E2D" w:rsidR="004C49C9" w:rsidRDefault="004C49C9" w:rsidP="004C49C9">
      <w:pPr>
        <w:pStyle w:val="ListParagraph"/>
        <w:numPr>
          <w:ilvl w:val="0"/>
          <w:numId w:val="2"/>
        </w:numPr>
        <w:rPr>
          <w:sz w:val="22"/>
          <w:szCs w:val="22"/>
        </w:rPr>
      </w:pPr>
      <w:r w:rsidRPr="007B2637">
        <w:rPr>
          <w:sz w:val="22"/>
          <w:szCs w:val="22"/>
        </w:rPr>
        <w:t xml:space="preserve">The key reference indicator </w:t>
      </w:r>
      <w:r>
        <w:rPr>
          <w:sz w:val="22"/>
          <w:szCs w:val="22"/>
        </w:rPr>
        <w:t xml:space="preserve">for access </w:t>
      </w:r>
      <w:r w:rsidRPr="007B2637">
        <w:rPr>
          <w:sz w:val="22"/>
          <w:szCs w:val="22"/>
        </w:rPr>
        <w:t xml:space="preserve">is the “P Index”, where a value of 1.00 = identical proportionality. That is, if a specific population comprised 10.0% of </w:t>
      </w:r>
      <w:r w:rsidRPr="007B2637">
        <w:rPr>
          <w:sz w:val="22"/>
          <w:szCs w:val="22"/>
          <w:u w:val="single"/>
        </w:rPr>
        <w:t>all</w:t>
      </w:r>
      <w:r w:rsidRPr="007B2637">
        <w:rPr>
          <w:sz w:val="22"/>
          <w:szCs w:val="22"/>
        </w:rPr>
        <w:t xml:space="preserve"> San Mateo County residents </w:t>
      </w:r>
      <w:r w:rsidRPr="007B2637">
        <w:rPr>
          <w:sz w:val="22"/>
          <w:szCs w:val="22"/>
          <w:u w:val="single"/>
        </w:rPr>
        <w:t>and</w:t>
      </w:r>
      <w:r w:rsidRPr="007B2637">
        <w:rPr>
          <w:sz w:val="22"/>
          <w:szCs w:val="22"/>
        </w:rPr>
        <w:t xml:space="preserve"> that same population comprised 10.0% of </w:t>
      </w:r>
      <w:r w:rsidRPr="007B2637">
        <w:rPr>
          <w:sz w:val="22"/>
          <w:szCs w:val="22"/>
          <w:u w:val="single"/>
        </w:rPr>
        <w:t>all</w:t>
      </w:r>
      <w:r w:rsidRPr="007B2637">
        <w:rPr>
          <w:sz w:val="22"/>
          <w:szCs w:val="22"/>
        </w:rPr>
        <w:t xml:space="preserve"> CSM students, the P Index would = 1.00.  In other words, the </w:t>
      </w:r>
      <w:r w:rsidR="003C2C66" w:rsidRPr="007B2637">
        <w:rPr>
          <w:sz w:val="22"/>
          <w:szCs w:val="22"/>
        </w:rPr>
        <w:t>proportion of that population is</w:t>
      </w:r>
      <w:r w:rsidRPr="007B2637">
        <w:rPr>
          <w:sz w:val="22"/>
          <w:szCs w:val="22"/>
        </w:rPr>
        <w:t xml:space="preserve"> equal.  Any value less than 1.00 indicates that a specific San Mateo County population is </w:t>
      </w:r>
      <w:r w:rsidRPr="007B2637">
        <w:rPr>
          <w:sz w:val="22"/>
          <w:szCs w:val="22"/>
          <w:u w:val="single"/>
        </w:rPr>
        <w:t>under</w:t>
      </w:r>
      <w:r w:rsidRPr="007B2637">
        <w:rPr>
          <w:sz w:val="22"/>
          <w:szCs w:val="22"/>
        </w:rPr>
        <w:t xml:space="preserve">-represented in CSM’s student body.  Conversely, any value greater than 1.00 indicates that a group is </w:t>
      </w:r>
      <w:r w:rsidRPr="007B2637">
        <w:rPr>
          <w:sz w:val="22"/>
          <w:szCs w:val="22"/>
          <w:u w:val="single"/>
        </w:rPr>
        <w:t>over</w:t>
      </w:r>
      <w:r w:rsidRPr="007B2637">
        <w:rPr>
          <w:sz w:val="22"/>
          <w:szCs w:val="22"/>
        </w:rPr>
        <w:t>-represented.</w:t>
      </w:r>
    </w:p>
    <w:p w14:paraId="412C66CC" w14:textId="77777777" w:rsidR="004C49C9" w:rsidRPr="007B2637" w:rsidRDefault="004C49C9" w:rsidP="004C49C9">
      <w:pPr>
        <w:pStyle w:val="ListParagraph"/>
        <w:ind w:left="360"/>
        <w:rPr>
          <w:sz w:val="22"/>
          <w:szCs w:val="22"/>
        </w:rPr>
      </w:pPr>
    </w:p>
    <w:p w14:paraId="5F70820A" w14:textId="77777777" w:rsidR="004C49C9" w:rsidRDefault="004C49C9" w:rsidP="004C49C9">
      <w:pPr>
        <w:pStyle w:val="ListParagraph"/>
        <w:numPr>
          <w:ilvl w:val="0"/>
          <w:numId w:val="2"/>
        </w:numPr>
        <w:rPr>
          <w:sz w:val="22"/>
          <w:szCs w:val="22"/>
        </w:rPr>
      </w:pPr>
      <w:r w:rsidRPr="007B2637">
        <w:rPr>
          <w:sz w:val="22"/>
          <w:szCs w:val="22"/>
        </w:rPr>
        <w:t>The proportionality metric is not intended to specify at which point a proportionality index should be considered as a “disproportionate impact.”  The designation of which disaggregated populations should be considered as disproportionately under-represented is based on local conditions and will rely on the judgment of the CSM Student Equity team.</w:t>
      </w:r>
      <w:r w:rsidRPr="0039701E">
        <w:rPr>
          <w:rFonts w:eastAsia="Times New Roman" w:cs="Arial"/>
          <w:color w:val="000000"/>
          <w:sz w:val="20"/>
          <w:szCs w:val="20"/>
        </w:rPr>
        <w:t xml:space="preserve"> </w:t>
      </w:r>
      <w:r w:rsidRPr="0039701E">
        <w:rPr>
          <w:sz w:val="22"/>
          <w:szCs w:val="22"/>
        </w:rPr>
        <w:t xml:space="preserve">The </w:t>
      </w:r>
      <w:r>
        <w:rPr>
          <w:sz w:val="22"/>
          <w:szCs w:val="22"/>
        </w:rPr>
        <w:t>data presented are</w:t>
      </w:r>
      <w:r w:rsidRPr="0039701E">
        <w:rPr>
          <w:sz w:val="22"/>
          <w:szCs w:val="22"/>
        </w:rPr>
        <w:t xml:space="preserve"> intended to stimulate conversation and investigation into areas where disproportion</w:t>
      </w:r>
      <w:r>
        <w:rPr>
          <w:sz w:val="22"/>
          <w:szCs w:val="22"/>
        </w:rPr>
        <w:t>ality</w:t>
      </w:r>
      <w:r w:rsidRPr="0039701E">
        <w:rPr>
          <w:sz w:val="22"/>
          <w:szCs w:val="22"/>
        </w:rPr>
        <w:t xml:space="preserve"> may be affecting student success.</w:t>
      </w:r>
    </w:p>
    <w:p w14:paraId="7A39A2FB" w14:textId="77777777" w:rsidR="004C49C9" w:rsidRPr="001B68CE" w:rsidRDefault="004C49C9" w:rsidP="004C49C9">
      <w:pPr>
        <w:pStyle w:val="ListParagraph"/>
        <w:rPr>
          <w:sz w:val="22"/>
          <w:szCs w:val="22"/>
        </w:rPr>
      </w:pPr>
    </w:p>
    <w:p w14:paraId="102E5FDD" w14:textId="77777777" w:rsidR="004C49C9" w:rsidRPr="007B2637" w:rsidRDefault="004C49C9" w:rsidP="004C49C9">
      <w:pPr>
        <w:pStyle w:val="ListParagraph"/>
        <w:numPr>
          <w:ilvl w:val="0"/>
          <w:numId w:val="2"/>
        </w:numPr>
        <w:rPr>
          <w:sz w:val="22"/>
          <w:szCs w:val="22"/>
        </w:rPr>
      </w:pPr>
      <w:r w:rsidRPr="007B2637">
        <w:rPr>
          <w:sz w:val="22"/>
          <w:szCs w:val="22"/>
        </w:rPr>
        <w:t xml:space="preserve">For example, the age data presented in Table 3 reveals varying degrees of both under- and over-representation for various age categories.  These range from a P Index = 5.33 for CSM students aged 20 </w:t>
      </w:r>
      <w:r w:rsidRPr="007B2637">
        <w:rPr>
          <w:sz w:val="22"/>
          <w:szCs w:val="22"/>
        </w:rPr>
        <w:softHyphen/>
        <w:t xml:space="preserve">– 24 to a P Index = 0.15 for students 60 years or older.  The proportional representation of these two groups is to be understood in terms of the larger context of CSM’s programs, services, and the larger college participation rates of these 2 groups. </w:t>
      </w:r>
    </w:p>
    <w:p w14:paraId="5E204B52" w14:textId="77777777" w:rsidR="004C49C9" w:rsidRDefault="004C49C9" w:rsidP="004C49C9">
      <w:pPr>
        <w:pStyle w:val="ListParagraph"/>
        <w:ind w:left="360"/>
      </w:pPr>
    </w:p>
    <w:p w14:paraId="17F65ECF" w14:textId="77777777" w:rsidR="004C49C9" w:rsidRPr="00771662" w:rsidRDefault="004C49C9" w:rsidP="004C49C9">
      <w:pPr>
        <w:rPr>
          <w:rFonts w:ascii="Century Gothic" w:hAnsi="Century Gothic"/>
          <w:szCs w:val="24"/>
        </w:rPr>
      </w:pPr>
      <w:r>
        <w:br w:type="column"/>
      </w:r>
      <w:r>
        <w:rPr>
          <w:rFonts w:ascii="Century Gothic" w:hAnsi="Century Gothic"/>
          <w:b/>
          <w:szCs w:val="24"/>
        </w:rPr>
        <w:lastRenderedPageBreak/>
        <w:t xml:space="preserve">Table 1. </w:t>
      </w:r>
      <w:r w:rsidRPr="00ED1B70">
        <w:rPr>
          <w:rFonts w:ascii="Century Gothic" w:hAnsi="Century Gothic"/>
          <w:b/>
          <w:szCs w:val="24"/>
        </w:rPr>
        <w:t>C</w:t>
      </w:r>
      <w:r>
        <w:rPr>
          <w:rFonts w:ascii="Century Gothic" w:hAnsi="Century Gothic"/>
          <w:b/>
          <w:szCs w:val="24"/>
        </w:rPr>
        <w:t>omparison of CSM Students Residing in San Mateo County vs.</w:t>
      </w:r>
      <w:r>
        <w:rPr>
          <w:rFonts w:ascii="Century Gothic" w:hAnsi="Century Gothic"/>
          <w:b/>
          <w:szCs w:val="24"/>
        </w:rPr>
        <w:br/>
        <w:t>San Mateo County Residents, by Ethnicity, Fall 2012 – Spring 2013</w:t>
      </w:r>
    </w:p>
    <w:tbl>
      <w:tblPr>
        <w:tblStyle w:val="PRIE1"/>
        <w:tblW w:w="6570" w:type="dxa"/>
        <w:tblLayout w:type="fixed"/>
        <w:tblLook w:val="04A0" w:firstRow="1" w:lastRow="0" w:firstColumn="1" w:lastColumn="0" w:noHBand="0" w:noVBand="1"/>
      </w:tblPr>
      <w:tblGrid>
        <w:gridCol w:w="2160"/>
        <w:gridCol w:w="1260"/>
        <w:gridCol w:w="133"/>
        <w:gridCol w:w="1037"/>
        <w:gridCol w:w="990"/>
        <w:gridCol w:w="990"/>
      </w:tblGrid>
      <w:tr w:rsidR="004C49C9" w:rsidRPr="007D575E" w14:paraId="7AF22BD3" w14:textId="77777777" w:rsidTr="00CE648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100" w:firstRow="0" w:lastRow="0" w:firstColumn="1" w:lastColumn="0" w:oddVBand="0" w:evenVBand="0" w:oddHBand="0" w:evenHBand="0" w:firstRowFirstColumn="1" w:firstRowLastColumn="0" w:lastRowFirstColumn="0" w:lastRowLastColumn="0"/>
            <w:tcW w:w="2160" w:type="dxa"/>
            <w:tcBorders>
              <w:top w:val="single" w:sz="4" w:space="0" w:color="404040" w:themeColor="text1" w:themeTint="BF"/>
              <w:bottom w:val="nil"/>
            </w:tcBorders>
            <w:hideMark/>
          </w:tcPr>
          <w:p w14:paraId="619FF2C1" w14:textId="77777777" w:rsidR="004C49C9" w:rsidRPr="007D575E" w:rsidRDefault="004C49C9" w:rsidP="00CE6482">
            <w:pPr>
              <w:spacing w:after="0" w:line="240" w:lineRule="auto"/>
              <w:rPr>
                <w:rFonts w:cs="Times New Roman"/>
              </w:rPr>
            </w:pPr>
          </w:p>
        </w:tc>
        <w:tc>
          <w:tcPr>
            <w:tcW w:w="1260" w:type="dxa"/>
            <w:vMerge w:val="restart"/>
            <w:tcBorders>
              <w:top w:val="single" w:sz="4" w:space="0" w:color="404040" w:themeColor="text1" w:themeTint="BF"/>
            </w:tcBorders>
          </w:tcPr>
          <w:p w14:paraId="5030C1DC" w14:textId="77777777" w:rsidR="004C49C9" w:rsidRPr="007D575E"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San Mateo County Residents</w:t>
            </w:r>
          </w:p>
        </w:tc>
        <w:tc>
          <w:tcPr>
            <w:tcW w:w="133" w:type="dxa"/>
            <w:tcBorders>
              <w:top w:val="single" w:sz="4" w:space="0" w:color="404040" w:themeColor="text1" w:themeTint="BF"/>
              <w:bottom w:val="nil"/>
            </w:tcBorders>
            <w:tcMar>
              <w:left w:w="14" w:type="dxa"/>
              <w:right w:w="14" w:type="dxa"/>
            </w:tcMar>
          </w:tcPr>
          <w:p w14:paraId="7989F667" w14:textId="77777777" w:rsidR="004C49C9" w:rsidRPr="007D575E"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3017" w:type="dxa"/>
            <w:gridSpan w:val="3"/>
            <w:tcBorders>
              <w:top w:val="single" w:sz="4" w:space="0" w:color="404040" w:themeColor="text1" w:themeTint="BF"/>
            </w:tcBorders>
            <w:noWrap/>
            <w:hideMark/>
          </w:tcPr>
          <w:p w14:paraId="3CBEB352" w14:textId="77777777" w:rsidR="004C49C9" w:rsidRPr="007D575E"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CSM Students Residing</w:t>
            </w:r>
            <w:r>
              <w:rPr>
                <w:rFonts w:cs="Times New Roman"/>
              </w:rPr>
              <w:br/>
              <w:t>in San Mateo County</w:t>
            </w:r>
          </w:p>
        </w:tc>
      </w:tr>
      <w:tr w:rsidR="004C49C9" w:rsidRPr="007D575E" w14:paraId="0CDB106C" w14:textId="77777777" w:rsidTr="00CE6482">
        <w:trPr>
          <w:cnfStyle w:val="100000000000" w:firstRow="1" w:lastRow="0" w:firstColumn="0" w:lastColumn="0" w:oddVBand="0" w:evenVBand="0" w:oddHBand="0" w:evenHBand="0" w:firstRowFirstColumn="0" w:firstRowLastColumn="0" w:lastRowFirstColumn="0" w:lastRowLastColumn="0"/>
          <w:trHeight w:val="251"/>
          <w:tblHeader/>
        </w:trPr>
        <w:tc>
          <w:tcPr>
            <w:cnfStyle w:val="001000000100" w:firstRow="0" w:lastRow="0" w:firstColumn="1" w:lastColumn="0" w:oddVBand="0" w:evenVBand="0" w:oddHBand="0" w:evenHBand="0" w:firstRowFirstColumn="1" w:firstRowLastColumn="0" w:lastRowFirstColumn="0" w:lastRowLastColumn="0"/>
            <w:tcW w:w="2160" w:type="dxa"/>
            <w:tcBorders>
              <w:top w:val="nil"/>
            </w:tcBorders>
            <w:hideMark/>
          </w:tcPr>
          <w:p w14:paraId="37883217" w14:textId="77777777" w:rsidR="004C49C9" w:rsidRPr="007D575E" w:rsidRDefault="004C49C9" w:rsidP="00CE6482">
            <w:pPr>
              <w:spacing w:after="0" w:line="240" w:lineRule="auto"/>
              <w:rPr>
                <w:rFonts w:cs="Times New Roman"/>
              </w:rPr>
            </w:pPr>
          </w:p>
        </w:tc>
        <w:tc>
          <w:tcPr>
            <w:tcW w:w="1260" w:type="dxa"/>
            <w:vMerge/>
          </w:tcPr>
          <w:p w14:paraId="7EF680AE" w14:textId="77777777" w:rsidR="004C49C9" w:rsidRPr="007D575E"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133" w:type="dxa"/>
            <w:tcBorders>
              <w:top w:val="nil"/>
            </w:tcBorders>
            <w:tcMar>
              <w:left w:w="14" w:type="dxa"/>
              <w:right w:w="14" w:type="dxa"/>
            </w:tcMar>
          </w:tcPr>
          <w:p w14:paraId="51B39BBB" w14:textId="77777777" w:rsidR="004C49C9" w:rsidRPr="007D575E"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1037" w:type="dxa"/>
            <w:tcBorders>
              <w:top w:val="single" w:sz="4" w:space="0" w:color="404040" w:themeColor="text1" w:themeTint="BF"/>
            </w:tcBorders>
            <w:hideMark/>
          </w:tcPr>
          <w:p w14:paraId="726A2CF9"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D1B70">
              <w:rPr>
                <w:rFonts w:cs="Times New Roman"/>
                <w:sz w:val="18"/>
                <w:szCs w:val="18"/>
              </w:rPr>
              <w:t>Count</w:t>
            </w:r>
          </w:p>
        </w:tc>
        <w:tc>
          <w:tcPr>
            <w:tcW w:w="990" w:type="dxa"/>
            <w:tcBorders>
              <w:top w:val="single" w:sz="4" w:space="0" w:color="404040" w:themeColor="text1" w:themeTint="BF"/>
            </w:tcBorders>
            <w:hideMark/>
          </w:tcPr>
          <w:p w14:paraId="6E4C36B4"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D1B70">
              <w:rPr>
                <w:rFonts w:cs="Times New Roman"/>
                <w:sz w:val="18"/>
                <w:szCs w:val="18"/>
              </w:rPr>
              <w:t>Percent</w:t>
            </w:r>
          </w:p>
        </w:tc>
        <w:tc>
          <w:tcPr>
            <w:tcW w:w="990" w:type="dxa"/>
            <w:tcBorders>
              <w:top w:val="single" w:sz="4" w:space="0" w:color="404040" w:themeColor="text1" w:themeTint="BF"/>
            </w:tcBorders>
            <w:noWrap/>
            <w:hideMark/>
          </w:tcPr>
          <w:p w14:paraId="7CDB871B"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D1B70">
              <w:rPr>
                <w:rFonts w:cs="Times New Roman"/>
                <w:sz w:val="18"/>
                <w:szCs w:val="18"/>
              </w:rPr>
              <w:t>P index</w:t>
            </w:r>
          </w:p>
        </w:tc>
      </w:tr>
      <w:tr w:rsidR="004C49C9" w:rsidRPr="007D575E" w14:paraId="31809CC7"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vAlign w:val="bottom"/>
            <w:hideMark/>
          </w:tcPr>
          <w:p w14:paraId="4B11AB38" w14:textId="77777777" w:rsidR="004C49C9" w:rsidRPr="007D575E" w:rsidRDefault="004C49C9" w:rsidP="00CE6482">
            <w:pPr>
              <w:spacing w:after="0" w:line="240" w:lineRule="auto"/>
              <w:rPr>
                <w:rFonts w:cs="Times New Roman"/>
              </w:rPr>
            </w:pPr>
            <w:r>
              <w:rPr>
                <w:rFonts w:cs="Times New Roman"/>
              </w:rPr>
              <w:t>Total 15 years and older</w:t>
            </w:r>
          </w:p>
        </w:tc>
        <w:tc>
          <w:tcPr>
            <w:tcW w:w="1260" w:type="dxa"/>
            <w:tcMar>
              <w:left w:w="29" w:type="dxa"/>
              <w:right w:w="29" w:type="dxa"/>
            </w:tcMar>
          </w:tcPr>
          <w:p w14:paraId="7FE24EB8" w14:textId="77777777" w:rsidR="004C49C9" w:rsidRPr="007D575E" w:rsidRDefault="004C49C9" w:rsidP="00CE6482">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603,865</w:t>
            </w:r>
          </w:p>
        </w:tc>
        <w:tc>
          <w:tcPr>
            <w:tcW w:w="133" w:type="dxa"/>
            <w:tcMar>
              <w:left w:w="14" w:type="dxa"/>
              <w:right w:w="14" w:type="dxa"/>
            </w:tcMar>
          </w:tcPr>
          <w:p w14:paraId="27F2DEB5" w14:textId="77777777" w:rsidR="004C49C9" w:rsidRPr="007D575E"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037" w:type="dxa"/>
            <w:hideMark/>
          </w:tcPr>
          <w:p w14:paraId="2B5694F4" w14:textId="77777777" w:rsidR="004C49C9" w:rsidRPr="007D575E" w:rsidRDefault="004C49C9" w:rsidP="00CE6482">
            <w:pPr>
              <w:spacing w:after="0" w:line="240" w:lineRule="auto"/>
              <w:ind w:right="187"/>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9,655</w:t>
            </w:r>
          </w:p>
        </w:tc>
        <w:tc>
          <w:tcPr>
            <w:tcW w:w="990" w:type="dxa"/>
            <w:hideMark/>
          </w:tcPr>
          <w:p w14:paraId="339D2E42" w14:textId="77777777" w:rsidR="004C49C9" w:rsidRPr="007D575E"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p>
        </w:tc>
        <w:tc>
          <w:tcPr>
            <w:tcW w:w="990" w:type="dxa"/>
            <w:hideMark/>
          </w:tcPr>
          <w:p w14:paraId="300456BF" w14:textId="77777777" w:rsidR="004C49C9" w:rsidRPr="00F15919"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b/>
              </w:rPr>
            </w:pPr>
          </w:p>
        </w:tc>
      </w:tr>
      <w:tr w:rsidR="004C49C9" w:rsidRPr="007D575E" w14:paraId="46DDA5BE"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2E0B4B65" w14:textId="77777777" w:rsidR="004C49C9" w:rsidRPr="007D575E" w:rsidRDefault="004C49C9" w:rsidP="00CE6482">
            <w:pPr>
              <w:spacing w:after="0" w:line="240" w:lineRule="auto"/>
              <w:ind w:left="144" w:firstLine="0"/>
              <w:rPr>
                <w:rFonts w:cs="Times New Roman"/>
              </w:rPr>
            </w:pPr>
            <w:r>
              <w:rPr>
                <w:rFonts w:cs="Times New Roman"/>
              </w:rPr>
              <w:t>African American</w:t>
            </w:r>
          </w:p>
        </w:tc>
        <w:tc>
          <w:tcPr>
            <w:tcW w:w="1260" w:type="dxa"/>
          </w:tcPr>
          <w:p w14:paraId="02583803" w14:textId="77777777" w:rsidR="004C49C9" w:rsidRPr="007D575E"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2.7</w:t>
            </w:r>
            <w:r w:rsidRPr="00F15919">
              <w:rPr>
                <w:rFonts w:cs="Times New Roman"/>
                <w:sz w:val="18"/>
                <w:szCs w:val="18"/>
              </w:rPr>
              <w:t>%</w:t>
            </w:r>
          </w:p>
        </w:tc>
        <w:tc>
          <w:tcPr>
            <w:tcW w:w="133" w:type="dxa"/>
            <w:tcMar>
              <w:left w:w="14" w:type="dxa"/>
              <w:right w:w="14" w:type="dxa"/>
            </w:tcMar>
          </w:tcPr>
          <w:p w14:paraId="0D698829" w14:textId="77777777" w:rsidR="004C49C9" w:rsidRPr="007D575E"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037" w:type="dxa"/>
          </w:tcPr>
          <w:p w14:paraId="249941CC" w14:textId="77777777" w:rsidR="004C49C9" w:rsidRPr="007D575E" w:rsidRDefault="004C49C9" w:rsidP="00CE6482">
            <w:pPr>
              <w:spacing w:after="0" w:line="240" w:lineRule="auto"/>
              <w:ind w:right="187"/>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273</w:t>
            </w:r>
          </w:p>
        </w:tc>
        <w:tc>
          <w:tcPr>
            <w:tcW w:w="990" w:type="dxa"/>
          </w:tcPr>
          <w:p w14:paraId="267E02BB" w14:textId="77777777" w:rsidR="004C49C9" w:rsidRPr="007D575E"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2.8</w:t>
            </w:r>
            <w:r w:rsidRPr="00F15919">
              <w:rPr>
                <w:rFonts w:cs="Times New Roman"/>
                <w:sz w:val="18"/>
                <w:szCs w:val="18"/>
              </w:rPr>
              <w:t>%</w:t>
            </w:r>
          </w:p>
        </w:tc>
        <w:tc>
          <w:tcPr>
            <w:tcW w:w="990" w:type="dxa"/>
          </w:tcPr>
          <w:p w14:paraId="4B3B8EAF" w14:textId="77777777" w:rsidR="004C49C9" w:rsidRPr="00F15919"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b/>
              </w:rPr>
            </w:pPr>
            <w:r w:rsidRPr="00F15919">
              <w:rPr>
                <w:rFonts w:cs="Times New Roman"/>
                <w:b/>
              </w:rPr>
              <w:t>1.04</w:t>
            </w:r>
          </w:p>
        </w:tc>
      </w:tr>
      <w:tr w:rsidR="004C49C9" w:rsidRPr="007D575E" w14:paraId="65B30025"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402C3F84" w14:textId="77777777" w:rsidR="004C49C9" w:rsidRPr="007D575E" w:rsidRDefault="004C49C9" w:rsidP="00CE6482">
            <w:pPr>
              <w:spacing w:after="0" w:line="240" w:lineRule="auto"/>
              <w:ind w:left="144" w:firstLine="0"/>
              <w:rPr>
                <w:rFonts w:cs="Times New Roman"/>
              </w:rPr>
            </w:pPr>
            <w:r>
              <w:rPr>
                <w:rFonts w:cs="Times New Roman"/>
              </w:rPr>
              <w:t>American Indian/</w:t>
            </w:r>
            <w:r>
              <w:rPr>
                <w:rFonts w:cs="Times New Roman"/>
              </w:rPr>
              <w:br/>
              <w:t>Alaska Native</w:t>
            </w:r>
          </w:p>
        </w:tc>
        <w:tc>
          <w:tcPr>
            <w:tcW w:w="1260" w:type="dxa"/>
          </w:tcPr>
          <w:p w14:paraId="7C8D8E74" w14:textId="77777777" w:rsidR="004C49C9" w:rsidRPr="007D575E"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0.2</w:t>
            </w:r>
            <w:r w:rsidRPr="00F15919">
              <w:rPr>
                <w:rFonts w:cs="Times New Roman"/>
                <w:sz w:val="18"/>
                <w:szCs w:val="18"/>
              </w:rPr>
              <w:t>%</w:t>
            </w:r>
          </w:p>
        </w:tc>
        <w:tc>
          <w:tcPr>
            <w:tcW w:w="133" w:type="dxa"/>
            <w:tcMar>
              <w:left w:w="14" w:type="dxa"/>
              <w:right w:w="14" w:type="dxa"/>
            </w:tcMar>
          </w:tcPr>
          <w:p w14:paraId="5D9F00BC" w14:textId="77777777" w:rsidR="004C49C9" w:rsidRPr="007D575E"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037" w:type="dxa"/>
          </w:tcPr>
          <w:p w14:paraId="37EC0B3B" w14:textId="77777777" w:rsidR="004C49C9" w:rsidRPr="007D575E" w:rsidRDefault="004C49C9" w:rsidP="00CE6482">
            <w:pPr>
              <w:spacing w:after="0" w:line="240" w:lineRule="auto"/>
              <w:ind w:right="187"/>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25</w:t>
            </w:r>
          </w:p>
        </w:tc>
        <w:tc>
          <w:tcPr>
            <w:tcW w:w="990" w:type="dxa"/>
          </w:tcPr>
          <w:p w14:paraId="7577B597" w14:textId="77777777" w:rsidR="004C49C9" w:rsidRPr="007D575E"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0.3</w:t>
            </w:r>
            <w:r w:rsidRPr="00F15919">
              <w:rPr>
                <w:rFonts w:cs="Times New Roman"/>
                <w:sz w:val="18"/>
                <w:szCs w:val="18"/>
              </w:rPr>
              <w:t>%</w:t>
            </w:r>
          </w:p>
        </w:tc>
        <w:tc>
          <w:tcPr>
            <w:tcW w:w="990" w:type="dxa"/>
          </w:tcPr>
          <w:p w14:paraId="0C7E55EC" w14:textId="77777777" w:rsidR="004C49C9" w:rsidRPr="00F15919"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b/>
              </w:rPr>
            </w:pPr>
            <w:r w:rsidRPr="00F15919">
              <w:rPr>
                <w:rFonts w:cs="Times New Roman"/>
                <w:b/>
              </w:rPr>
              <w:t>1.56</w:t>
            </w:r>
          </w:p>
        </w:tc>
      </w:tr>
      <w:tr w:rsidR="004C49C9" w:rsidRPr="007D575E" w14:paraId="34C05989"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1F197B3D" w14:textId="77777777" w:rsidR="004C49C9" w:rsidRPr="007D575E" w:rsidRDefault="004C49C9" w:rsidP="00CE6482">
            <w:pPr>
              <w:spacing w:after="0" w:line="240" w:lineRule="auto"/>
              <w:ind w:left="144" w:firstLine="0"/>
              <w:rPr>
                <w:rFonts w:cs="Times New Roman"/>
              </w:rPr>
            </w:pPr>
            <w:r>
              <w:rPr>
                <w:rFonts w:cs="Times New Roman"/>
              </w:rPr>
              <w:t>Asian</w:t>
            </w:r>
          </w:p>
        </w:tc>
        <w:tc>
          <w:tcPr>
            <w:tcW w:w="1260" w:type="dxa"/>
          </w:tcPr>
          <w:p w14:paraId="2F9986F0" w14:textId="77777777" w:rsidR="004C49C9" w:rsidRPr="007D575E"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26.4</w:t>
            </w:r>
            <w:r w:rsidRPr="00F15919">
              <w:rPr>
                <w:rFonts w:cs="Times New Roman"/>
                <w:sz w:val="18"/>
                <w:szCs w:val="18"/>
              </w:rPr>
              <w:t>%</w:t>
            </w:r>
          </w:p>
        </w:tc>
        <w:tc>
          <w:tcPr>
            <w:tcW w:w="133" w:type="dxa"/>
            <w:tcMar>
              <w:left w:w="14" w:type="dxa"/>
              <w:right w:w="14" w:type="dxa"/>
            </w:tcMar>
          </w:tcPr>
          <w:p w14:paraId="2FDA6C5F" w14:textId="77777777" w:rsidR="004C49C9" w:rsidRPr="007D575E"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037" w:type="dxa"/>
          </w:tcPr>
          <w:p w14:paraId="697C416A" w14:textId="77777777" w:rsidR="004C49C9" w:rsidRPr="007D575E" w:rsidRDefault="004C49C9" w:rsidP="00CE6482">
            <w:pPr>
              <w:spacing w:after="0" w:line="240" w:lineRule="auto"/>
              <w:ind w:right="187"/>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2,100</w:t>
            </w:r>
          </w:p>
        </w:tc>
        <w:tc>
          <w:tcPr>
            <w:tcW w:w="990" w:type="dxa"/>
          </w:tcPr>
          <w:p w14:paraId="5EE67598" w14:textId="77777777" w:rsidR="004C49C9" w:rsidRPr="007D575E"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21.8</w:t>
            </w:r>
            <w:r w:rsidRPr="00F15919">
              <w:rPr>
                <w:rFonts w:cs="Times New Roman"/>
                <w:sz w:val="18"/>
                <w:szCs w:val="18"/>
              </w:rPr>
              <w:t>%</w:t>
            </w:r>
          </w:p>
        </w:tc>
        <w:tc>
          <w:tcPr>
            <w:tcW w:w="990" w:type="dxa"/>
          </w:tcPr>
          <w:p w14:paraId="4A3A2C3F" w14:textId="77777777" w:rsidR="004C49C9" w:rsidRPr="00F15919"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b/>
              </w:rPr>
            </w:pPr>
            <w:r w:rsidRPr="00F15919">
              <w:rPr>
                <w:rFonts w:cs="Times New Roman"/>
                <w:b/>
              </w:rPr>
              <w:t>0.82</w:t>
            </w:r>
          </w:p>
        </w:tc>
      </w:tr>
      <w:tr w:rsidR="004C49C9" w:rsidRPr="007D575E" w14:paraId="42E7EC5D"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52379EC8" w14:textId="77777777" w:rsidR="004C49C9" w:rsidRPr="007D575E" w:rsidRDefault="004C49C9" w:rsidP="00CE6482">
            <w:pPr>
              <w:spacing w:after="0" w:line="240" w:lineRule="auto"/>
              <w:ind w:left="144" w:firstLine="0"/>
              <w:rPr>
                <w:rFonts w:cs="Times New Roman"/>
              </w:rPr>
            </w:pPr>
            <w:r>
              <w:rPr>
                <w:rFonts w:cs="Times New Roman"/>
              </w:rPr>
              <w:t>Hispanic</w:t>
            </w:r>
          </w:p>
        </w:tc>
        <w:tc>
          <w:tcPr>
            <w:tcW w:w="1260" w:type="dxa"/>
          </w:tcPr>
          <w:p w14:paraId="3AD33978" w14:textId="77777777" w:rsidR="004C49C9" w:rsidRPr="007D575E"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23.3</w:t>
            </w:r>
            <w:r w:rsidRPr="00F15919">
              <w:rPr>
                <w:rFonts w:cs="Times New Roman"/>
                <w:sz w:val="18"/>
                <w:szCs w:val="18"/>
              </w:rPr>
              <w:t>%</w:t>
            </w:r>
          </w:p>
        </w:tc>
        <w:tc>
          <w:tcPr>
            <w:tcW w:w="133" w:type="dxa"/>
            <w:tcMar>
              <w:left w:w="14" w:type="dxa"/>
              <w:right w:w="14" w:type="dxa"/>
            </w:tcMar>
          </w:tcPr>
          <w:p w14:paraId="54509020" w14:textId="77777777" w:rsidR="004C49C9" w:rsidRPr="007D575E"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037" w:type="dxa"/>
          </w:tcPr>
          <w:p w14:paraId="31B60C2B" w14:textId="77777777" w:rsidR="004C49C9" w:rsidRPr="007D575E" w:rsidRDefault="004C49C9" w:rsidP="00CE6482">
            <w:pPr>
              <w:spacing w:after="0" w:line="240" w:lineRule="auto"/>
              <w:ind w:right="187"/>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2,088</w:t>
            </w:r>
          </w:p>
        </w:tc>
        <w:tc>
          <w:tcPr>
            <w:tcW w:w="990" w:type="dxa"/>
          </w:tcPr>
          <w:p w14:paraId="2FFDA0B8" w14:textId="77777777" w:rsidR="004C49C9" w:rsidRPr="007D575E"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21.6</w:t>
            </w:r>
            <w:r w:rsidRPr="00F15919">
              <w:rPr>
                <w:rFonts w:cs="Times New Roman"/>
                <w:sz w:val="18"/>
                <w:szCs w:val="18"/>
              </w:rPr>
              <w:t>%</w:t>
            </w:r>
          </w:p>
        </w:tc>
        <w:tc>
          <w:tcPr>
            <w:tcW w:w="990" w:type="dxa"/>
          </w:tcPr>
          <w:p w14:paraId="300B772E" w14:textId="77777777" w:rsidR="004C49C9" w:rsidRPr="00F15919"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b/>
              </w:rPr>
            </w:pPr>
            <w:r w:rsidRPr="00F15919">
              <w:rPr>
                <w:rFonts w:cs="Times New Roman"/>
                <w:b/>
              </w:rPr>
              <w:t>0.93</w:t>
            </w:r>
          </w:p>
        </w:tc>
      </w:tr>
      <w:tr w:rsidR="004C49C9" w:rsidRPr="007D575E" w14:paraId="2DB34682"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56637EA8" w14:textId="77777777" w:rsidR="004C49C9" w:rsidRPr="007D575E" w:rsidRDefault="004C49C9" w:rsidP="00CE6482">
            <w:pPr>
              <w:spacing w:after="0" w:line="240" w:lineRule="auto"/>
              <w:ind w:left="144" w:firstLine="0"/>
              <w:rPr>
                <w:rFonts w:cs="Times New Roman"/>
              </w:rPr>
            </w:pPr>
            <w:r>
              <w:rPr>
                <w:rFonts w:cs="Times New Roman"/>
              </w:rPr>
              <w:t>Multi races</w:t>
            </w:r>
          </w:p>
        </w:tc>
        <w:tc>
          <w:tcPr>
            <w:tcW w:w="1260" w:type="dxa"/>
          </w:tcPr>
          <w:p w14:paraId="41FEC8D3" w14:textId="77777777" w:rsidR="004C49C9" w:rsidRPr="007D575E"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2.3</w:t>
            </w:r>
            <w:r w:rsidRPr="00F15919">
              <w:rPr>
                <w:rFonts w:cs="Times New Roman"/>
                <w:sz w:val="18"/>
                <w:szCs w:val="18"/>
              </w:rPr>
              <w:t>%</w:t>
            </w:r>
          </w:p>
        </w:tc>
        <w:tc>
          <w:tcPr>
            <w:tcW w:w="133" w:type="dxa"/>
            <w:tcMar>
              <w:left w:w="14" w:type="dxa"/>
              <w:right w:w="14" w:type="dxa"/>
            </w:tcMar>
          </w:tcPr>
          <w:p w14:paraId="666B1FAA" w14:textId="77777777" w:rsidR="004C49C9" w:rsidRPr="007D575E"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037" w:type="dxa"/>
          </w:tcPr>
          <w:p w14:paraId="36AAB4DE" w14:textId="77777777" w:rsidR="004C49C9" w:rsidRPr="007D575E" w:rsidRDefault="004C49C9" w:rsidP="00CE6482">
            <w:pPr>
              <w:spacing w:after="0" w:line="240" w:lineRule="auto"/>
              <w:ind w:right="187"/>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1,393</w:t>
            </w:r>
          </w:p>
        </w:tc>
        <w:tc>
          <w:tcPr>
            <w:tcW w:w="990" w:type="dxa"/>
          </w:tcPr>
          <w:p w14:paraId="4DE98901" w14:textId="77777777" w:rsidR="004C49C9" w:rsidRPr="007D575E"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14.4</w:t>
            </w:r>
            <w:r w:rsidRPr="00F15919">
              <w:rPr>
                <w:rFonts w:cs="Times New Roman"/>
                <w:sz w:val="18"/>
                <w:szCs w:val="18"/>
              </w:rPr>
              <w:t>%</w:t>
            </w:r>
          </w:p>
        </w:tc>
        <w:tc>
          <w:tcPr>
            <w:tcW w:w="990" w:type="dxa"/>
          </w:tcPr>
          <w:p w14:paraId="1339DBD5" w14:textId="77777777" w:rsidR="004C49C9" w:rsidRPr="00F15919"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b/>
              </w:rPr>
            </w:pPr>
            <w:r w:rsidRPr="00F15919">
              <w:rPr>
                <w:rFonts w:cs="Times New Roman"/>
                <w:b/>
              </w:rPr>
              <w:t>6.20</w:t>
            </w:r>
          </w:p>
        </w:tc>
      </w:tr>
      <w:tr w:rsidR="004C49C9" w:rsidRPr="007D575E" w14:paraId="5FE1395E"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vAlign w:val="bottom"/>
            <w:hideMark/>
          </w:tcPr>
          <w:p w14:paraId="51A4B1AE" w14:textId="77777777" w:rsidR="004C49C9" w:rsidRPr="007D575E" w:rsidRDefault="004C49C9" w:rsidP="00CE6482">
            <w:pPr>
              <w:spacing w:after="0" w:line="240" w:lineRule="auto"/>
              <w:ind w:left="144" w:firstLine="0"/>
              <w:rPr>
                <w:rFonts w:cs="Times New Roman"/>
              </w:rPr>
            </w:pPr>
            <w:r>
              <w:rPr>
                <w:rFonts w:cs="Times New Roman"/>
              </w:rPr>
              <w:t>Pacific Islander</w:t>
            </w:r>
          </w:p>
        </w:tc>
        <w:tc>
          <w:tcPr>
            <w:tcW w:w="1260" w:type="dxa"/>
            <w:hideMark/>
          </w:tcPr>
          <w:p w14:paraId="364152DA" w14:textId="77777777" w:rsidR="004C49C9" w:rsidRPr="007D575E"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1.4</w:t>
            </w:r>
            <w:r w:rsidRPr="00F15919">
              <w:rPr>
                <w:rFonts w:cs="Times New Roman"/>
                <w:sz w:val="18"/>
                <w:szCs w:val="18"/>
              </w:rPr>
              <w:t>%</w:t>
            </w:r>
          </w:p>
        </w:tc>
        <w:tc>
          <w:tcPr>
            <w:tcW w:w="133" w:type="dxa"/>
            <w:tcMar>
              <w:left w:w="14" w:type="dxa"/>
              <w:right w:w="14" w:type="dxa"/>
            </w:tcMar>
          </w:tcPr>
          <w:p w14:paraId="03144B97" w14:textId="77777777" w:rsidR="004C49C9" w:rsidRPr="007D575E"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037" w:type="dxa"/>
            <w:hideMark/>
          </w:tcPr>
          <w:p w14:paraId="3CA4A3E4" w14:textId="77777777" w:rsidR="004C49C9" w:rsidRPr="007D575E" w:rsidRDefault="004C49C9" w:rsidP="00CE6482">
            <w:pPr>
              <w:spacing w:after="0" w:line="240" w:lineRule="auto"/>
              <w:ind w:right="187"/>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235</w:t>
            </w:r>
          </w:p>
        </w:tc>
        <w:tc>
          <w:tcPr>
            <w:tcW w:w="990" w:type="dxa"/>
            <w:hideMark/>
          </w:tcPr>
          <w:p w14:paraId="133038FA" w14:textId="77777777" w:rsidR="004C49C9" w:rsidRPr="007D575E"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2.4</w:t>
            </w:r>
            <w:r w:rsidRPr="00F15919">
              <w:rPr>
                <w:rFonts w:cs="Times New Roman"/>
                <w:sz w:val="18"/>
                <w:szCs w:val="18"/>
              </w:rPr>
              <w:t>%</w:t>
            </w:r>
          </w:p>
        </w:tc>
        <w:tc>
          <w:tcPr>
            <w:tcW w:w="990" w:type="dxa"/>
            <w:hideMark/>
          </w:tcPr>
          <w:p w14:paraId="3C067C74" w14:textId="77777777" w:rsidR="004C49C9" w:rsidRPr="00F15919"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b/>
              </w:rPr>
            </w:pPr>
            <w:r w:rsidRPr="00F15919">
              <w:rPr>
                <w:rFonts w:cs="Times New Roman"/>
                <w:b/>
              </w:rPr>
              <w:t>1.77</w:t>
            </w:r>
          </w:p>
        </w:tc>
      </w:tr>
      <w:tr w:rsidR="004C49C9" w:rsidRPr="007D575E" w14:paraId="4030D1FE"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5E62B313" w14:textId="77777777" w:rsidR="004C49C9" w:rsidRPr="007D575E" w:rsidRDefault="004C49C9" w:rsidP="00CE6482">
            <w:pPr>
              <w:spacing w:after="0" w:line="240" w:lineRule="auto"/>
              <w:ind w:left="144" w:firstLine="0"/>
              <w:rPr>
                <w:rFonts w:cs="Times New Roman"/>
              </w:rPr>
            </w:pPr>
            <w:r>
              <w:rPr>
                <w:rFonts w:cs="Times New Roman"/>
              </w:rPr>
              <w:t>White</w:t>
            </w:r>
          </w:p>
        </w:tc>
        <w:tc>
          <w:tcPr>
            <w:tcW w:w="1260" w:type="dxa"/>
          </w:tcPr>
          <w:p w14:paraId="0B7CB746" w14:textId="77777777" w:rsidR="004C49C9" w:rsidRPr="007D575E"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43.7</w:t>
            </w:r>
            <w:r w:rsidRPr="00F15919">
              <w:rPr>
                <w:rFonts w:cs="Times New Roman"/>
                <w:sz w:val="18"/>
                <w:szCs w:val="18"/>
              </w:rPr>
              <w:t>%</w:t>
            </w:r>
          </w:p>
        </w:tc>
        <w:tc>
          <w:tcPr>
            <w:tcW w:w="133" w:type="dxa"/>
            <w:tcMar>
              <w:left w:w="14" w:type="dxa"/>
              <w:right w:w="14" w:type="dxa"/>
            </w:tcMar>
          </w:tcPr>
          <w:p w14:paraId="4A8FA3F6" w14:textId="77777777" w:rsidR="004C49C9" w:rsidRPr="007D575E"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037" w:type="dxa"/>
          </w:tcPr>
          <w:p w14:paraId="039202AA" w14:textId="77777777" w:rsidR="004C49C9" w:rsidRPr="007D575E" w:rsidRDefault="004C49C9" w:rsidP="00CE6482">
            <w:pPr>
              <w:spacing w:after="0" w:line="240" w:lineRule="auto"/>
              <w:ind w:right="187"/>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3,541</w:t>
            </w:r>
          </w:p>
        </w:tc>
        <w:tc>
          <w:tcPr>
            <w:tcW w:w="990" w:type="dxa"/>
          </w:tcPr>
          <w:p w14:paraId="137CF59F" w14:textId="77777777" w:rsidR="004C49C9" w:rsidRPr="007D575E"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36.7</w:t>
            </w:r>
            <w:r w:rsidRPr="00F15919">
              <w:rPr>
                <w:rFonts w:cs="Times New Roman"/>
                <w:sz w:val="18"/>
                <w:szCs w:val="18"/>
              </w:rPr>
              <w:t>%</w:t>
            </w:r>
          </w:p>
        </w:tc>
        <w:tc>
          <w:tcPr>
            <w:tcW w:w="990" w:type="dxa"/>
          </w:tcPr>
          <w:p w14:paraId="3BE7A1A4" w14:textId="77777777" w:rsidR="004C49C9" w:rsidRPr="00F15919"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b/>
              </w:rPr>
            </w:pPr>
            <w:r w:rsidRPr="00F15919">
              <w:rPr>
                <w:rFonts w:cs="Times New Roman"/>
                <w:b/>
              </w:rPr>
              <w:t>0.84</w:t>
            </w:r>
          </w:p>
        </w:tc>
      </w:tr>
      <w:tr w:rsidR="004C49C9" w:rsidRPr="007D575E" w14:paraId="78D43840"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vAlign w:val="bottom"/>
            <w:hideMark/>
          </w:tcPr>
          <w:p w14:paraId="2BF4C6B4" w14:textId="77777777" w:rsidR="004C49C9" w:rsidRPr="007D575E" w:rsidRDefault="004C49C9" w:rsidP="00CE6482">
            <w:pPr>
              <w:spacing w:after="0" w:line="240" w:lineRule="auto"/>
              <w:ind w:left="144" w:firstLine="0"/>
              <w:rPr>
                <w:rFonts w:cs="Times New Roman"/>
              </w:rPr>
            </w:pPr>
            <w:r>
              <w:rPr>
                <w:rFonts w:cs="Times New Roman"/>
              </w:rPr>
              <w:t>Other</w:t>
            </w:r>
          </w:p>
        </w:tc>
        <w:tc>
          <w:tcPr>
            <w:tcW w:w="1260" w:type="dxa"/>
            <w:hideMark/>
          </w:tcPr>
          <w:p w14:paraId="6877C187" w14:textId="77777777" w:rsidR="004C49C9" w:rsidRPr="007D575E"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0.0</w:t>
            </w:r>
            <w:r w:rsidRPr="00F15919">
              <w:rPr>
                <w:rFonts w:cs="Times New Roman"/>
                <w:sz w:val="18"/>
                <w:szCs w:val="18"/>
              </w:rPr>
              <w:t>%</w:t>
            </w:r>
          </w:p>
        </w:tc>
        <w:tc>
          <w:tcPr>
            <w:tcW w:w="133" w:type="dxa"/>
            <w:tcMar>
              <w:left w:w="14" w:type="dxa"/>
              <w:right w:w="14" w:type="dxa"/>
            </w:tcMar>
          </w:tcPr>
          <w:p w14:paraId="55484596" w14:textId="77777777" w:rsidR="004C49C9" w:rsidRPr="007D575E"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037" w:type="dxa"/>
            <w:hideMark/>
          </w:tcPr>
          <w:p w14:paraId="50A27AC3" w14:textId="77777777" w:rsidR="004C49C9" w:rsidRPr="007D575E" w:rsidRDefault="004C49C9" w:rsidP="00CE6482">
            <w:pPr>
              <w:spacing w:after="0" w:line="240" w:lineRule="auto"/>
              <w:ind w:right="187"/>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N/A</w:t>
            </w:r>
          </w:p>
        </w:tc>
        <w:tc>
          <w:tcPr>
            <w:tcW w:w="990" w:type="dxa"/>
            <w:hideMark/>
          </w:tcPr>
          <w:p w14:paraId="044C5A91" w14:textId="77777777" w:rsidR="004C49C9" w:rsidRPr="007D575E"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7D575E">
              <w:rPr>
                <w:rFonts w:cs="Times New Roman"/>
              </w:rPr>
              <w:t>0.0</w:t>
            </w:r>
            <w:r w:rsidRPr="00F15919">
              <w:rPr>
                <w:rFonts w:cs="Times New Roman"/>
                <w:sz w:val="18"/>
                <w:szCs w:val="18"/>
              </w:rPr>
              <w:t>%</w:t>
            </w:r>
          </w:p>
        </w:tc>
        <w:tc>
          <w:tcPr>
            <w:tcW w:w="990" w:type="dxa"/>
            <w:hideMark/>
          </w:tcPr>
          <w:p w14:paraId="003B2A59" w14:textId="77777777" w:rsidR="004C49C9" w:rsidRPr="00F15919"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b/>
              </w:rPr>
            </w:pPr>
            <w:r w:rsidRPr="00F15919">
              <w:rPr>
                <w:rFonts w:cs="Times New Roman"/>
                <w:b/>
              </w:rPr>
              <w:t>---</w:t>
            </w:r>
          </w:p>
        </w:tc>
      </w:tr>
      <w:tr w:rsidR="004C49C9" w:rsidRPr="007D575E" w14:paraId="54C1B678"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404040" w:themeColor="text1" w:themeTint="BF"/>
            </w:tcBorders>
            <w:vAlign w:val="bottom"/>
          </w:tcPr>
          <w:p w14:paraId="007ED7A1" w14:textId="77777777" w:rsidR="004C49C9" w:rsidRPr="007D575E" w:rsidRDefault="004C49C9" w:rsidP="00CE6482">
            <w:pPr>
              <w:spacing w:after="0" w:line="240" w:lineRule="auto"/>
              <w:ind w:left="144"/>
              <w:rPr>
                <w:rFonts w:cs="Times New Roman"/>
              </w:rPr>
            </w:pPr>
            <w:r>
              <w:rPr>
                <w:rFonts w:cs="Times New Roman"/>
              </w:rPr>
              <w:t>U     Un</w:t>
            </w:r>
            <w:r w:rsidRPr="007D575E">
              <w:rPr>
                <w:rFonts w:cs="Times New Roman"/>
              </w:rPr>
              <w:t>known</w:t>
            </w:r>
          </w:p>
        </w:tc>
        <w:tc>
          <w:tcPr>
            <w:tcW w:w="1260" w:type="dxa"/>
            <w:tcBorders>
              <w:bottom w:val="single" w:sz="4" w:space="0" w:color="404040" w:themeColor="text1" w:themeTint="BF"/>
            </w:tcBorders>
          </w:tcPr>
          <w:p w14:paraId="1D22FE67" w14:textId="77777777" w:rsidR="004C49C9" w:rsidRPr="007D575E" w:rsidRDefault="004C49C9" w:rsidP="00CE6482">
            <w:pPr>
              <w:spacing w:after="0" w:line="240" w:lineRule="auto"/>
              <w:ind w:right="72"/>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133" w:type="dxa"/>
            <w:tcBorders>
              <w:bottom w:val="single" w:sz="4" w:space="0" w:color="404040" w:themeColor="text1" w:themeTint="BF"/>
            </w:tcBorders>
            <w:tcMar>
              <w:left w:w="14" w:type="dxa"/>
              <w:right w:w="14" w:type="dxa"/>
            </w:tcMar>
          </w:tcPr>
          <w:p w14:paraId="628670C3" w14:textId="77777777" w:rsidR="004C49C9" w:rsidRPr="007D575E"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037" w:type="dxa"/>
            <w:tcBorders>
              <w:bottom w:val="single" w:sz="4" w:space="0" w:color="404040" w:themeColor="text1" w:themeTint="BF"/>
            </w:tcBorders>
          </w:tcPr>
          <w:p w14:paraId="5AA0C8C9" w14:textId="77777777" w:rsidR="004C49C9" w:rsidRPr="007D575E" w:rsidRDefault="004C49C9" w:rsidP="00CE6482">
            <w:pPr>
              <w:spacing w:after="0" w:line="240" w:lineRule="auto"/>
              <w:ind w:right="187"/>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564</w:t>
            </w:r>
          </w:p>
        </w:tc>
        <w:tc>
          <w:tcPr>
            <w:tcW w:w="990" w:type="dxa"/>
            <w:tcBorders>
              <w:bottom w:val="single" w:sz="4" w:space="0" w:color="404040" w:themeColor="text1" w:themeTint="BF"/>
            </w:tcBorders>
          </w:tcPr>
          <w:p w14:paraId="6543A461" w14:textId="77777777" w:rsidR="004C49C9" w:rsidRPr="007D575E"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7D575E">
              <w:rPr>
                <w:rFonts w:cs="Times New Roman"/>
              </w:rPr>
              <w:t>5.8</w:t>
            </w:r>
            <w:r w:rsidRPr="00F15919">
              <w:rPr>
                <w:rFonts w:cs="Times New Roman"/>
                <w:sz w:val="18"/>
                <w:szCs w:val="18"/>
              </w:rPr>
              <w:t>%</w:t>
            </w:r>
          </w:p>
        </w:tc>
        <w:tc>
          <w:tcPr>
            <w:tcW w:w="990" w:type="dxa"/>
            <w:tcBorders>
              <w:bottom w:val="single" w:sz="4" w:space="0" w:color="404040" w:themeColor="text1" w:themeTint="BF"/>
            </w:tcBorders>
          </w:tcPr>
          <w:p w14:paraId="6F060383" w14:textId="77777777" w:rsidR="004C49C9" w:rsidRPr="00F15919"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b/>
              </w:rPr>
            </w:pPr>
            <w:r w:rsidRPr="00F15919">
              <w:rPr>
                <w:rFonts w:cs="Times New Roman"/>
                <w:b/>
              </w:rPr>
              <w:t>---</w:t>
            </w:r>
          </w:p>
        </w:tc>
      </w:tr>
    </w:tbl>
    <w:p w14:paraId="2681F96E" w14:textId="4D32F863"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w:t>
      </w:r>
      <w:r w:rsidRPr="00714268">
        <w:rPr>
          <w:rFonts w:ascii="Tw Cen MT" w:hAnsi="Tw Cen MT"/>
          <w:sz w:val="18"/>
          <w:szCs w:val="18"/>
        </w:rPr>
        <w:t xml:space="preserve">: P </w:t>
      </w:r>
      <w:r>
        <w:rPr>
          <w:rFonts w:ascii="Tw Cen MT" w:hAnsi="Tw Cen MT"/>
          <w:sz w:val="18"/>
          <w:szCs w:val="18"/>
        </w:rPr>
        <w:t xml:space="preserve">index = proportionality index, which is the percentage of the CSM subgroup divided by the percentage of the county subgroup (e.g., for Hispanics, the index is 21.6% divided by 23.3% = 0.93). A ratio of 1.0 indicates that a subgroup is present in both the college and the county at the same rate. A ratio of less than 1.0 indicates that the subgroup is less prevalent in the college than in the county. CSM data include only San Mateo County residents and do not include concurrently enrolled high school students. Census Bureau ethnic categories were adjusted to conform to CSM ethnic categories. “Asian” includes Filipino. </w:t>
      </w:r>
      <w:r w:rsidR="003C2C66">
        <w:rPr>
          <w:rFonts w:ascii="Tw Cen MT" w:hAnsi="Tw Cen MT"/>
          <w:sz w:val="18"/>
          <w:szCs w:val="18"/>
        </w:rPr>
        <w:t>Multi races include</w:t>
      </w:r>
      <w:r>
        <w:rPr>
          <w:rFonts w:ascii="Tw Cen MT" w:hAnsi="Tw Cen MT"/>
          <w:sz w:val="18"/>
          <w:szCs w:val="18"/>
        </w:rPr>
        <w:t xml:space="preserve"> “Two or more races”.</w:t>
      </w:r>
    </w:p>
    <w:p w14:paraId="634AB0A6" w14:textId="696F857B" w:rsidR="004C49C9" w:rsidRDefault="004C49C9" w:rsidP="004C49C9">
      <w:pPr>
        <w:rPr>
          <w:rFonts w:ascii="Tw Cen MT" w:hAnsi="Tw Cen MT"/>
          <w:sz w:val="18"/>
          <w:szCs w:val="18"/>
        </w:rPr>
      </w:pPr>
      <w:r>
        <w:rPr>
          <w:rFonts w:ascii="Tw Cen MT" w:hAnsi="Tw Cen MT"/>
          <w:sz w:val="18"/>
          <w:szCs w:val="18"/>
        </w:rPr>
        <w:t>Sources: U.S. Census Bureau, Annual County Resident Population Estimates by Age, Sex, Race, and Hispanic Origin: April 1, 2010 to July 1, 2012 (CC-EST2012-ALLDATA</w:t>
      </w:r>
      <w:r w:rsidR="003C2C66">
        <w:rPr>
          <w:rFonts w:ascii="Tw Cen MT" w:hAnsi="Tw Cen MT"/>
          <w:sz w:val="18"/>
          <w:szCs w:val="18"/>
        </w:rPr>
        <w:t>- [ST [</w:t>
      </w:r>
      <w:r>
        <w:rPr>
          <w:rFonts w:ascii="Tw Cen MT" w:hAnsi="Tw Cen MT"/>
          <w:sz w:val="18"/>
          <w:szCs w:val="18"/>
        </w:rPr>
        <w:t xml:space="preserve">FIPS]); SMCCCD Student Database, End of term. </w:t>
      </w:r>
    </w:p>
    <w:p w14:paraId="4367B948" w14:textId="77777777" w:rsidR="004C49C9" w:rsidRDefault="004C49C9" w:rsidP="004C49C9">
      <w:pPr>
        <w:rPr>
          <w:rFonts w:ascii="Tw Cen MT" w:hAnsi="Tw Cen MT"/>
          <w:sz w:val="18"/>
          <w:szCs w:val="18"/>
        </w:rPr>
      </w:pPr>
      <w:r>
        <w:rPr>
          <w:rFonts w:ascii="Tw Cen MT" w:hAnsi="Tw Cen MT"/>
          <w:sz w:val="18"/>
          <w:szCs w:val="18"/>
        </w:rPr>
        <w:br w:type="page"/>
      </w:r>
    </w:p>
    <w:p w14:paraId="7D3BC4FC" w14:textId="77777777" w:rsidR="004C49C9" w:rsidRPr="002C1825" w:rsidRDefault="004C49C9" w:rsidP="004C49C9">
      <w:pPr>
        <w:rPr>
          <w:rFonts w:ascii="Century Gothic" w:hAnsi="Century Gothic"/>
          <w:szCs w:val="24"/>
        </w:rPr>
      </w:pPr>
      <w:r>
        <w:rPr>
          <w:rFonts w:ascii="Century Gothic" w:hAnsi="Century Gothic"/>
          <w:b/>
          <w:szCs w:val="24"/>
        </w:rPr>
        <w:lastRenderedPageBreak/>
        <w:t xml:space="preserve">Table 2. </w:t>
      </w:r>
      <w:r w:rsidRPr="00ED1B70">
        <w:rPr>
          <w:rFonts w:ascii="Century Gothic" w:hAnsi="Century Gothic"/>
          <w:b/>
          <w:szCs w:val="24"/>
        </w:rPr>
        <w:t>C</w:t>
      </w:r>
      <w:r>
        <w:rPr>
          <w:rFonts w:ascii="Century Gothic" w:hAnsi="Century Gothic"/>
          <w:b/>
          <w:szCs w:val="24"/>
        </w:rPr>
        <w:t>omparison of CSM Students Residing in San Mateo County vs.</w:t>
      </w:r>
      <w:r>
        <w:rPr>
          <w:rFonts w:ascii="Century Gothic" w:hAnsi="Century Gothic"/>
          <w:b/>
          <w:szCs w:val="24"/>
        </w:rPr>
        <w:br/>
        <w:t>San Mateo County Residents, by Gender, Fall 2012 – Spring 2013</w:t>
      </w:r>
    </w:p>
    <w:tbl>
      <w:tblPr>
        <w:tblStyle w:val="PRIE1"/>
        <w:tblW w:w="8285" w:type="dxa"/>
        <w:tblLook w:val="04A0" w:firstRow="1" w:lastRow="0" w:firstColumn="1" w:lastColumn="0" w:noHBand="0" w:noVBand="1"/>
      </w:tblPr>
      <w:tblGrid>
        <w:gridCol w:w="2160"/>
        <w:gridCol w:w="1301"/>
        <w:gridCol w:w="990"/>
        <w:gridCol w:w="236"/>
        <w:gridCol w:w="1142"/>
        <w:gridCol w:w="1080"/>
        <w:gridCol w:w="1376"/>
      </w:tblGrid>
      <w:tr w:rsidR="004C49C9" w:rsidRPr="00ED1B70" w14:paraId="22BE278F"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2160" w:type="dxa"/>
            <w:noWrap/>
            <w:hideMark/>
          </w:tcPr>
          <w:p w14:paraId="790102D6" w14:textId="77777777" w:rsidR="004C49C9" w:rsidRPr="00ED1B70" w:rsidRDefault="004C49C9" w:rsidP="00CE6482">
            <w:pPr>
              <w:spacing w:after="0" w:line="240" w:lineRule="auto"/>
              <w:rPr>
                <w:rFonts w:cs="Times New Roman"/>
              </w:rPr>
            </w:pPr>
          </w:p>
        </w:tc>
        <w:tc>
          <w:tcPr>
            <w:tcW w:w="2291" w:type="dxa"/>
            <w:gridSpan w:val="2"/>
            <w:tcBorders>
              <w:top w:val="single" w:sz="4" w:space="0" w:color="404040" w:themeColor="text1" w:themeTint="BF"/>
            </w:tcBorders>
            <w:noWrap/>
            <w:hideMark/>
          </w:tcPr>
          <w:p w14:paraId="36D6BF5C"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San Mateo County</w:t>
            </w:r>
            <w:r>
              <w:rPr>
                <w:rFonts w:cs="Times New Roman"/>
              </w:rPr>
              <w:t xml:space="preserve"> Residents</w:t>
            </w:r>
          </w:p>
        </w:tc>
        <w:tc>
          <w:tcPr>
            <w:tcW w:w="236" w:type="dxa"/>
            <w:tcMar>
              <w:left w:w="14" w:type="dxa"/>
              <w:right w:w="14" w:type="dxa"/>
            </w:tcMar>
          </w:tcPr>
          <w:p w14:paraId="6777EA63"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2222" w:type="dxa"/>
            <w:gridSpan w:val="2"/>
            <w:tcBorders>
              <w:top w:val="single" w:sz="4" w:space="0" w:color="404040" w:themeColor="text1" w:themeTint="BF"/>
            </w:tcBorders>
            <w:noWrap/>
            <w:hideMark/>
          </w:tcPr>
          <w:p w14:paraId="7E67BA1E"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720D7B">
              <w:rPr>
                <w:rFonts w:cs="Times New Roman"/>
              </w:rPr>
              <w:t>CSM Students</w:t>
            </w:r>
            <w:r>
              <w:rPr>
                <w:rFonts w:cs="Times New Roman"/>
              </w:rPr>
              <w:t xml:space="preserve"> Residing in San Mateo County</w:t>
            </w:r>
          </w:p>
        </w:tc>
        <w:tc>
          <w:tcPr>
            <w:tcW w:w="1376" w:type="dxa"/>
            <w:vMerge w:val="restart"/>
            <w:hideMark/>
          </w:tcPr>
          <w:p w14:paraId="6C5C0F26"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P Index</w:t>
            </w:r>
          </w:p>
        </w:tc>
      </w:tr>
      <w:tr w:rsidR="004C49C9" w:rsidRPr="002C1825" w14:paraId="59F1ECBB"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2160" w:type="dxa"/>
            <w:hideMark/>
          </w:tcPr>
          <w:p w14:paraId="74004B13" w14:textId="77777777" w:rsidR="004C49C9" w:rsidRPr="00ED1B70" w:rsidRDefault="004C49C9" w:rsidP="00CE6482">
            <w:pPr>
              <w:spacing w:after="0" w:line="240" w:lineRule="auto"/>
              <w:jc w:val="center"/>
              <w:rPr>
                <w:rFonts w:cs="Times New Roman"/>
              </w:rPr>
            </w:pPr>
            <w:r w:rsidRPr="00ED1B70">
              <w:rPr>
                <w:rFonts w:cs="Times New Roman"/>
              </w:rPr>
              <w:t> </w:t>
            </w:r>
          </w:p>
        </w:tc>
        <w:tc>
          <w:tcPr>
            <w:tcW w:w="1301" w:type="dxa"/>
            <w:tcBorders>
              <w:top w:val="single" w:sz="4" w:space="0" w:color="404040" w:themeColor="text1" w:themeTint="BF"/>
            </w:tcBorders>
            <w:hideMark/>
          </w:tcPr>
          <w:p w14:paraId="4A4D0599"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Count</w:t>
            </w:r>
          </w:p>
        </w:tc>
        <w:tc>
          <w:tcPr>
            <w:tcW w:w="990" w:type="dxa"/>
            <w:tcBorders>
              <w:top w:val="single" w:sz="4" w:space="0" w:color="404040" w:themeColor="text1" w:themeTint="BF"/>
            </w:tcBorders>
            <w:noWrap/>
            <w:hideMark/>
          </w:tcPr>
          <w:p w14:paraId="07DC956D"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Percent</w:t>
            </w:r>
          </w:p>
        </w:tc>
        <w:tc>
          <w:tcPr>
            <w:tcW w:w="236" w:type="dxa"/>
            <w:tcMar>
              <w:left w:w="14" w:type="dxa"/>
              <w:right w:w="14" w:type="dxa"/>
            </w:tcMar>
          </w:tcPr>
          <w:p w14:paraId="345D3E15"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1142" w:type="dxa"/>
            <w:tcBorders>
              <w:top w:val="single" w:sz="4" w:space="0" w:color="404040" w:themeColor="text1" w:themeTint="BF"/>
            </w:tcBorders>
            <w:hideMark/>
          </w:tcPr>
          <w:p w14:paraId="78236A0B"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Count</w:t>
            </w:r>
          </w:p>
        </w:tc>
        <w:tc>
          <w:tcPr>
            <w:tcW w:w="1080" w:type="dxa"/>
            <w:tcBorders>
              <w:top w:val="single" w:sz="4" w:space="0" w:color="404040" w:themeColor="text1" w:themeTint="BF"/>
            </w:tcBorders>
            <w:noWrap/>
            <w:hideMark/>
          </w:tcPr>
          <w:p w14:paraId="01A80D9A"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Percent</w:t>
            </w:r>
          </w:p>
        </w:tc>
        <w:tc>
          <w:tcPr>
            <w:tcW w:w="1376" w:type="dxa"/>
            <w:vMerge/>
            <w:hideMark/>
          </w:tcPr>
          <w:p w14:paraId="271E8C1D"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r>
      <w:tr w:rsidR="004C49C9" w:rsidRPr="00ED1B70" w14:paraId="1F48535A"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3113B01E" w14:textId="77777777" w:rsidR="004C49C9" w:rsidRPr="00ED1B70" w:rsidRDefault="004C49C9" w:rsidP="00CE6482">
            <w:pPr>
              <w:spacing w:after="0" w:line="240" w:lineRule="auto"/>
              <w:rPr>
                <w:rFonts w:cs="Times New Roman"/>
              </w:rPr>
            </w:pPr>
            <w:r w:rsidRPr="00ED1B70">
              <w:rPr>
                <w:rFonts w:cs="Times New Roman"/>
              </w:rPr>
              <w:t>Total</w:t>
            </w:r>
            <w:r>
              <w:rPr>
                <w:rFonts w:cs="Times New Roman"/>
              </w:rPr>
              <w:t xml:space="preserve"> 15 years and older</w:t>
            </w:r>
          </w:p>
        </w:tc>
        <w:tc>
          <w:tcPr>
            <w:tcW w:w="1301" w:type="dxa"/>
            <w:hideMark/>
          </w:tcPr>
          <w:p w14:paraId="5B583987"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ED1B70">
              <w:rPr>
                <w:rFonts w:cs="Times New Roman"/>
              </w:rPr>
              <w:t>603,865</w:t>
            </w:r>
          </w:p>
        </w:tc>
        <w:tc>
          <w:tcPr>
            <w:tcW w:w="990" w:type="dxa"/>
            <w:noWrap/>
            <w:hideMark/>
          </w:tcPr>
          <w:p w14:paraId="62A3C695"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ED1B70">
              <w:rPr>
                <w:rFonts w:cs="Times New Roman"/>
              </w:rPr>
              <w:t> </w:t>
            </w:r>
          </w:p>
        </w:tc>
        <w:tc>
          <w:tcPr>
            <w:tcW w:w="236" w:type="dxa"/>
            <w:tcMar>
              <w:left w:w="14" w:type="dxa"/>
              <w:right w:w="14" w:type="dxa"/>
            </w:tcMar>
          </w:tcPr>
          <w:p w14:paraId="40063A77"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142" w:type="dxa"/>
            <w:noWrap/>
            <w:hideMark/>
          </w:tcPr>
          <w:p w14:paraId="49FDB621"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ED1B70">
              <w:rPr>
                <w:rFonts w:cs="Times New Roman"/>
              </w:rPr>
              <w:t>9,975</w:t>
            </w:r>
          </w:p>
        </w:tc>
        <w:tc>
          <w:tcPr>
            <w:tcW w:w="1080" w:type="dxa"/>
            <w:noWrap/>
            <w:hideMark/>
          </w:tcPr>
          <w:p w14:paraId="2540F418"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376" w:type="dxa"/>
            <w:noWrap/>
            <w:hideMark/>
          </w:tcPr>
          <w:p w14:paraId="47E109F8"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4C49C9" w:rsidRPr="002C1825" w14:paraId="1E9210A2"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34B25885" w14:textId="77777777" w:rsidR="004C49C9" w:rsidRPr="00ED1B70" w:rsidRDefault="004C49C9" w:rsidP="00CE6482">
            <w:pPr>
              <w:spacing w:after="0" w:line="240" w:lineRule="auto"/>
              <w:ind w:left="504"/>
              <w:rPr>
                <w:rFonts w:cs="Times New Roman"/>
              </w:rPr>
            </w:pPr>
            <w:r>
              <w:rPr>
                <w:rFonts w:cs="Times New Roman"/>
              </w:rPr>
              <w:t>Male</w:t>
            </w:r>
          </w:p>
        </w:tc>
        <w:tc>
          <w:tcPr>
            <w:tcW w:w="1301" w:type="dxa"/>
            <w:hideMark/>
          </w:tcPr>
          <w:p w14:paraId="38FAC254"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294,714</w:t>
            </w:r>
          </w:p>
        </w:tc>
        <w:tc>
          <w:tcPr>
            <w:tcW w:w="990" w:type="dxa"/>
            <w:noWrap/>
            <w:hideMark/>
          </w:tcPr>
          <w:p w14:paraId="06FDEC75"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48.8</w:t>
            </w:r>
          </w:p>
        </w:tc>
        <w:tc>
          <w:tcPr>
            <w:tcW w:w="236" w:type="dxa"/>
            <w:tcMar>
              <w:left w:w="14" w:type="dxa"/>
              <w:right w:w="14" w:type="dxa"/>
            </w:tcMar>
          </w:tcPr>
          <w:p w14:paraId="5664F31C"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142" w:type="dxa"/>
            <w:noWrap/>
            <w:hideMark/>
          </w:tcPr>
          <w:p w14:paraId="79CF5242"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4,816</w:t>
            </w:r>
          </w:p>
        </w:tc>
        <w:tc>
          <w:tcPr>
            <w:tcW w:w="1080" w:type="dxa"/>
            <w:noWrap/>
            <w:hideMark/>
          </w:tcPr>
          <w:p w14:paraId="2193AD0F"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48.3</w:t>
            </w:r>
          </w:p>
        </w:tc>
        <w:tc>
          <w:tcPr>
            <w:tcW w:w="1376" w:type="dxa"/>
            <w:noWrap/>
            <w:hideMark/>
          </w:tcPr>
          <w:p w14:paraId="3962CE53" w14:textId="77777777" w:rsidR="004C49C9" w:rsidRPr="00ED1B70" w:rsidRDefault="004C49C9" w:rsidP="00CE6482">
            <w:pPr>
              <w:spacing w:after="0" w:line="240" w:lineRule="auto"/>
              <w:ind w:right="432"/>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0.99</w:t>
            </w:r>
          </w:p>
        </w:tc>
      </w:tr>
      <w:tr w:rsidR="004C49C9" w:rsidRPr="00ED1B70" w14:paraId="51D92E9C"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6494DF75" w14:textId="77777777" w:rsidR="004C49C9" w:rsidRPr="00ED1B70" w:rsidRDefault="004C49C9" w:rsidP="00CE6482">
            <w:pPr>
              <w:spacing w:after="0" w:line="240" w:lineRule="auto"/>
              <w:ind w:left="504"/>
              <w:rPr>
                <w:rFonts w:cs="Times New Roman"/>
              </w:rPr>
            </w:pPr>
            <w:r w:rsidRPr="00ED1B70">
              <w:rPr>
                <w:rFonts w:cs="Times New Roman"/>
              </w:rPr>
              <w:t>Female</w:t>
            </w:r>
          </w:p>
        </w:tc>
        <w:tc>
          <w:tcPr>
            <w:tcW w:w="1301" w:type="dxa"/>
            <w:hideMark/>
          </w:tcPr>
          <w:p w14:paraId="3E4D65B8"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ED1B70">
              <w:rPr>
                <w:rFonts w:cs="Times New Roman"/>
              </w:rPr>
              <w:t>309,151</w:t>
            </w:r>
          </w:p>
        </w:tc>
        <w:tc>
          <w:tcPr>
            <w:tcW w:w="990" w:type="dxa"/>
            <w:noWrap/>
            <w:hideMark/>
          </w:tcPr>
          <w:p w14:paraId="3A4411FF"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ED1B70">
              <w:rPr>
                <w:rFonts w:cs="Times New Roman"/>
              </w:rPr>
              <w:t>51.2</w:t>
            </w:r>
          </w:p>
        </w:tc>
        <w:tc>
          <w:tcPr>
            <w:tcW w:w="236" w:type="dxa"/>
            <w:tcMar>
              <w:left w:w="14" w:type="dxa"/>
              <w:right w:w="14" w:type="dxa"/>
            </w:tcMar>
          </w:tcPr>
          <w:p w14:paraId="6073286B"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142" w:type="dxa"/>
            <w:noWrap/>
            <w:hideMark/>
          </w:tcPr>
          <w:p w14:paraId="3CE28755"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ED1B70">
              <w:rPr>
                <w:rFonts w:cs="Times New Roman"/>
              </w:rPr>
              <w:t>5,159</w:t>
            </w:r>
          </w:p>
        </w:tc>
        <w:tc>
          <w:tcPr>
            <w:tcW w:w="1080" w:type="dxa"/>
            <w:noWrap/>
            <w:hideMark/>
          </w:tcPr>
          <w:p w14:paraId="596EA863"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ED1B70">
              <w:rPr>
                <w:rFonts w:cs="Times New Roman"/>
              </w:rPr>
              <w:t>51.7</w:t>
            </w:r>
          </w:p>
        </w:tc>
        <w:tc>
          <w:tcPr>
            <w:tcW w:w="1376" w:type="dxa"/>
            <w:noWrap/>
            <w:hideMark/>
          </w:tcPr>
          <w:p w14:paraId="053EB602" w14:textId="77777777" w:rsidR="004C49C9" w:rsidRPr="00ED1B70" w:rsidRDefault="004C49C9" w:rsidP="00CE6482">
            <w:pPr>
              <w:spacing w:after="0" w:line="240" w:lineRule="auto"/>
              <w:ind w:right="432"/>
              <w:cnfStyle w:val="000000100000" w:firstRow="0" w:lastRow="0" w:firstColumn="0" w:lastColumn="0" w:oddVBand="0" w:evenVBand="0" w:oddHBand="1" w:evenHBand="0" w:firstRowFirstColumn="0" w:firstRowLastColumn="0" w:lastRowFirstColumn="0" w:lastRowLastColumn="0"/>
              <w:rPr>
                <w:rFonts w:cs="Times New Roman"/>
              </w:rPr>
            </w:pPr>
            <w:r w:rsidRPr="00ED1B70">
              <w:rPr>
                <w:rFonts w:cs="Times New Roman"/>
              </w:rPr>
              <w:t>1.01</w:t>
            </w:r>
          </w:p>
        </w:tc>
      </w:tr>
      <w:tr w:rsidR="004C49C9" w:rsidRPr="002C1825" w14:paraId="3C9F38ED"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13DE063E" w14:textId="77777777" w:rsidR="004C49C9" w:rsidRPr="00ED1B70" w:rsidRDefault="004C49C9" w:rsidP="00CE6482">
            <w:pPr>
              <w:spacing w:after="0" w:line="240" w:lineRule="auto"/>
              <w:ind w:left="504"/>
              <w:rPr>
                <w:rFonts w:cs="Times New Roman"/>
              </w:rPr>
            </w:pPr>
            <w:r>
              <w:rPr>
                <w:rFonts w:cs="Times New Roman"/>
              </w:rPr>
              <w:t>Unrecorded</w:t>
            </w:r>
          </w:p>
        </w:tc>
        <w:tc>
          <w:tcPr>
            <w:tcW w:w="1301" w:type="dxa"/>
            <w:hideMark/>
          </w:tcPr>
          <w:p w14:paraId="47A23DC2"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N/A</w:t>
            </w:r>
          </w:p>
        </w:tc>
        <w:tc>
          <w:tcPr>
            <w:tcW w:w="990" w:type="dxa"/>
            <w:noWrap/>
            <w:hideMark/>
          </w:tcPr>
          <w:p w14:paraId="36280F06"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N/A</w:t>
            </w:r>
          </w:p>
        </w:tc>
        <w:tc>
          <w:tcPr>
            <w:tcW w:w="236" w:type="dxa"/>
            <w:tcMar>
              <w:left w:w="14" w:type="dxa"/>
              <w:right w:w="14" w:type="dxa"/>
            </w:tcMar>
          </w:tcPr>
          <w:p w14:paraId="39D520F6"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142" w:type="dxa"/>
            <w:noWrap/>
            <w:hideMark/>
          </w:tcPr>
          <w:p w14:paraId="405E57A8"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244</w:t>
            </w:r>
          </w:p>
        </w:tc>
        <w:tc>
          <w:tcPr>
            <w:tcW w:w="1080" w:type="dxa"/>
            <w:noWrap/>
            <w:hideMark/>
          </w:tcPr>
          <w:p w14:paraId="7E559D25"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2.4</w:t>
            </w:r>
          </w:p>
        </w:tc>
        <w:tc>
          <w:tcPr>
            <w:tcW w:w="1376" w:type="dxa"/>
            <w:noWrap/>
            <w:hideMark/>
          </w:tcPr>
          <w:p w14:paraId="357AA1D5" w14:textId="77777777" w:rsidR="004C49C9" w:rsidRPr="00ED1B70" w:rsidRDefault="004C49C9" w:rsidP="00CE6482">
            <w:pPr>
              <w:spacing w:after="0" w:line="240" w:lineRule="auto"/>
              <w:ind w:right="432"/>
              <w:cnfStyle w:val="000000000000" w:firstRow="0" w:lastRow="0" w:firstColumn="0" w:lastColumn="0" w:oddVBand="0" w:evenVBand="0" w:oddHBand="0" w:evenHBand="0" w:firstRowFirstColumn="0" w:firstRowLastColumn="0" w:lastRowFirstColumn="0" w:lastRowLastColumn="0"/>
              <w:rPr>
                <w:rFonts w:cs="Times New Roman"/>
              </w:rPr>
            </w:pPr>
            <w:r w:rsidRPr="00ED1B70">
              <w:rPr>
                <w:rFonts w:cs="Times New Roman"/>
              </w:rPr>
              <w:t>---</w:t>
            </w:r>
          </w:p>
        </w:tc>
      </w:tr>
    </w:tbl>
    <w:p w14:paraId="4357C00D" w14:textId="77777777"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w:t>
      </w:r>
      <w:r w:rsidRPr="00714268">
        <w:rPr>
          <w:rFonts w:ascii="Tw Cen MT" w:hAnsi="Tw Cen MT"/>
          <w:sz w:val="18"/>
          <w:szCs w:val="18"/>
        </w:rPr>
        <w:t>: P index = proportionality index</w:t>
      </w:r>
      <w:r>
        <w:rPr>
          <w:rFonts w:ascii="Tw Cen MT" w:hAnsi="Tw Cen MT"/>
          <w:sz w:val="18"/>
          <w:szCs w:val="18"/>
        </w:rPr>
        <w:t>, which is the percentage of the CSM subgroup divided by the percentage of the county subgroup (e.g., for Females, the index is 51.7% divided by 51.2% = 1.01). A ratio of 1.0 indicates that a subgroup is present in both the college and the county at the same rate. A ratio of less than 1.0 indicates that the subgroup is less prevalent in the college than in the county. CSM data include only San Mateo County residents and do not include concurrently enrolled high school students. Census Bureau gender categories do not include “unrecorded”.</w:t>
      </w:r>
    </w:p>
    <w:p w14:paraId="186F9867" w14:textId="28F2BAE3" w:rsidR="004C49C9" w:rsidRDefault="004C49C9" w:rsidP="004C49C9">
      <w:pPr>
        <w:rPr>
          <w:rFonts w:ascii="Tw Cen MT" w:hAnsi="Tw Cen MT"/>
          <w:sz w:val="18"/>
          <w:szCs w:val="18"/>
        </w:rPr>
      </w:pPr>
      <w:r>
        <w:rPr>
          <w:rFonts w:ascii="Tw Cen MT" w:hAnsi="Tw Cen MT"/>
          <w:sz w:val="18"/>
          <w:szCs w:val="18"/>
        </w:rPr>
        <w:t>Sources: U.S. Census Bureau, Annual County Resident Population Estimates by Age, Sex, Race, and Hispanic Origin: April 1, 2010 to July 1, 2012 (CC-EST2012-ALLDATA</w:t>
      </w:r>
      <w:r w:rsidR="003C2C66">
        <w:rPr>
          <w:rFonts w:ascii="Tw Cen MT" w:hAnsi="Tw Cen MT"/>
          <w:sz w:val="18"/>
          <w:szCs w:val="18"/>
        </w:rPr>
        <w:t>- [ST [</w:t>
      </w:r>
      <w:r>
        <w:rPr>
          <w:rFonts w:ascii="Tw Cen MT" w:hAnsi="Tw Cen MT"/>
          <w:sz w:val="18"/>
          <w:szCs w:val="18"/>
        </w:rPr>
        <w:t xml:space="preserve">FIPS]); SMCCCD Student Database, End of term. </w:t>
      </w:r>
    </w:p>
    <w:p w14:paraId="0C366D8E" w14:textId="77777777" w:rsidR="004C49C9" w:rsidRDefault="004C49C9" w:rsidP="004C49C9">
      <w:pPr>
        <w:rPr>
          <w:rFonts w:ascii="Tw Cen MT" w:hAnsi="Tw Cen MT"/>
          <w:sz w:val="18"/>
          <w:szCs w:val="18"/>
        </w:rPr>
      </w:pPr>
      <w:r>
        <w:rPr>
          <w:rFonts w:ascii="Tw Cen MT" w:hAnsi="Tw Cen MT"/>
          <w:sz w:val="18"/>
          <w:szCs w:val="18"/>
        </w:rPr>
        <w:br w:type="page"/>
      </w:r>
    </w:p>
    <w:p w14:paraId="1F1594AA" w14:textId="77777777" w:rsidR="004C49C9" w:rsidRPr="002C1825" w:rsidRDefault="004C49C9" w:rsidP="004C49C9">
      <w:pPr>
        <w:rPr>
          <w:rFonts w:ascii="Century Gothic" w:hAnsi="Century Gothic"/>
          <w:szCs w:val="24"/>
        </w:rPr>
      </w:pPr>
      <w:r>
        <w:rPr>
          <w:rFonts w:ascii="Century Gothic" w:hAnsi="Century Gothic"/>
          <w:b/>
          <w:szCs w:val="24"/>
        </w:rPr>
        <w:lastRenderedPageBreak/>
        <w:t xml:space="preserve">Table 3. </w:t>
      </w:r>
      <w:r w:rsidRPr="00ED1B70">
        <w:rPr>
          <w:rFonts w:ascii="Century Gothic" w:hAnsi="Century Gothic"/>
          <w:b/>
          <w:szCs w:val="24"/>
        </w:rPr>
        <w:t>C</w:t>
      </w:r>
      <w:r>
        <w:rPr>
          <w:rFonts w:ascii="Century Gothic" w:hAnsi="Century Gothic"/>
          <w:b/>
          <w:szCs w:val="24"/>
        </w:rPr>
        <w:t>omparison of CSM Students Residing in San Mateo County vs.</w:t>
      </w:r>
      <w:r>
        <w:rPr>
          <w:rFonts w:ascii="Century Gothic" w:hAnsi="Century Gothic"/>
          <w:b/>
          <w:szCs w:val="24"/>
        </w:rPr>
        <w:br/>
        <w:t>San Mateo County Residents, by Age, Fall 2012 – Spring 2013</w:t>
      </w:r>
    </w:p>
    <w:tbl>
      <w:tblPr>
        <w:tblStyle w:val="PRIE1"/>
        <w:tblW w:w="8010" w:type="dxa"/>
        <w:tblLook w:val="04A0" w:firstRow="1" w:lastRow="0" w:firstColumn="1" w:lastColumn="0" w:noHBand="0" w:noVBand="1"/>
      </w:tblPr>
      <w:tblGrid>
        <w:gridCol w:w="2160"/>
        <w:gridCol w:w="1301"/>
        <w:gridCol w:w="990"/>
        <w:gridCol w:w="236"/>
        <w:gridCol w:w="1142"/>
        <w:gridCol w:w="1080"/>
        <w:gridCol w:w="1101"/>
      </w:tblGrid>
      <w:tr w:rsidR="004C49C9" w:rsidRPr="00ED1B70" w14:paraId="42317F32"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2160" w:type="dxa"/>
            <w:noWrap/>
            <w:hideMark/>
          </w:tcPr>
          <w:p w14:paraId="19F4FA74" w14:textId="77777777" w:rsidR="004C49C9" w:rsidRPr="00ED1B70" w:rsidRDefault="004C49C9" w:rsidP="00CE6482">
            <w:pPr>
              <w:spacing w:after="0" w:line="240" w:lineRule="auto"/>
              <w:rPr>
                <w:rFonts w:cs="Times New Roman"/>
              </w:rPr>
            </w:pPr>
          </w:p>
        </w:tc>
        <w:tc>
          <w:tcPr>
            <w:tcW w:w="2291" w:type="dxa"/>
            <w:gridSpan w:val="2"/>
            <w:tcBorders>
              <w:top w:val="single" w:sz="4" w:space="0" w:color="404040" w:themeColor="text1" w:themeTint="BF"/>
            </w:tcBorders>
            <w:noWrap/>
            <w:hideMark/>
          </w:tcPr>
          <w:p w14:paraId="6638EC8F"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San Mateo County</w:t>
            </w:r>
            <w:r>
              <w:rPr>
                <w:rFonts w:cs="Times New Roman"/>
              </w:rPr>
              <w:t xml:space="preserve"> Residents</w:t>
            </w:r>
          </w:p>
        </w:tc>
        <w:tc>
          <w:tcPr>
            <w:tcW w:w="236" w:type="dxa"/>
            <w:tcMar>
              <w:left w:w="14" w:type="dxa"/>
              <w:right w:w="14" w:type="dxa"/>
            </w:tcMar>
          </w:tcPr>
          <w:p w14:paraId="30D82189"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2222" w:type="dxa"/>
            <w:gridSpan w:val="2"/>
            <w:tcBorders>
              <w:top w:val="single" w:sz="4" w:space="0" w:color="404040" w:themeColor="text1" w:themeTint="BF"/>
            </w:tcBorders>
            <w:noWrap/>
            <w:hideMark/>
          </w:tcPr>
          <w:p w14:paraId="6E8B5AB6"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720D7B">
              <w:rPr>
                <w:rFonts w:cs="Times New Roman"/>
              </w:rPr>
              <w:t>CSM Students</w:t>
            </w:r>
            <w:r>
              <w:rPr>
                <w:rFonts w:cs="Times New Roman"/>
              </w:rPr>
              <w:t xml:space="preserve"> Residing in San Mateo County</w:t>
            </w:r>
          </w:p>
        </w:tc>
        <w:tc>
          <w:tcPr>
            <w:tcW w:w="1101" w:type="dxa"/>
            <w:vMerge w:val="restart"/>
            <w:hideMark/>
          </w:tcPr>
          <w:p w14:paraId="7323DF11"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P Index</w:t>
            </w:r>
          </w:p>
        </w:tc>
      </w:tr>
      <w:tr w:rsidR="004C49C9" w:rsidRPr="002C1825" w14:paraId="456316D5"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2160" w:type="dxa"/>
            <w:hideMark/>
          </w:tcPr>
          <w:p w14:paraId="7FE969EA" w14:textId="77777777" w:rsidR="004C49C9" w:rsidRPr="00ED1B70" w:rsidRDefault="004C49C9" w:rsidP="00CE6482">
            <w:pPr>
              <w:spacing w:after="0" w:line="240" w:lineRule="auto"/>
              <w:jc w:val="center"/>
              <w:rPr>
                <w:rFonts w:cs="Times New Roman"/>
              </w:rPr>
            </w:pPr>
            <w:r w:rsidRPr="00ED1B70">
              <w:rPr>
                <w:rFonts w:cs="Times New Roman"/>
              </w:rPr>
              <w:t> </w:t>
            </w:r>
          </w:p>
        </w:tc>
        <w:tc>
          <w:tcPr>
            <w:tcW w:w="1301" w:type="dxa"/>
            <w:tcBorders>
              <w:top w:val="single" w:sz="4" w:space="0" w:color="404040" w:themeColor="text1" w:themeTint="BF"/>
            </w:tcBorders>
            <w:hideMark/>
          </w:tcPr>
          <w:p w14:paraId="38914486"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Count</w:t>
            </w:r>
          </w:p>
        </w:tc>
        <w:tc>
          <w:tcPr>
            <w:tcW w:w="990" w:type="dxa"/>
            <w:tcBorders>
              <w:top w:val="single" w:sz="4" w:space="0" w:color="404040" w:themeColor="text1" w:themeTint="BF"/>
            </w:tcBorders>
            <w:noWrap/>
            <w:hideMark/>
          </w:tcPr>
          <w:p w14:paraId="37FE8EBD"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Percent</w:t>
            </w:r>
          </w:p>
        </w:tc>
        <w:tc>
          <w:tcPr>
            <w:tcW w:w="236" w:type="dxa"/>
            <w:tcMar>
              <w:left w:w="14" w:type="dxa"/>
              <w:right w:w="14" w:type="dxa"/>
            </w:tcMar>
          </w:tcPr>
          <w:p w14:paraId="3BB6BC22"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1142" w:type="dxa"/>
            <w:tcBorders>
              <w:top w:val="single" w:sz="4" w:space="0" w:color="404040" w:themeColor="text1" w:themeTint="BF"/>
            </w:tcBorders>
            <w:hideMark/>
          </w:tcPr>
          <w:p w14:paraId="6C5C252A"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Count</w:t>
            </w:r>
          </w:p>
        </w:tc>
        <w:tc>
          <w:tcPr>
            <w:tcW w:w="1080" w:type="dxa"/>
            <w:tcBorders>
              <w:top w:val="single" w:sz="4" w:space="0" w:color="404040" w:themeColor="text1" w:themeTint="BF"/>
            </w:tcBorders>
            <w:noWrap/>
            <w:hideMark/>
          </w:tcPr>
          <w:p w14:paraId="260A9AAB"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Percent</w:t>
            </w:r>
          </w:p>
        </w:tc>
        <w:tc>
          <w:tcPr>
            <w:tcW w:w="1101" w:type="dxa"/>
            <w:vMerge/>
            <w:hideMark/>
          </w:tcPr>
          <w:p w14:paraId="7FDC66DD"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r>
      <w:tr w:rsidR="004C49C9" w:rsidRPr="00ED1B70" w14:paraId="6EA8254F"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056FCE9C" w14:textId="77777777" w:rsidR="004C49C9" w:rsidRPr="0014205B" w:rsidRDefault="004C49C9" w:rsidP="00CE6482">
            <w:r w:rsidRPr="0014205B">
              <w:t>Total</w:t>
            </w:r>
            <w:r>
              <w:t xml:space="preserve"> 15 years and older</w:t>
            </w:r>
          </w:p>
        </w:tc>
        <w:tc>
          <w:tcPr>
            <w:tcW w:w="1301" w:type="dxa"/>
            <w:hideMark/>
          </w:tcPr>
          <w:p w14:paraId="2D55F95C" w14:textId="77777777" w:rsidR="004C49C9" w:rsidRPr="0014205B" w:rsidRDefault="004C49C9" w:rsidP="00CE6482">
            <w:pPr>
              <w:ind w:right="216"/>
              <w:cnfStyle w:val="000000100000" w:firstRow="0" w:lastRow="0" w:firstColumn="0" w:lastColumn="0" w:oddVBand="0" w:evenVBand="0" w:oddHBand="1" w:evenHBand="0" w:firstRowFirstColumn="0" w:firstRowLastColumn="0" w:lastRowFirstColumn="0" w:lastRowLastColumn="0"/>
            </w:pPr>
            <w:r w:rsidRPr="0014205B">
              <w:t>603,865</w:t>
            </w:r>
          </w:p>
        </w:tc>
        <w:tc>
          <w:tcPr>
            <w:tcW w:w="990" w:type="dxa"/>
            <w:noWrap/>
            <w:hideMark/>
          </w:tcPr>
          <w:p w14:paraId="564C0B39" w14:textId="77777777" w:rsidR="004C49C9" w:rsidRPr="0014205B" w:rsidRDefault="004C49C9" w:rsidP="00CE6482">
            <w:pPr>
              <w:ind w:right="259"/>
              <w:cnfStyle w:val="000000100000" w:firstRow="0" w:lastRow="0" w:firstColumn="0" w:lastColumn="0" w:oddVBand="0" w:evenVBand="0" w:oddHBand="1" w:evenHBand="0" w:firstRowFirstColumn="0" w:firstRowLastColumn="0" w:lastRowFirstColumn="0" w:lastRowLastColumn="0"/>
            </w:pPr>
          </w:p>
        </w:tc>
        <w:tc>
          <w:tcPr>
            <w:tcW w:w="236" w:type="dxa"/>
            <w:tcMar>
              <w:left w:w="14" w:type="dxa"/>
              <w:right w:w="14" w:type="dxa"/>
            </w:tcMar>
          </w:tcPr>
          <w:p w14:paraId="3E576A84"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142" w:type="dxa"/>
            <w:noWrap/>
            <w:hideMark/>
          </w:tcPr>
          <w:p w14:paraId="3A9E1781" w14:textId="77777777" w:rsidR="004C49C9" w:rsidRPr="00D45690" w:rsidRDefault="004C49C9" w:rsidP="00CE6482">
            <w:pPr>
              <w:ind w:right="216"/>
              <w:cnfStyle w:val="000000100000" w:firstRow="0" w:lastRow="0" w:firstColumn="0" w:lastColumn="0" w:oddVBand="0" w:evenVBand="0" w:oddHBand="1" w:evenHBand="0" w:firstRowFirstColumn="0" w:firstRowLastColumn="0" w:lastRowFirstColumn="0" w:lastRowLastColumn="0"/>
            </w:pPr>
            <w:r w:rsidRPr="00D45690">
              <w:t>10</w:t>
            </w:r>
            <w:r>
              <w:t>,</w:t>
            </w:r>
            <w:r w:rsidRPr="00D45690">
              <w:t>214</w:t>
            </w:r>
          </w:p>
        </w:tc>
        <w:tc>
          <w:tcPr>
            <w:tcW w:w="1080" w:type="dxa"/>
            <w:noWrap/>
            <w:hideMark/>
          </w:tcPr>
          <w:p w14:paraId="5DF889A0" w14:textId="77777777" w:rsidR="004C49C9" w:rsidRPr="00D45690" w:rsidRDefault="004C49C9" w:rsidP="00CE6482">
            <w:pPr>
              <w:cnfStyle w:val="000000100000" w:firstRow="0" w:lastRow="0" w:firstColumn="0" w:lastColumn="0" w:oddVBand="0" w:evenVBand="0" w:oddHBand="1" w:evenHBand="0" w:firstRowFirstColumn="0" w:firstRowLastColumn="0" w:lastRowFirstColumn="0" w:lastRowLastColumn="0"/>
            </w:pPr>
          </w:p>
        </w:tc>
        <w:tc>
          <w:tcPr>
            <w:tcW w:w="1101" w:type="dxa"/>
            <w:noWrap/>
            <w:hideMark/>
          </w:tcPr>
          <w:p w14:paraId="22C4B032" w14:textId="77777777" w:rsidR="004C49C9" w:rsidRPr="00D45690" w:rsidRDefault="004C49C9" w:rsidP="00CE6482">
            <w:pPr>
              <w:ind w:right="288"/>
              <w:cnfStyle w:val="000000100000" w:firstRow="0" w:lastRow="0" w:firstColumn="0" w:lastColumn="0" w:oddVBand="0" w:evenVBand="0" w:oddHBand="1" w:evenHBand="0" w:firstRowFirstColumn="0" w:firstRowLastColumn="0" w:lastRowFirstColumn="0" w:lastRowLastColumn="0"/>
            </w:pPr>
          </w:p>
        </w:tc>
      </w:tr>
      <w:tr w:rsidR="004C49C9" w:rsidRPr="002C1825" w14:paraId="150B08D1"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43AC3BEA" w14:textId="77777777" w:rsidR="004C49C9" w:rsidRPr="0014205B" w:rsidRDefault="004C49C9" w:rsidP="00CE6482">
            <w:r w:rsidRPr="0014205B">
              <w:t>15 to 19 years</w:t>
            </w:r>
          </w:p>
        </w:tc>
        <w:tc>
          <w:tcPr>
            <w:tcW w:w="1301" w:type="dxa"/>
            <w:hideMark/>
          </w:tcPr>
          <w:p w14:paraId="41834F5B" w14:textId="77777777" w:rsidR="004C49C9" w:rsidRPr="00246CDF"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41,228</w:t>
            </w:r>
          </w:p>
        </w:tc>
        <w:tc>
          <w:tcPr>
            <w:tcW w:w="990" w:type="dxa"/>
            <w:noWrap/>
            <w:hideMark/>
          </w:tcPr>
          <w:p w14:paraId="65883D9C" w14:textId="77777777" w:rsidR="004C49C9" w:rsidRPr="00246CDF" w:rsidRDefault="004C49C9" w:rsidP="00CE6482">
            <w:pPr>
              <w:spacing w:after="0" w:line="240" w:lineRule="auto"/>
              <w:ind w:right="259"/>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6.8</w:t>
            </w:r>
          </w:p>
        </w:tc>
        <w:tc>
          <w:tcPr>
            <w:tcW w:w="236" w:type="dxa"/>
            <w:tcMar>
              <w:left w:w="14" w:type="dxa"/>
              <w:right w:w="14" w:type="dxa"/>
            </w:tcMar>
          </w:tcPr>
          <w:p w14:paraId="36B06490"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142" w:type="dxa"/>
            <w:noWrap/>
            <w:hideMark/>
          </w:tcPr>
          <w:p w14:paraId="280EA874" w14:textId="77777777" w:rsidR="004C49C9" w:rsidRPr="00246CDF"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1,898</w:t>
            </w:r>
          </w:p>
        </w:tc>
        <w:tc>
          <w:tcPr>
            <w:tcW w:w="1080" w:type="dxa"/>
            <w:noWrap/>
            <w:hideMark/>
          </w:tcPr>
          <w:p w14:paraId="55613033" w14:textId="77777777" w:rsidR="004C49C9" w:rsidRPr="00246CDF"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18.6</w:t>
            </w:r>
          </w:p>
        </w:tc>
        <w:tc>
          <w:tcPr>
            <w:tcW w:w="1101" w:type="dxa"/>
            <w:noWrap/>
            <w:hideMark/>
          </w:tcPr>
          <w:p w14:paraId="0C82E800" w14:textId="77777777" w:rsidR="004C49C9" w:rsidRPr="00246CDF"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2.72</w:t>
            </w:r>
          </w:p>
        </w:tc>
      </w:tr>
      <w:tr w:rsidR="004C49C9" w:rsidRPr="00ED1B70" w14:paraId="1223A42B"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635DF1F8" w14:textId="77777777" w:rsidR="004C49C9" w:rsidRPr="0014205B" w:rsidRDefault="004C49C9" w:rsidP="00CE6482">
            <w:r w:rsidRPr="0014205B">
              <w:t>20 to 24 years</w:t>
            </w:r>
          </w:p>
        </w:tc>
        <w:tc>
          <w:tcPr>
            <w:tcW w:w="1301" w:type="dxa"/>
            <w:hideMark/>
          </w:tcPr>
          <w:p w14:paraId="2618B234" w14:textId="77777777" w:rsidR="004C49C9" w:rsidRPr="00246CDF"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41,027</w:t>
            </w:r>
          </w:p>
        </w:tc>
        <w:tc>
          <w:tcPr>
            <w:tcW w:w="990" w:type="dxa"/>
            <w:noWrap/>
            <w:hideMark/>
          </w:tcPr>
          <w:p w14:paraId="1C793914" w14:textId="77777777" w:rsidR="004C49C9" w:rsidRPr="00246CDF" w:rsidRDefault="004C49C9" w:rsidP="00CE6482">
            <w:pPr>
              <w:spacing w:after="0" w:line="240" w:lineRule="auto"/>
              <w:ind w:right="259"/>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6.8</w:t>
            </w:r>
          </w:p>
        </w:tc>
        <w:tc>
          <w:tcPr>
            <w:tcW w:w="236" w:type="dxa"/>
            <w:tcMar>
              <w:left w:w="14" w:type="dxa"/>
              <w:right w:w="14" w:type="dxa"/>
            </w:tcMar>
          </w:tcPr>
          <w:p w14:paraId="718F72FA"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142" w:type="dxa"/>
            <w:noWrap/>
            <w:hideMark/>
          </w:tcPr>
          <w:p w14:paraId="273AE24C" w14:textId="77777777" w:rsidR="004C49C9" w:rsidRPr="00246CDF"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3,701</w:t>
            </w:r>
          </w:p>
        </w:tc>
        <w:tc>
          <w:tcPr>
            <w:tcW w:w="1080" w:type="dxa"/>
            <w:noWrap/>
            <w:hideMark/>
          </w:tcPr>
          <w:p w14:paraId="190852A8" w14:textId="77777777" w:rsidR="004C49C9" w:rsidRPr="00246CDF"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36.2</w:t>
            </w:r>
          </w:p>
        </w:tc>
        <w:tc>
          <w:tcPr>
            <w:tcW w:w="1101" w:type="dxa"/>
            <w:noWrap/>
            <w:hideMark/>
          </w:tcPr>
          <w:p w14:paraId="6F57B0B9" w14:textId="77777777" w:rsidR="004C49C9" w:rsidRPr="00246CDF"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5.33</w:t>
            </w:r>
          </w:p>
        </w:tc>
      </w:tr>
      <w:tr w:rsidR="004C49C9" w:rsidRPr="002C1825" w14:paraId="2B92BE89"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7C5DBBF1" w14:textId="77777777" w:rsidR="004C49C9" w:rsidRPr="0014205B" w:rsidRDefault="004C49C9" w:rsidP="00CE6482">
            <w:r w:rsidRPr="0014205B">
              <w:t>25 to 29 years</w:t>
            </w:r>
          </w:p>
        </w:tc>
        <w:tc>
          <w:tcPr>
            <w:tcW w:w="1301" w:type="dxa"/>
            <w:hideMark/>
          </w:tcPr>
          <w:p w14:paraId="330000D7" w14:textId="77777777" w:rsidR="004C49C9" w:rsidRPr="00246CDF"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49,479</w:t>
            </w:r>
          </w:p>
        </w:tc>
        <w:tc>
          <w:tcPr>
            <w:tcW w:w="990" w:type="dxa"/>
            <w:noWrap/>
            <w:hideMark/>
          </w:tcPr>
          <w:p w14:paraId="222D0E5A" w14:textId="77777777" w:rsidR="004C49C9" w:rsidRPr="00246CDF" w:rsidRDefault="004C49C9" w:rsidP="00CE6482">
            <w:pPr>
              <w:spacing w:after="0" w:line="240" w:lineRule="auto"/>
              <w:ind w:right="259"/>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8.2</w:t>
            </w:r>
          </w:p>
        </w:tc>
        <w:tc>
          <w:tcPr>
            <w:tcW w:w="236" w:type="dxa"/>
            <w:tcMar>
              <w:left w:w="14" w:type="dxa"/>
              <w:right w:w="14" w:type="dxa"/>
            </w:tcMar>
          </w:tcPr>
          <w:p w14:paraId="358C48CB"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142" w:type="dxa"/>
            <w:noWrap/>
            <w:hideMark/>
          </w:tcPr>
          <w:p w14:paraId="61D17321" w14:textId="77777777" w:rsidR="004C49C9" w:rsidRPr="00246CDF"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1,442</w:t>
            </w:r>
          </w:p>
        </w:tc>
        <w:tc>
          <w:tcPr>
            <w:tcW w:w="1080" w:type="dxa"/>
            <w:noWrap/>
            <w:hideMark/>
          </w:tcPr>
          <w:p w14:paraId="3B3A9B98" w14:textId="77777777" w:rsidR="004C49C9" w:rsidRPr="00246CDF"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14.1</w:t>
            </w:r>
          </w:p>
        </w:tc>
        <w:tc>
          <w:tcPr>
            <w:tcW w:w="1101" w:type="dxa"/>
            <w:noWrap/>
            <w:hideMark/>
          </w:tcPr>
          <w:p w14:paraId="526FF18E" w14:textId="77777777" w:rsidR="004C49C9" w:rsidRPr="00246CDF"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1.72</w:t>
            </w:r>
          </w:p>
        </w:tc>
      </w:tr>
      <w:tr w:rsidR="004C49C9" w:rsidRPr="00ED1B70" w14:paraId="6BFECDBA"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37A46177" w14:textId="77777777" w:rsidR="004C49C9" w:rsidRPr="0014205B" w:rsidRDefault="004C49C9" w:rsidP="00CE6482">
            <w:r w:rsidRPr="0014205B">
              <w:t>30 to 39 years</w:t>
            </w:r>
          </w:p>
        </w:tc>
        <w:tc>
          <w:tcPr>
            <w:tcW w:w="1301" w:type="dxa"/>
            <w:hideMark/>
          </w:tcPr>
          <w:p w14:paraId="383BE7F3" w14:textId="77777777" w:rsidR="004C49C9" w:rsidRPr="00246CDF"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106,371</w:t>
            </w:r>
          </w:p>
        </w:tc>
        <w:tc>
          <w:tcPr>
            <w:tcW w:w="990" w:type="dxa"/>
            <w:noWrap/>
            <w:hideMark/>
          </w:tcPr>
          <w:p w14:paraId="6D3E2752" w14:textId="77777777" w:rsidR="004C49C9" w:rsidRPr="00246CDF" w:rsidRDefault="004C49C9" w:rsidP="00CE6482">
            <w:pPr>
              <w:spacing w:after="0" w:line="240" w:lineRule="auto"/>
              <w:ind w:right="259"/>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17.6</w:t>
            </w:r>
          </w:p>
        </w:tc>
        <w:tc>
          <w:tcPr>
            <w:tcW w:w="236" w:type="dxa"/>
            <w:tcMar>
              <w:left w:w="14" w:type="dxa"/>
              <w:right w:w="14" w:type="dxa"/>
            </w:tcMar>
          </w:tcPr>
          <w:p w14:paraId="04777106"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142" w:type="dxa"/>
            <w:noWrap/>
            <w:hideMark/>
          </w:tcPr>
          <w:p w14:paraId="7537ACF2" w14:textId="77777777" w:rsidR="004C49C9" w:rsidRPr="00246CDF"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1,363</w:t>
            </w:r>
          </w:p>
        </w:tc>
        <w:tc>
          <w:tcPr>
            <w:tcW w:w="1080" w:type="dxa"/>
            <w:noWrap/>
            <w:hideMark/>
          </w:tcPr>
          <w:p w14:paraId="73F2C1D6" w14:textId="77777777" w:rsidR="004C49C9" w:rsidRPr="00246CDF"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13.3</w:t>
            </w:r>
          </w:p>
        </w:tc>
        <w:tc>
          <w:tcPr>
            <w:tcW w:w="1101" w:type="dxa"/>
            <w:noWrap/>
            <w:hideMark/>
          </w:tcPr>
          <w:p w14:paraId="43032DBF" w14:textId="77777777" w:rsidR="004C49C9" w:rsidRPr="00246CDF"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0.76</w:t>
            </w:r>
          </w:p>
        </w:tc>
      </w:tr>
      <w:tr w:rsidR="004C49C9" w:rsidRPr="002C1825" w14:paraId="373B8F57"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29275481" w14:textId="77777777" w:rsidR="004C49C9" w:rsidRPr="0014205B" w:rsidRDefault="004C49C9" w:rsidP="00CE6482">
            <w:r w:rsidRPr="0014205B">
              <w:t>40 to 49 years</w:t>
            </w:r>
          </w:p>
        </w:tc>
        <w:tc>
          <w:tcPr>
            <w:tcW w:w="1301" w:type="dxa"/>
            <w:hideMark/>
          </w:tcPr>
          <w:p w14:paraId="64E19D1F" w14:textId="77777777" w:rsidR="004C49C9" w:rsidRPr="00246CDF"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112,080</w:t>
            </w:r>
          </w:p>
        </w:tc>
        <w:tc>
          <w:tcPr>
            <w:tcW w:w="990" w:type="dxa"/>
            <w:noWrap/>
            <w:hideMark/>
          </w:tcPr>
          <w:p w14:paraId="3E559A4F" w14:textId="77777777" w:rsidR="004C49C9" w:rsidRPr="00246CDF" w:rsidRDefault="004C49C9" w:rsidP="00CE6482">
            <w:pPr>
              <w:spacing w:after="0" w:line="240" w:lineRule="auto"/>
              <w:ind w:right="259"/>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18.6</w:t>
            </w:r>
          </w:p>
        </w:tc>
        <w:tc>
          <w:tcPr>
            <w:tcW w:w="236" w:type="dxa"/>
            <w:tcMar>
              <w:left w:w="14" w:type="dxa"/>
              <w:right w:w="14" w:type="dxa"/>
            </w:tcMar>
          </w:tcPr>
          <w:p w14:paraId="750D9FB0"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142" w:type="dxa"/>
            <w:noWrap/>
            <w:hideMark/>
          </w:tcPr>
          <w:p w14:paraId="26B41EB9" w14:textId="77777777" w:rsidR="004C49C9" w:rsidRPr="00246CDF"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828</w:t>
            </w:r>
          </w:p>
        </w:tc>
        <w:tc>
          <w:tcPr>
            <w:tcW w:w="1080" w:type="dxa"/>
            <w:noWrap/>
            <w:hideMark/>
          </w:tcPr>
          <w:p w14:paraId="670B5561" w14:textId="77777777" w:rsidR="004C49C9" w:rsidRPr="00246CDF"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8.1</w:t>
            </w:r>
          </w:p>
        </w:tc>
        <w:tc>
          <w:tcPr>
            <w:tcW w:w="1101" w:type="dxa"/>
            <w:noWrap/>
            <w:hideMark/>
          </w:tcPr>
          <w:p w14:paraId="38D75097" w14:textId="77777777" w:rsidR="004C49C9" w:rsidRPr="00246CDF"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0.44</w:t>
            </w:r>
          </w:p>
        </w:tc>
      </w:tr>
      <w:tr w:rsidR="004C49C9" w:rsidRPr="00ED1B70" w14:paraId="06C71C1F"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02F6D852" w14:textId="77777777" w:rsidR="004C49C9" w:rsidRPr="0014205B" w:rsidRDefault="004C49C9" w:rsidP="00CE6482">
            <w:r w:rsidRPr="0014205B">
              <w:t>50 to 59 years</w:t>
            </w:r>
          </w:p>
        </w:tc>
        <w:tc>
          <w:tcPr>
            <w:tcW w:w="1301" w:type="dxa"/>
            <w:hideMark/>
          </w:tcPr>
          <w:p w14:paraId="52D581DA" w14:textId="77777777" w:rsidR="004C49C9" w:rsidRPr="00246CDF"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106,298</w:t>
            </w:r>
          </w:p>
        </w:tc>
        <w:tc>
          <w:tcPr>
            <w:tcW w:w="990" w:type="dxa"/>
            <w:noWrap/>
            <w:hideMark/>
          </w:tcPr>
          <w:p w14:paraId="63E36DA6" w14:textId="77777777" w:rsidR="004C49C9" w:rsidRPr="00246CDF" w:rsidRDefault="004C49C9" w:rsidP="00CE6482">
            <w:pPr>
              <w:spacing w:after="0" w:line="240" w:lineRule="auto"/>
              <w:ind w:right="259"/>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17.6</w:t>
            </w:r>
          </w:p>
        </w:tc>
        <w:tc>
          <w:tcPr>
            <w:tcW w:w="236" w:type="dxa"/>
            <w:tcMar>
              <w:left w:w="14" w:type="dxa"/>
              <w:right w:w="14" w:type="dxa"/>
            </w:tcMar>
          </w:tcPr>
          <w:p w14:paraId="26F267E7" w14:textId="77777777" w:rsidR="004C49C9" w:rsidRPr="00ED1B70"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1142" w:type="dxa"/>
            <w:noWrap/>
            <w:hideMark/>
          </w:tcPr>
          <w:p w14:paraId="3C88C04A" w14:textId="77777777" w:rsidR="004C49C9" w:rsidRPr="00246CDF"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619</w:t>
            </w:r>
          </w:p>
        </w:tc>
        <w:tc>
          <w:tcPr>
            <w:tcW w:w="1080" w:type="dxa"/>
            <w:noWrap/>
            <w:hideMark/>
          </w:tcPr>
          <w:p w14:paraId="6545B9A3" w14:textId="77777777" w:rsidR="004C49C9" w:rsidRPr="00246CDF"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6.1</w:t>
            </w:r>
          </w:p>
        </w:tc>
        <w:tc>
          <w:tcPr>
            <w:tcW w:w="1101" w:type="dxa"/>
            <w:noWrap/>
            <w:hideMark/>
          </w:tcPr>
          <w:p w14:paraId="3EEF8B7D" w14:textId="77777777" w:rsidR="004C49C9" w:rsidRPr="00246CDF" w:rsidRDefault="004C49C9" w:rsidP="00CE6482">
            <w:pPr>
              <w:spacing w:after="0" w:line="240" w:lineRule="auto"/>
              <w:ind w:right="288"/>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0.34</w:t>
            </w:r>
          </w:p>
        </w:tc>
      </w:tr>
      <w:tr w:rsidR="004C49C9" w:rsidRPr="002C1825" w14:paraId="72AEC172"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2160" w:type="dxa"/>
            <w:hideMark/>
          </w:tcPr>
          <w:p w14:paraId="1F8E7F58" w14:textId="77777777" w:rsidR="004C49C9" w:rsidRPr="0014205B" w:rsidRDefault="004C49C9" w:rsidP="00CE6482">
            <w:r w:rsidRPr="0014205B">
              <w:t>60 years or older</w:t>
            </w:r>
          </w:p>
        </w:tc>
        <w:tc>
          <w:tcPr>
            <w:tcW w:w="1301" w:type="dxa"/>
            <w:hideMark/>
          </w:tcPr>
          <w:p w14:paraId="38B821A5" w14:textId="77777777" w:rsidR="004C49C9" w:rsidRPr="00246CDF"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147,382</w:t>
            </w:r>
          </w:p>
        </w:tc>
        <w:tc>
          <w:tcPr>
            <w:tcW w:w="990" w:type="dxa"/>
            <w:noWrap/>
            <w:hideMark/>
          </w:tcPr>
          <w:p w14:paraId="0AEF8625" w14:textId="77777777" w:rsidR="004C49C9" w:rsidRPr="00246CDF" w:rsidRDefault="004C49C9" w:rsidP="00CE6482">
            <w:pPr>
              <w:spacing w:after="0" w:line="240" w:lineRule="auto"/>
              <w:ind w:right="259"/>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24.4</w:t>
            </w:r>
          </w:p>
        </w:tc>
        <w:tc>
          <w:tcPr>
            <w:tcW w:w="236" w:type="dxa"/>
            <w:tcMar>
              <w:left w:w="14" w:type="dxa"/>
              <w:right w:w="14" w:type="dxa"/>
            </w:tcMar>
          </w:tcPr>
          <w:p w14:paraId="21F9ECB2" w14:textId="77777777" w:rsidR="004C49C9" w:rsidRPr="00ED1B70"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1142" w:type="dxa"/>
            <w:noWrap/>
            <w:hideMark/>
          </w:tcPr>
          <w:p w14:paraId="0BFA256F" w14:textId="77777777" w:rsidR="004C49C9" w:rsidRPr="00246CDF"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363</w:t>
            </w:r>
          </w:p>
        </w:tc>
        <w:tc>
          <w:tcPr>
            <w:tcW w:w="1080" w:type="dxa"/>
            <w:noWrap/>
            <w:hideMark/>
          </w:tcPr>
          <w:p w14:paraId="167AD2B7" w14:textId="77777777" w:rsidR="004C49C9" w:rsidRPr="00246CDF"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3.6</w:t>
            </w:r>
          </w:p>
        </w:tc>
        <w:tc>
          <w:tcPr>
            <w:tcW w:w="1101" w:type="dxa"/>
            <w:noWrap/>
            <w:hideMark/>
          </w:tcPr>
          <w:p w14:paraId="00F28396" w14:textId="77777777" w:rsidR="004C49C9" w:rsidRPr="00246CDF" w:rsidRDefault="004C49C9" w:rsidP="00CE6482">
            <w:pPr>
              <w:spacing w:after="0" w:line="240" w:lineRule="auto"/>
              <w:ind w:right="288"/>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0.15</w:t>
            </w:r>
          </w:p>
        </w:tc>
      </w:tr>
    </w:tbl>
    <w:p w14:paraId="354015D9" w14:textId="77777777"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w:t>
      </w:r>
      <w:r w:rsidRPr="00714268">
        <w:rPr>
          <w:rFonts w:ascii="Tw Cen MT" w:hAnsi="Tw Cen MT"/>
          <w:sz w:val="18"/>
          <w:szCs w:val="18"/>
        </w:rPr>
        <w:t>: P index = proportional</w:t>
      </w:r>
      <w:r>
        <w:rPr>
          <w:rFonts w:ascii="Tw Cen MT" w:hAnsi="Tw Cen MT"/>
          <w:sz w:val="18"/>
          <w:szCs w:val="18"/>
        </w:rPr>
        <w:t>ity index, which is the percentage of the CSM subgroup divided by the percentage of the county subgroup (e.g., for those 15 to 19 years old, the index is 18.6% divided by 6.8% = 2.72). A ratio of 1.0 indicates that a subgroup is present in both the college and the county at the same rate. A ratio of less than 1.0 indicates that the subgroup is less prevalent in the college than in the county. CSM data include only San Mateo County residents and do not include concurrently enrolled high school students.</w:t>
      </w:r>
    </w:p>
    <w:p w14:paraId="7692E658" w14:textId="77777777" w:rsidR="004C49C9" w:rsidRDefault="004C49C9" w:rsidP="004C49C9">
      <w:pPr>
        <w:rPr>
          <w:rFonts w:ascii="Tw Cen MT" w:hAnsi="Tw Cen MT"/>
          <w:sz w:val="18"/>
          <w:szCs w:val="18"/>
        </w:rPr>
      </w:pPr>
      <w:r>
        <w:rPr>
          <w:rFonts w:ascii="Tw Cen MT" w:hAnsi="Tw Cen MT"/>
          <w:sz w:val="18"/>
          <w:szCs w:val="18"/>
        </w:rPr>
        <w:t xml:space="preserve">Sources: U.S. Census Bureau, Annual County Resident Population Estimates by Age, Sex, Race, and Hispanic Origin: April 1, 2010 to July 1, 2012 (CC-EST2012-ALLDATA-[ST[FIPS]); SMCCCD Student Database, End of term. </w:t>
      </w:r>
    </w:p>
    <w:p w14:paraId="7C9BA6DD" w14:textId="77777777" w:rsidR="004C49C9" w:rsidRDefault="004C49C9" w:rsidP="004C49C9">
      <w:pPr>
        <w:rPr>
          <w:rFonts w:ascii="Tw Cen MT" w:hAnsi="Tw Cen MT"/>
          <w:sz w:val="18"/>
          <w:szCs w:val="18"/>
        </w:rPr>
      </w:pPr>
      <w:r>
        <w:rPr>
          <w:rFonts w:ascii="Tw Cen MT" w:hAnsi="Tw Cen MT"/>
          <w:sz w:val="18"/>
          <w:szCs w:val="18"/>
        </w:rPr>
        <w:br w:type="page"/>
      </w:r>
    </w:p>
    <w:p w14:paraId="7A5D77E0" w14:textId="77777777" w:rsidR="004C49C9" w:rsidRDefault="004C49C9" w:rsidP="004C49C9">
      <w:pPr>
        <w:rPr>
          <w:rFonts w:ascii="Tw Cen MT" w:hAnsi="Tw Cen MT"/>
          <w:sz w:val="18"/>
          <w:szCs w:val="18"/>
        </w:rPr>
      </w:pPr>
      <w:r>
        <w:rPr>
          <w:rFonts w:ascii="Century Gothic" w:hAnsi="Century Gothic"/>
          <w:b/>
          <w:szCs w:val="24"/>
        </w:rPr>
        <w:lastRenderedPageBreak/>
        <w:t xml:space="preserve">Table 4. </w:t>
      </w:r>
      <w:r w:rsidRPr="00ED1B70">
        <w:rPr>
          <w:rFonts w:ascii="Century Gothic" w:hAnsi="Century Gothic"/>
          <w:b/>
          <w:szCs w:val="24"/>
        </w:rPr>
        <w:t>C</w:t>
      </w:r>
      <w:r>
        <w:rPr>
          <w:rFonts w:ascii="Century Gothic" w:hAnsi="Century Gothic"/>
          <w:b/>
          <w:szCs w:val="24"/>
        </w:rPr>
        <w:t>omparison of CSM Students Residing in San Mateo County vs.</w:t>
      </w:r>
      <w:r>
        <w:rPr>
          <w:rFonts w:ascii="Century Gothic" w:hAnsi="Century Gothic"/>
          <w:b/>
          <w:szCs w:val="24"/>
        </w:rPr>
        <w:br/>
        <w:t>San Mateo County Residents, by Disability Status, Fall 2012 – Spring 2013</w:t>
      </w:r>
    </w:p>
    <w:tbl>
      <w:tblPr>
        <w:tblStyle w:val="PRIE1"/>
        <w:tblW w:w="9288" w:type="dxa"/>
        <w:tblLook w:val="04A0" w:firstRow="1" w:lastRow="0" w:firstColumn="1" w:lastColumn="0" w:noHBand="0" w:noVBand="1"/>
      </w:tblPr>
      <w:tblGrid>
        <w:gridCol w:w="2340"/>
        <w:gridCol w:w="923"/>
        <w:gridCol w:w="949"/>
        <w:gridCol w:w="1026"/>
        <w:gridCol w:w="236"/>
        <w:gridCol w:w="820"/>
        <w:gridCol w:w="949"/>
        <w:gridCol w:w="1031"/>
        <w:gridCol w:w="1014"/>
      </w:tblGrid>
      <w:tr w:rsidR="004C49C9" w:rsidRPr="00246CDF" w14:paraId="66AEB268"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2340" w:type="dxa"/>
            <w:hideMark/>
          </w:tcPr>
          <w:p w14:paraId="6ECCB57F" w14:textId="77777777" w:rsidR="004C49C9" w:rsidRPr="00246CDF" w:rsidRDefault="004C49C9" w:rsidP="00CE6482">
            <w:pPr>
              <w:spacing w:after="0" w:line="240" w:lineRule="auto"/>
              <w:jc w:val="center"/>
              <w:rPr>
                <w:rFonts w:cs="Times New Roman"/>
              </w:rPr>
            </w:pPr>
          </w:p>
        </w:tc>
        <w:tc>
          <w:tcPr>
            <w:tcW w:w="2898" w:type="dxa"/>
            <w:gridSpan w:val="3"/>
            <w:tcBorders>
              <w:top w:val="single" w:sz="4" w:space="0" w:color="404040" w:themeColor="text1" w:themeTint="BF"/>
            </w:tcBorders>
            <w:hideMark/>
          </w:tcPr>
          <w:p w14:paraId="3E5BC358"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San Mateo County</w:t>
            </w:r>
            <w:r>
              <w:rPr>
                <w:rFonts w:cs="Times New Roman"/>
              </w:rPr>
              <w:t xml:space="preserve"> Residents</w:t>
            </w:r>
          </w:p>
        </w:tc>
        <w:tc>
          <w:tcPr>
            <w:tcW w:w="236" w:type="dxa"/>
          </w:tcPr>
          <w:p w14:paraId="6161EAB2"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2800" w:type="dxa"/>
            <w:gridSpan w:val="3"/>
            <w:tcBorders>
              <w:top w:val="single" w:sz="4" w:space="0" w:color="404040" w:themeColor="text1" w:themeTint="BF"/>
            </w:tcBorders>
            <w:hideMark/>
          </w:tcPr>
          <w:p w14:paraId="0475A5CE"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720D7B">
              <w:rPr>
                <w:rFonts w:cs="Times New Roman"/>
              </w:rPr>
              <w:t>CSM Students</w:t>
            </w:r>
            <w:r>
              <w:rPr>
                <w:rFonts w:cs="Times New Roman"/>
              </w:rPr>
              <w:t xml:space="preserve"> Residing in</w:t>
            </w:r>
            <w:r>
              <w:rPr>
                <w:rFonts w:cs="Times New Roman"/>
              </w:rPr>
              <w:br/>
              <w:t>San Mateo County</w:t>
            </w:r>
          </w:p>
        </w:tc>
        <w:tc>
          <w:tcPr>
            <w:tcW w:w="1014" w:type="dxa"/>
            <w:vMerge w:val="restart"/>
            <w:hideMark/>
          </w:tcPr>
          <w:p w14:paraId="30667BF8"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P Index</w:t>
            </w:r>
          </w:p>
        </w:tc>
      </w:tr>
      <w:tr w:rsidR="004C49C9" w:rsidRPr="00246CDF" w14:paraId="52A41CD2" w14:textId="77777777" w:rsidTr="00CE6482">
        <w:trPr>
          <w:cnfStyle w:val="100000000000" w:firstRow="1" w:lastRow="0" w:firstColumn="0" w:lastColumn="0" w:oddVBand="0" w:evenVBand="0" w:oddHBand="0" w:evenHBand="0" w:firstRowFirstColumn="0" w:firstRowLastColumn="0" w:lastRowFirstColumn="0" w:lastRowLastColumn="0"/>
          <w:trHeight w:val="500"/>
          <w:tblHeader/>
        </w:trPr>
        <w:tc>
          <w:tcPr>
            <w:cnfStyle w:val="001000000100" w:firstRow="0" w:lastRow="0" w:firstColumn="1" w:lastColumn="0" w:oddVBand="0" w:evenVBand="0" w:oddHBand="0" w:evenHBand="0" w:firstRowFirstColumn="1" w:firstRowLastColumn="0" w:lastRowFirstColumn="0" w:lastRowLastColumn="0"/>
            <w:tcW w:w="2340" w:type="dxa"/>
            <w:hideMark/>
          </w:tcPr>
          <w:p w14:paraId="56FF2D66" w14:textId="77777777" w:rsidR="004C49C9" w:rsidRPr="00246CDF" w:rsidRDefault="004C49C9" w:rsidP="00CE6482">
            <w:pPr>
              <w:spacing w:after="0" w:line="240" w:lineRule="auto"/>
              <w:rPr>
                <w:rFonts w:cs="Times New Roman"/>
              </w:rPr>
            </w:pPr>
            <w:r w:rsidRPr="00246CDF">
              <w:rPr>
                <w:rFonts w:cs="Times New Roman"/>
              </w:rPr>
              <w:t> </w:t>
            </w:r>
          </w:p>
        </w:tc>
        <w:tc>
          <w:tcPr>
            <w:tcW w:w="923" w:type="dxa"/>
            <w:tcBorders>
              <w:top w:val="single" w:sz="4" w:space="0" w:color="404040" w:themeColor="text1" w:themeTint="BF"/>
            </w:tcBorders>
            <w:hideMark/>
          </w:tcPr>
          <w:p w14:paraId="167D984B"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Total</w:t>
            </w:r>
          </w:p>
        </w:tc>
        <w:tc>
          <w:tcPr>
            <w:tcW w:w="949" w:type="dxa"/>
            <w:tcBorders>
              <w:top w:val="single" w:sz="4" w:space="0" w:color="404040" w:themeColor="text1" w:themeTint="BF"/>
            </w:tcBorders>
            <w:hideMark/>
          </w:tcPr>
          <w:p w14:paraId="6B4840D9"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With a disability</w:t>
            </w:r>
          </w:p>
        </w:tc>
        <w:tc>
          <w:tcPr>
            <w:tcW w:w="1026" w:type="dxa"/>
            <w:tcBorders>
              <w:top w:val="single" w:sz="4" w:space="0" w:color="404040" w:themeColor="text1" w:themeTint="BF"/>
            </w:tcBorders>
            <w:hideMark/>
          </w:tcPr>
          <w:p w14:paraId="4DECA93C"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w:t>
            </w:r>
            <w:r w:rsidRPr="00246CDF">
              <w:rPr>
                <w:rFonts w:cs="Times New Roman"/>
              </w:rPr>
              <w:t>ct with a disability</w:t>
            </w:r>
          </w:p>
        </w:tc>
        <w:tc>
          <w:tcPr>
            <w:tcW w:w="236" w:type="dxa"/>
          </w:tcPr>
          <w:p w14:paraId="0B254BED"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820" w:type="dxa"/>
            <w:tcBorders>
              <w:top w:val="single" w:sz="4" w:space="0" w:color="404040" w:themeColor="text1" w:themeTint="BF"/>
            </w:tcBorders>
            <w:hideMark/>
          </w:tcPr>
          <w:p w14:paraId="30DE7081"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Total</w:t>
            </w:r>
          </w:p>
        </w:tc>
        <w:tc>
          <w:tcPr>
            <w:tcW w:w="949" w:type="dxa"/>
            <w:tcBorders>
              <w:top w:val="single" w:sz="4" w:space="0" w:color="404040" w:themeColor="text1" w:themeTint="BF"/>
            </w:tcBorders>
            <w:hideMark/>
          </w:tcPr>
          <w:p w14:paraId="608EE18C"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With a disability</w:t>
            </w:r>
          </w:p>
        </w:tc>
        <w:tc>
          <w:tcPr>
            <w:tcW w:w="1031" w:type="dxa"/>
            <w:tcBorders>
              <w:top w:val="single" w:sz="4" w:space="0" w:color="404040" w:themeColor="text1" w:themeTint="BF"/>
            </w:tcBorders>
            <w:hideMark/>
          </w:tcPr>
          <w:p w14:paraId="646FAC25"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w:t>
            </w:r>
            <w:r w:rsidRPr="00246CDF">
              <w:rPr>
                <w:rFonts w:cs="Times New Roman"/>
              </w:rPr>
              <w:t>ct with a disability</w:t>
            </w:r>
          </w:p>
        </w:tc>
        <w:tc>
          <w:tcPr>
            <w:tcW w:w="1014" w:type="dxa"/>
            <w:vMerge/>
            <w:hideMark/>
          </w:tcPr>
          <w:p w14:paraId="2B2C040C"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r>
      <w:tr w:rsidR="004C49C9" w:rsidRPr="00246CDF" w14:paraId="61325E20" w14:textId="77777777" w:rsidTr="00CE648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340" w:type="dxa"/>
            <w:hideMark/>
          </w:tcPr>
          <w:p w14:paraId="7CF283AB" w14:textId="77777777" w:rsidR="004C49C9" w:rsidRPr="00246CDF" w:rsidRDefault="004C49C9" w:rsidP="00CE6482">
            <w:pPr>
              <w:spacing w:after="0" w:line="240" w:lineRule="auto"/>
              <w:rPr>
                <w:rFonts w:cs="Times New Roman"/>
              </w:rPr>
            </w:pPr>
            <w:r>
              <w:rPr>
                <w:rFonts w:cs="Times New Roman"/>
              </w:rPr>
              <w:t>Persons</w:t>
            </w:r>
            <w:r w:rsidRPr="00246CDF">
              <w:rPr>
                <w:rFonts w:cs="Times New Roman"/>
              </w:rPr>
              <w:t xml:space="preserve"> 18 to 64 years</w:t>
            </w:r>
          </w:p>
        </w:tc>
        <w:tc>
          <w:tcPr>
            <w:tcW w:w="923" w:type="dxa"/>
            <w:hideMark/>
          </w:tcPr>
          <w:p w14:paraId="7EB24016" w14:textId="77777777" w:rsidR="004C49C9" w:rsidRPr="00246CDF" w:rsidRDefault="004C49C9" w:rsidP="00CE6482">
            <w:pPr>
              <w:spacing w:after="0" w:line="240" w:lineRule="auto"/>
              <w:ind w:right="72"/>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461,948</w:t>
            </w:r>
          </w:p>
        </w:tc>
        <w:tc>
          <w:tcPr>
            <w:tcW w:w="949" w:type="dxa"/>
            <w:hideMark/>
          </w:tcPr>
          <w:p w14:paraId="17518DB2" w14:textId="77777777" w:rsidR="004C49C9" w:rsidRPr="00246CDF" w:rsidRDefault="004C49C9" w:rsidP="00CE6482">
            <w:pPr>
              <w:spacing w:after="0" w:line="240" w:lineRule="auto"/>
              <w:ind w:right="101"/>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23,394</w:t>
            </w:r>
          </w:p>
        </w:tc>
        <w:tc>
          <w:tcPr>
            <w:tcW w:w="1026" w:type="dxa"/>
            <w:hideMark/>
          </w:tcPr>
          <w:p w14:paraId="2EB5A953" w14:textId="77777777" w:rsidR="004C49C9" w:rsidRPr="00246CDF"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5.1</w:t>
            </w:r>
            <w:r w:rsidRPr="00246CDF">
              <w:rPr>
                <w:rFonts w:cs="Times New Roman"/>
                <w:sz w:val="18"/>
                <w:szCs w:val="18"/>
              </w:rPr>
              <w:t>%</w:t>
            </w:r>
          </w:p>
        </w:tc>
        <w:tc>
          <w:tcPr>
            <w:tcW w:w="236" w:type="dxa"/>
          </w:tcPr>
          <w:p w14:paraId="0A2DAFD2" w14:textId="77777777" w:rsidR="004C49C9" w:rsidRPr="00246CDF"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820" w:type="dxa"/>
            <w:hideMark/>
          </w:tcPr>
          <w:p w14:paraId="15BEB687" w14:textId="77777777" w:rsidR="004C49C9" w:rsidRPr="00246CDF" w:rsidRDefault="004C49C9" w:rsidP="00CE6482">
            <w:pPr>
              <w:spacing w:after="0" w:line="240" w:lineRule="auto"/>
              <w:ind w:right="72"/>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10,001</w:t>
            </w:r>
          </w:p>
        </w:tc>
        <w:tc>
          <w:tcPr>
            <w:tcW w:w="949" w:type="dxa"/>
            <w:hideMark/>
          </w:tcPr>
          <w:p w14:paraId="506D051A" w14:textId="77777777" w:rsidR="004C49C9" w:rsidRPr="00246CDF" w:rsidRDefault="004C49C9" w:rsidP="00CE6482">
            <w:pPr>
              <w:spacing w:after="0" w:line="240" w:lineRule="auto"/>
              <w:ind w:right="245"/>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871</w:t>
            </w:r>
          </w:p>
        </w:tc>
        <w:tc>
          <w:tcPr>
            <w:tcW w:w="1031" w:type="dxa"/>
            <w:hideMark/>
          </w:tcPr>
          <w:p w14:paraId="016988CC" w14:textId="77777777" w:rsidR="004C49C9" w:rsidRPr="00246CDF"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8.7</w:t>
            </w:r>
            <w:r w:rsidRPr="00246CDF">
              <w:rPr>
                <w:rFonts w:cs="Times New Roman"/>
                <w:sz w:val="18"/>
                <w:szCs w:val="18"/>
              </w:rPr>
              <w:t>%</w:t>
            </w:r>
          </w:p>
        </w:tc>
        <w:tc>
          <w:tcPr>
            <w:tcW w:w="1014" w:type="dxa"/>
            <w:noWrap/>
            <w:hideMark/>
          </w:tcPr>
          <w:p w14:paraId="48B19F20" w14:textId="77777777" w:rsidR="004C49C9" w:rsidRPr="00246CDF"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246CDF">
              <w:rPr>
                <w:rFonts w:cs="Times New Roman"/>
              </w:rPr>
              <w:t>1.71</w:t>
            </w:r>
          </w:p>
        </w:tc>
      </w:tr>
      <w:tr w:rsidR="004C49C9" w:rsidRPr="00246CDF" w14:paraId="089CD85A" w14:textId="77777777" w:rsidTr="00CE6482">
        <w:trPr>
          <w:trHeight w:val="346"/>
        </w:trPr>
        <w:tc>
          <w:tcPr>
            <w:cnfStyle w:val="001000000000" w:firstRow="0" w:lastRow="0" w:firstColumn="1" w:lastColumn="0" w:oddVBand="0" w:evenVBand="0" w:oddHBand="0" w:evenHBand="0" w:firstRowFirstColumn="0" w:firstRowLastColumn="0" w:lastRowFirstColumn="0" w:lastRowLastColumn="0"/>
            <w:tcW w:w="2340" w:type="dxa"/>
            <w:hideMark/>
          </w:tcPr>
          <w:p w14:paraId="6451CC36" w14:textId="77777777" w:rsidR="004C49C9" w:rsidRPr="00246CDF" w:rsidRDefault="004C49C9" w:rsidP="00CE6482">
            <w:pPr>
              <w:spacing w:after="0" w:line="240" w:lineRule="auto"/>
              <w:rPr>
                <w:rFonts w:cs="Times New Roman"/>
              </w:rPr>
            </w:pPr>
            <w:r>
              <w:rPr>
                <w:rFonts w:cs="Times New Roman"/>
              </w:rPr>
              <w:t xml:space="preserve">Persons </w:t>
            </w:r>
            <w:r w:rsidRPr="00246CDF">
              <w:rPr>
                <w:rFonts w:cs="Times New Roman"/>
              </w:rPr>
              <w:t>65 years and over</w:t>
            </w:r>
          </w:p>
        </w:tc>
        <w:tc>
          <w:tcPr>
            <w:tcW w:w="923" w:type="dxa"/>
            <w:hideMark/>
          </w:tcPr>
          <w:p w14:paraId="3114249C" w14:textId="77777777" w:rsidR="004C49C9" w:rsidRPr="00246CDF" w:rsidRDefault="004C49C9" w:rsidP="00CE6482">
            <w:pPr>
              <w:spacing w:after="0" w:line="240" w:lineRule="auto"/>
              <w:ind w:right="72"/>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94,802</w:t>
            </w:r>
          </w:p>
        </w:tc>
        <w:tc>
          <w:tcPr>
            <w:tcW w:w="949" w:type="dxa"/>
            <w:hideMark/>
          </w:tcPr>
          <w:p w14:paraId="6CCD4B36" w14:textId="77777777" w:rsidR="004C49C9" w:rsidRPr="00246CDF" w:rsidRDefault="004C49C9" w:rsidP="00CE6482">
            <w:pPr>
              <w:spacing w:after="0" w:line="240" w:lineRule="auto"/>
              <w:ind w:right="101"/>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28,751</w:t>
            </w:r>
          </w:p>
        </w:tc>
        <w:tc>
          <w:tcPr>
            <w:tcW w:w="1026" w:type="dxa"/>
            <w:hideMark/>
          </w:tcPr>
          <w:p w14:paraId="1ACB4EF4" w14:textId="77777777" w:rsidR="004C49C9" w:rsidRPr="00246CDF"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30.3</w:t>
            </w:r>
            <w:r w:rsidRPr="00246CDF">
              <w:rPr>
                <w:rFonts w:cs="Times New Roman"/>
                <w:sz w:val="18"/>
                <w:szCs w:val="18"/>
              </w:rPr>
              <w:t>%</w:t>
            </w:r>
          </w:p>
        </w:tc>
        <w:tc>
          <w:tcPr>
            <w:tcW w:w="236" w:type="dxa"/>
          </w:tcPr>
          <w:p w14:paraId="04A0B5B2" w14:textId="77777777" w:rsidR="004C49C9" w:rsidRPr="00246CDF"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820" w:type="dxa"/>
            <w:hideMark/>
          </w:tcPr>
          <w:p w14:paraId="246712FB" w14:textId="77777777" w:rsidR="004C49C9" w:rsidRPr="00246CDF" w:rsidRDefault="004C49C9" w:rsidP="00CE6482">
            <w:pPr>
              <w:spacing w:after="0" w:line="240" w:lineRule="auto"/>
              <w:ind w:right="72"/>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213</w:t>
            </w:r>
          </w:p>
        </w:tc>
        <w:tc>
          <w:tcPr>
            <w:tcW w:w="949" w:type="dxa"/>
            <w:hideMark/>
          </w:tcPr>
          <w:p w14:paraId="214FEC32" w14:textId="77777777" w:rsidR="004C49C9" w:rsidRPr="00246CDF" w:rsidRDefault="004C49C9" w:rsidP="00CE6482">
            <w:pPr>
              <w:spacing w:after="0" w:line="240" w:lineRule="auto"/>
              <w:ind w:right="245"/>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88</w:t>
            </w:r>
          </w:p>
        </w:tc>
        <w:tc>
          <w:tcPr>
            <w:tcW w:w="1031" w:type="dxa"/>
            <w:hideMark/>
          </w:tcPr>
          <w:p w14:paraId="1224F8CF" w14:textId="77777777" w:rsidR="004C49C9" w:rsidRPr="00246CDF"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41.3</w:t>
            </w:r>
            <w:r w:rsidRPr="00246CDF">
              <w:rPr>
                <w:rFonts w:cs="Times New Roman"/>
                <w:sz w:val="18"/>
                <w:szCs w:val="18"/>
              </w:rPr>
              <w:t>%</w:t>
            </w:r>
          </w:p>
        </w:tc>
        <w:tc>
          <w:tcPr>
            <w:tcW w:w="1014" w:type="dxa"/>
            <w:noWrap/>
            <w:hideMark/>
          </w:tcPr>
          <w:p w14:paraId="2F69CAFB" w14:textId="77777777" w:rsidR="004C49C9" w:rsidRPr="00246CDF"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246CDF">
              <w:rPr>
                <w:rFonts w:cs="Times New Roman"/>
              </w:rPr>
              <w:t>1.36</w:t>
            </w:r>
          </w:p>
        </w:tc>
      </w:tr>
    </w:tbl>
    <w:p w14:paraId="0424AE05" w14:textId="77777777"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w:t>
      </w:r>
      <w:r w:rsidRPr="00714268">
        <w:rPr>
          <w:rFonts w:ascii="Tw Cen MT" w:hAnsi="Tw Cen MT"/>
          <w:sz w:val="18"/>
          <w:szCs w:val="18"/>
        </w:rPr>
        <w:t>: P index =</w:t>
      </w:r>
      <w:r>
        <w:rPr>
          <w:rFonts w:ascii="Tw Cen MT" w:hAnsi="Tw Cen MT"/>
          <w:sz w:val="18"/>
          <w:szCs w:val="18"/>
        </w:rPr>
        <w:t xml:space="preserve"> proportionality index, which is the percentage of the CSM subgroup divided by the percentage of the county subgroup (e.g., for Persons 18 to 64 years, the index is 8.7% divided by 5.1% = 1.71). A ratio of 1.0 indicates that a subgroup is present in both the college and the county at the same rate. A ratio of less than 1.0 indicates that the subgroup is less prevalent in the college than in the county. CSM data include only San Mateo County residents and do not include concurrently enrolled high school students.</w:t>
      </w:r>
    </w:p>
    <w:p w14:paraId="0E34A792" w14:textId="77777777" w:rsidR="004C49C9" w:rsidRDefault="004C49C9" w:rsidP="004C49C9">
      <w:pPr>
        <w:rPr>
          <w:rFonts w:ascii="Tw Cen MT" w:hAnsi="Tw Cen MT"/>
          <w:sz w:val="18"/>
          <w:szCs w:val="18"/>
        </w:rPr>
      </w:pPr>
      <w:r>
        <w:rPr>
          <w:rFonts w:ascii="Tw Cen MT" w:hAnsi="Tw Cen MT"/>
          <w:sz w:val="18"/>
          <w:szCs w:val="18"/>
        </w:rPr>
        <w:t xml:space="preserve">Sources: U.S. Census Bureau, 2008-2012 American Community Survey 5-Year Estimates, Table S1810: Disability Characteristics; SMCCCD Student Database, End of term. </w:t>
      </w:r>
    </w:p>
    <w:p w14:paraId="150D56E5" w14:textId="77777777" w:rsidR="004C49C9" w:rsidRDefault="004C49C9" w:rsidP="004C49C9">
      <w:pPr>
        <w:rPr>
          <w:rFonts w:ascii="Tw Cen MT" w:hAnsi="Tw Cen MT"/>
          <w:sz w:val="18"/>
          <w:szCs w:val="18"/>
        </w:rPr>
      </w:pPr>
    </w:p>
    <w:p w14:paraId="3BCB5447" w14:textId="77777777" w:rsidR="004C49C9" w:rsidRDefault="004C49C9" w:rsidP="004C49C9">
      <w:pPr>
        <w:rPr>
          <w:rFonts w:ascii="Tw Cen MT" w:hAnsi="Tw Cen MT"/>
          <w:sz w:val="18"/>
          <w:szCs w:val="18"/>
        </w:rPr>
      </w:pPr>
    </w:p>
    <w:p w14:paraId="026CED68" w14:textId="77777777" w:rsidR="004C49C9" w:rsidRDefault="004C49C9" w:rsidP="004C49C9">
      <w:pPr>
        <w:rPr>
          <w:rFonts w:ascii="Tw Cen MT" w:hAnsi="Tw Cen MT"/>
          <w:sz w:val="18"/>
          <w:szCs w:val="18"/>
        </w:rPr>
      </w:pPr>
      <w:r>
        <w:rPr>
          <w:rFonts w:ascii="Century Gothic" w:hAnsi="Century Gothic"/>
          <w:b/>
          <w:szCs w:val="24"/>
        </w:rPr>
        <w:t xml:space="preserve">Table 5. </w:t>
      </w:r>
      <w:r w:rsidRPr="00ED1B70">
        <w:rPr>
          <w:rFonts w:ascii="Century Gothic" w:hAnsi="Century Gothic"/>
          <w:b/>
          <w:szCs w:val="24"/>
        </w:rPr>
        <w:t>C</w:t>
      </w:r>
      <w:r>
        <w:rPr>
          <w:rFonts w:ascii="Century Gothic" w:hAnsi="Century Gothic"/>
          <w:b/>
          <w:szCs w:val="24"/>
        </w:rPr>
        <w:t>omparison of CSM Students Residing in San Mateo County vs. San Mateo County Residents, by Economic Status, Fall 2012 – Spring 2013</w:t>
      </w:r>
    </w:p>
    <w:tbl>
      <w:tblPr>
        <w:tblStyle w:val="PRIE1"/>
        <w:tblW w:w="9405" w:type="dxa"/>
        <w:tblLook w:val="04A0" w:firstRow="1" w:lastRow="0" w:firstColumn="1" w:lastColumn="0" w:noHBand="0" w:noVBand="1"/>
      </w:tblPr>
      <w:tblGrid>
        <w:gridCol w:w="2279"/>
        <w:gridCol w:w="1008"/>
        <w:gridCol w:w="1057"/>
        <w:gridCol w:w="1003"/>
        <w:gridCol w:w="116"/>
        <w:gridCol w:w="979"/>
        <w:gridCol w:w="1003"/>
        <w:gridCol w:w="1003"/>
        <w:gridCol w:w="957"/>
      </w:tblGrid>
      <w:tr w:rsidR="004C49C9" w:rsidRPr="00246CDF" w14:paraId="0F97611E"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2250" w:type="dxa"/>
            <w:hideMark/>
          </w:tcPr>
          <w:p w14:paraId="27DC5871" w14:textId="77777777" w:rsidR="004C49C9" w:rsidRPr="00246CDF" w:rsidRDefault="004C49C9" w:rsidP="00CE6482">
            <w:pPr>
              <w:spacing w:after="0" w:line="240" w:lineRule="auto"/>
              <w:jc w:val="center"/>
              <w:rPr>
                <w:rFonts w:cs="Times New Roman"/>
              </w:rPr>
            </w:pPr>
          </w:p>
        </w:tc>
        <w:tc>
          <w:tcPr>
            <w:tcW w:w="3028" w:type="dxa"/>
            <w:gridSpan w:val="3"/>
            <w:tcBorders>
              <w:top w:val="single" w:sz="4" w:space="0" w:color="404040" w:themeColor="text1" w:themeTint="BF"/>
            </w:tcBorders>
            <w:hideMark/>
          </w:tcPr>
          <w:p w14:paraId="4B39C098"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San Mateo County</w:t>
            </w:r>
            <w:r>
              <w:rPr>
                <w:rFonts w:cs="Times New Roman"/>
              </w:rPr>
              <w:t xml:space="preserve"> Residents</w:t>
            </w:r>
          </w:p>
        </w:tc>
        <w:tc>
          <w:tcPr>
            <w:tcW w:w="115" w:type="dxa"/>
            <w:tcMar>
              <w:left w:w="0" w:type="dxa"/>
              <w:right w:w="0" w:type="dxa"/>
            </w:tcMar>
          </w:tcPr>
          <w:p w14:paraId="019E5406"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2946" w:type="dxa"/>
            <w:gridSpan w:val="3"/>
            <w:tcBorders>
              <w:top w:val="single" w:sz="4" w:space="0" w:color="404040" w:themeColor="text1" w:themeTint="BF"/>
            </w:tcBorders>
            <w:hideMark/>
          </w:tcPr>
          <w:p w14:paraId="320A24A0"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720D7B">
              <w:rPr>
                <w:rFonts w:cs="Times New Roman"/>
              </w:rPr>
              <w:t>CSM Students</w:t>
            </w:r>
            <w:r>
              <w:rPr>
                <w:rFonts w:cs="Times New Roman"/>
              </w:rPr>
              <w:t xml:space="preserve"> Residing in</w:t>
            </w:r>
            <w:r>
              <w:rPr>
                <w:rFonts w:cs="Times New Roman"/>
              </w:rPr>
              <w:br/>
              <w:t>San Mateo County</w:t>
            </w:r>
          </w:p>
        </w:tc>
        <w:tc>
          <w:tcPr>
            <w:tcW w:w="945" w:type="dxa"/>
            <w:vMerge w:val="restart"/>
            <w:hideMark/>
          </w:tcPr>
          <w:p w14:paraId="4A2BDBAD"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P Index</w:t>
            </w:r>
          </w:p>
        </w:tc>
      </w:tr>
      <w:tr w:rsidR="004C49C9" w:rsidRPr="00246CDF" w14:paraId="248615B1" w14:textId="77777777" w:rsidTr="00CE6482">
        <w:trPr>
          <w:cnfStyle w:val="100000000000" w:firstRow="1" w:lastRow="0" w:firstColumn="0" w:lastColumn="0" w:oddVBand="0" w:evenVBand="0" w:oddHBand="0" w:evenHBand="0" w:firstRowFirstColumn="0" w:firstRowLastColumn="0" w:lastRowFirstColumn="0" w:lastRowLastColumn="0"/>
          <w:trHeight w:val="393"/>
          <w:tblHeader/>
        </w:trPr>
        <w:tc>
          <w:tcPr>
            <w:cnfStyle w:val="001000000100" w:firstRow="0" w:lastRow="0" w:firstColumn="1" w:lastColumn="0" w:oddVBand="0" w:evenVBand="0" w:oddHBand="0" w:evenHBand="0" w:firstRowFirstColumn="1" w:firstRowLastColumn="0" w:lastRowFirstColumn="0" w:lastRowLastColumn="0"/>
            <w:tcW w:w="2250" w:type="dxa"/>
            <w:vMerge w:val="restart"/>
            <w:hideMark/>
          </w:tcPr>
          <w:p w14:paraId="3D756EDA" w14:textId="77777777" w:rsidR="004C49C9" w:rsidRPr="00246CDF" w:rsidRDefault="004C49C9" w:rsidP="00CE6482">
            <w:pPr>
              <w:spacing w:after="0" w:line="240" w:lineRule="auto"/>
              <w:rPr>
                <w:rFonts w:cs="Times New Roman"/>
              </w:rPr>
            </w:pPr>
            <w:r w:rsidRPr="00246CDF">
              <w:rPr>
                <w:rFonts w:cs="Times New Roman"/>
              </w:rPr>
              <w:t xml:space="preserve">Population </w:t>
            </w:r>
            <w:r>
              <w:rPr>
                <w:rFonts w:cs="Times New Roman"/>
              </w:rPr>
              <w:t>for whom poverty/economic status</w:t>
            </w:r>
            <w:r>
              <w:rPr>
                <w:rFonts w:cs="Times New Roman"/>
              </w:rPr>
              <w:br/>
              <w:t>is determined</w:t>
            </w:r>
          </w:p>
        </w:tc>
        <w:tc>
          <w:tcPr>
            <w:tcW w:w="995" w:type="dxa"/>
            <w:vMerge w:val="restart"/>
            <w:tcBorders>
              <w:top w:val="single" w:sz="4" w:space="0" w:color="404040" w:themeColor="text1" w:themeTint="BF"/>
            </w:tcBorders>
            <w:hideMark/>
          </w:tcPr>
          <w:p w14:paraId="5D2A6873"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Total</w:t>
            </w:r>
          </w:p>
        </w:tc>
        <w:tc>
          <w:tcPr>
            <w:tcW w:w="2033" w:type="dxa"/>
            <w:gridSpan w:val="2"/>
            <w:tcBorders>
              <w:top w:val="single" w:sz="4" w:space="0" w:color="404040" w:themeColor="text1" w:themeTint="BF"/>
            </w:tcBorders>
            <w:hideMark/>
          </w:tcPr>
          <w:p w14:paraId="3EF5FA04"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With Low Income</w:t>
            </w:r>
          </w:p>
        </w:tc>
        <w:tc>
          <w:tcPr>
            <w:tcW w:w="115" w:type="dxa"/>
            <w:vMerge w:val="restart"/>
            <w:tcMar>
              <w:left w:w="0" w:type="dxa"/>
              <w:right w:w="0" w:type="dxa"/>
            </w:tcMar>
          </w:tcPr>
          <w:p w14:paraId="7D85370D"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966" w:type="dxa"/>
            <w:vMerge w:val="restart"/>
            <w:tcBorders>
              <w:top w:val="single" w:sz="4" w:space="0" w:color="404040" w:themeColor="text1" w:themeTint="BF"/>
            </w:tcBorders>
            <w:hideMark/>
          </w:tcPr>
          <w:p w14:paraId="7A9DF87D"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46CDF">
              <w:rPr>
                <w:rFonts w:cs="Times New Roman"/>
              </w:rPr>
              <w:t>Total</w:t>
            </w:r>
          </w:p>
        </w:tc>
        <w:tc>
          <w:tcPr>
            <w:tcW w:w="1980" w:type="dxa"/>
            <w:gridSpan w:val="2"/>
            <w:tcBorders>
              <w:top w:val="single" w:sz="4" w:space="0" w:color="404040" w:themeColor="text1" w:themeTint="BF"/>
            </w:tcBorders>
          </w:tcPr>
          <w:p w14:paraId="1952BC8A"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With Low Income</w:t>
            </w:r>
          </w:p>
        </w:tc>
        <w:tc>
          <w:tcPr>
            <w:tcW w:w="945" w:type="dxa"/>
            <w:vMerge/>
            <w:hideMark/>
          </w:tcPr>
          <w:p w14:paraId="1617A79E"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r>
      <w:tr w:rsidR="004C49C9" w:rsidRPr="00246CDF" w14:paraId="51301542" w14:textId="77777777" w:rsidTr="00CE6482">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100" w:firstRow="0" w:lastRow="0" w:firstColumn="1" w:lastColumn="0" w:oddVBand="0" w:evenVBand="0" w:oddHBand="0" w:evenHBand="0" w:firstRowFirstColumn="1" w:firstRowLastColumn="0" w:lastRowFirstColumn="0" w:lastRowLastColumn="0"/>
            <w:tcW w:w="2250" w:type="dxa"/>
            <w:vMerge/>
            <w:tcBorders>
              <w:top w:val="single" w:sz="4" w:space="0" w:color="404040" w:themeColor="text1" w:themeTint="BF"/>
            </w:tcBorders>
          </w:tcPr>
          <w:p w14:paraId="46FAF11B" w14:textId="77777777" w:rsidR="004C49C9" w:rsidRPr="00246CDF" w:rsidRDefault="004C49C9" w:rsidP="00CE6482">
            <w:pPr>
              <w:spacing w:after="0" w:line="240" w:lineRule="auto"/>
              <w:rPr>
                <w:rFonts w:cs="Times New Roman"/>
              </w:rPr>
            </w:pPr>
          </w:p>
        </w:tc>
        <w:tc>
          <w:tcPr>
            <w:tcW w:w="995" w:type="dxa"/>
            <w:vMerge/>
            <w:tcBorders>
              <w:top w:val="single" w:sz="4" w:space="0" w:color="404040" w:themeColor="text1" w:themeTint="BF"/>
            </w:tcBorders>
          </w:tcPr>
          <w:p w14:paraId="24006F6D"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1043" w:type="dxa"/>
            <w:tcBorders>
              <w:top w:val="single" w:sz="4" w:space="0" w:color="404040" w:themeColor="text1" w:themeTint="BF"/>
            </w:tcBorders>
          </w:tcPr>
          <w:p w14:paraId="3FBF818A" w14:textId="77777777" w:rsidR="004C49C9"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Count</w:t>
            </w:r>
          </w:p>
        </w:tc>
        <w:tc>
          <w:tcPr>
            <w:tcW w:w="990" w:type="dxa"/>
            <w:tcBorders>
              <w:top w:val="single" w:sz="4" w:space="0" w:color="404040" w:themeColor="text1" w:themeTint="BF"/>
            </w:tcBorders>
          </w:tcPr>
          <w:p w14:paraId="30D955EA"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Percent</w:t>
            </w:r>
          </w:p>
        </w:tc>
        <w:tc>
          <w:tcPr>
            <w:tcW w:w="115" w:type="dxa"/>
            <w:vMerge/>
            <w:tcBorders>
              <w:top w:val="single" w:sz="4" w:space="0" w:color="404040" w:themeColor="text1" w:themeTint="BF"/>
            </w:tcBorders>
            <w:tcMar>
              <w:left w:w="0" w:type="dxa"/>
              <w:right w:w="0" w:type="dxa"/>
            </w:tcMar>
          </w:tcPr>
          <w:p w14:paraId="1CC1B020"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966" w:type="dxa"/>
            <w:vMerge/>
            <w:tcBorders>
              <w:top w:val="single" w:sz="4" w:space="0" w:color="404040" w:themeColor="text1" w:themeTint="BF"/>
            </w:tcBorders>
          </w:tcPr>
          <w:p w14:paraId="4D8E855B"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990" w:type="dxa"/>
            <w:tcBorders>
              <w:top w:val="single" w:sz="4" w:space="0" w:color="404040" w:themeColor="text1" w:themeTint="BF"/>
            </w:tcBorders>
          </w:tcPr>
          <w:p w14:paraId="6F9EC3B4" w14:textId="77777777" w:rsidR="004C49C9"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Count</w:t>
            </w:r>
          </w:p>
        </w:tc>
        <w:tc>
          <w:tcPr>
            <w:tcW w:w="990" w:type="dxa"/>
            <w:tcBorders>
              <w:top w:val="single" w:sz="4" w:space="0" w:color="404040" w:themeColor="text1" w:themeTint="BF"/>
            </w:tcBorders>
          </w:tcPr>
          <w:p w14:paraId="38C6D3D1"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Percent</w:t>
            </w:r>
          </w:p>
        </w:tc>
        <w:tc>
          <w:tcPr>
            <w:tcW w:w="945" w:type="dxa"/>
            <w:vMerge/>
          </w:tcPr>
          <w:p w14:paraId="3EB8C37B" w14:textId="77777777" w:rsidR="004C49C9" w:rsidRPr="00246CD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r>
      <w:tr w:rsidR="004C49C9" w:rsidRPr="00246CDF" w14:paraId="6502A053" w14:textId="77777777" w:rsidTr="00CE648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250" w:type="dxa"/>
            <w:hideMark/>
          </w:tcPr>
          <w:p w14:paraId="3CAC5B12" w14:textId="77777777" w:rsidR="004C49C9" w:rsidRPr="002B7A10" w:rsidRDefault="004C49C9" w:rsidP="00CE6482">
            <w:r w:rsidRPr="002B7A10">
              <w:t>Total 18 years or older</w:t>
            </w:r>
          </w:p>
        </w:tc>
        <w:tc>
          <w:tcPr>
            <w:tcW w:w="995" w:type="dxa"/>
            <w:hideMark/>
          </w:tcPr>
          <w:p w14:paraId="3B2E9011" w14:textId="77777777" w:rsidR="004C49C9" w:rsidRPr="005C5858" w:rsidRDefault="004C49C9" w:rsidP="00CE6482">
            <w:pPr>
              <w:spacing w:after="0" w:line="240" w:lineRule="auto"/>
              <w:ind w:right="72"/>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556,133</w:t>
            </w:r>
          </w:p>
        </w:tc>
        <w:tc>
          <w:tcPr>
            <w:tcW w:w="1043" w:type="dxa"/>
            <w:hideMark/>
          </w:tcPr>
          <w:p w14:paraId="04599D71" w14:textId="77777777" w:rsidR="004C49C9" w:rsidRPr="005C5858"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69,626</w:t>
            </w:r>
          </w:p>
        </w:tc>
        <w:tc>
          <w:tcPr>
            <w:tcW w:w="990" w:type="dxa"/>
            <w:hideMark/>
          </w:tcPr>
          <w:p w14:paraId="7CF9B38A" w14:textId="77777777" w:rsidR="004C49C9" w:rsidRPr="005C5858"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12.5</w:t>
            </w:r>
            <w:r w:rsidRPr="00246CDF">
              <w:rPr>
                <w:rFonts w:cs="Times New Roman"/>
                <w:sz w:val="18"/>
                <w:szCs w:val="18"/>
              </w:rPr>
              <w:t>%</w:t>
            </w:r>
          </w:p>
        </w:tc>
        <w:tc>
          <w:tcPr>
            <w:tcW w:w="115" w:type="dxa"/>
            <w:tcMar>
              <w:left w:w="0" w:type="dxa"/>
              <w:right w:w="0" w:type="dxa"/>
            </w:tcMar>
          </w:tcPr>
          <w:p w14:paraId="1269BDE1" w14:textId="77777777" w:rsidR="004C49C9" w:rsidRPr="00246CDF"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966" w:type="dxa"/>
            <w:hideMark/>
          </w:tcPr>
          <w:p w14:paraId="7DA6273E" w14:textId="77777777" w:rsidR="004C49C9" w:rsidRPr="005C5858" w:rsidRDefault="004C49C9" w:rsidP="00CE6482">
            <w:pPr>
              <w:spacing w:after="0" w:line="240" w:lineRule="auto"/>
              <w:ind w:right="130"/>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10,214</w:t>
            </w:r>
          </w:p>
        </w:tc>
        <w:tc>
          <w:tcPr>
            <w:tcW w:w="990" w:type="dxa"/>
            <w:hideMark/>
          </w:tcPr>
          <w:p w14:paraId="6A3C72CD" w14:textId="77777777" w:rsidR="004C49C9" w:rsidRPr="005C5858" w:rsidRDefault="004C49C9" w:rsidP="00CE6482">
            <w:pPr>
              <w:spacing w:after="0" w:line="240" w:lineRule="auto"/>
              <w:ind w:right="187"/>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2,128</w:t>
            </w:r>
          </w:p>
        </w:tc>
        <w:tc>
          <w:tcPr>
            <w:tcW w:w="990" w:type="dxa"/>
            <w:hideMark/>
          </w:tcPr>
          <w:p w14:paraId="2C0D174A" w14:textId="77777777" w:rsidR="004C49C9" w:rsidRPr="005C5858"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20.8</w:t>
            </w:r>
            <w:r w:rsidRPr="00246CDF">
              <w:rPr>
                <w:rFonts w:cs="Times New Roman"/>
                <w:sz w:val="18"/>
                <w:szCs w:val="18"/>
              </w:rPr>
              <w:t>%</w:t>
            </w:r>
          </w:p>
        </w:tc>
        <w:tc>
          <w:tcPr>
            <w:tcW w:w="945" w:type="dxa"/>
            <w:noWrap/>
            <w:hideMark/>
          </w:tcPr>
          <w:p w14:paraId="0D432C2E" w14:textId="77777777" w:rsidR="004C49C9" w:rsidRPr="00E77705" w:rsidRDefault="004C49C9" w:rsidP="00CE6482">
            <w:pPr>
              <w:spacing w:after="0" w:line="240" w:lineRule="auto"/>
              <w:ind w:right="202"/>
              <w:cnfStyle w:val="000000100000" w:firstRow="0" w:lastRow="0" w:firstColumn="0" w:lastColumn="0" w:oddVBand="0" w:evenVBand="0" w:oddHBand="1" w:evenHBand="0" w:firstRowFirstColumn="0" w:firstRowLastColumn="0" w:lastRowFirstColumn="0" w:lastRowLastColumn="0"/>
            </w:pPr>
            <w:r w:rsidRPr="00E77705">
              <w:t>1.66</w:t>
            </w:r>
          </w:p>
        </w:tc>
      </w:tr>
      <w:tr w:rsidR="004C49C9" w:rsidRPr="00246CDF" w14:paraId="5BA645B8" w14:textId="77777777" w:rsidTr="00CE6482">
        <w:trPr>
          <w:trHeight w:val="346"/>
        </w:trPr>
        <w:tc>
          <w:tcPr>
            <w:cnfStyle w:val="001000000000" w:firstRow="0" w:lastRow="0" w:firstColumn="1" w:lastColumn="0" w:oddVBand="0" w:evenVBand="0" w:oddHBand="0" w:evenHBand="0" w:firstRowFirstColumn="0" w:firstRowLastColumn="0" w:lastRowFirstColumn="0" w:lastRowLastColumn="0"/>
            <w:tcW w:w="2250" w:type="dxa"/>
          </w:tcPr>
          <w:p w14:paraId="30CD7229" w14:textId="77777777" w:rsidR="004C49C9" w:rsidRPr="002B7A10" w:rsidRDefault="004C49C9" w:rsidP="00CE6482">
            <w:r w:rsidRPr="002B7A10">
              <w:t xml:space="preserve">  18 to 64 years</w:t>
            </w:r>
          </w:p>
        </w:tc>
        <w:tc>
          <w:tcPr>
            <w:tcW w:w="995" w:type="dxa"/>
          </w:tcPr>
          <w:p w14:paraId="54A158D9" w14:textId="77777777" w:rsidR="004C49C9" w:rsidRPr="005C5858" w:rsidRDefault="004C49C9" w:rsidP="00CE6482">
            <w:pPr>
              <w:spacing w:after="0" w:line="240" w:lineRule="auto"/>
              <w:ind w:right="72"/>
              <w:cnfStyle w:val="000000000000" w:firstRow="0" w:lastRow="0" w:firstColumn="0" w:lastColumn="0" w:oddVBand="0" w:evenVBand="0" w:oddHBand="0" w:evenHBand="0" w:firstRowFirstColumn="0" w:firstRowLastColumn="0" w:lastRowFirstColumn="0" w:lastRowLastColumn="0"/>
              <w:rPr>
                <w:rFonts w:cs="Times New Roman"/>
              </w:rPr>
            </w:pPr>
            <w:r w:rsidRPr="005C5858">
              <w:rPr>
                <w:rFonts w:cs="Times New Roman"/>
              </w:rPr>
              <w:t>461,331</w:t>
            </w:r>
          </w:p>
        </w:tc>
        <w:tc>
          <w:tcPr>
            <w:tcW w:w="1043" w:type="dxa"/>
          </w:tcPr>
          <w:p w14:paraId="4CDA6163" w14:textId="77777777" w:rsidR="004C49C9" w:rsidRPr="005C5858"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5C5858">
              <w:rPr>
                <w:rFonts w:cs="Times New Roman"/>
              </w:rPr>
              <w:t>56,852</w:t>
            </w:r>
          </w:p>
        </w:tc>
        <w:tc>
          <w:tcPr>
            <w:tcW w:w="990" w:type="dxa"/>
          </w:tcPr>
          <w:p w14:paraId="70D6E3A9" w14:textId="77777777" w:rsidR="004C49C9" w:rsidRPr="005C5858"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5C5858">
              <w:rPr>
                <w:rFonts w:cs="Times New Roman"/>
              </w:rPr>
              <w:t>12.3</w:t>
            </w:r>
            <w:r w:rsidRPr="00246CDF">
              <w:rPr>
                <w:rFonts w:cs="Times New Roman"/>
                <w:sz w:val="18"/>
                <w:szCs w:val="18"/>
              </w:rPr>
              <w:t>%</w:t>
            </w:r>
          </w:p>
        </w:tc>
        <w:tc>
          <w:tcPr>
            <w:tcW w:w="115" w:type="dxa"/>
            <w:tcMar>
              <w:left w:w="0" w:type="dxa"/>
              <w:right w:w="0" w:type="dxa"/>
            </w:tcMar>
          </w:tcPr>
          <w:p w14:paraId="7EE8BC48" w14:textId="77777777" w:rsidR="004C49C9" w:rsidRPr="00246CDF"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966" w:type="dxa"/>
          </w:tcPr>
          <w:p w14:paraId="418C19F5" w14:textId="77777777" w:rsidR="004C49C9" w:rsidRPr="005C5858" w:rsidRDefault="004C49C9" w:rsidP="00CE6482">
            <w:pPr>
              <w:spacing w:after="0" w:line="240" w:lineRule="auto"/>
              <w:ind w:right="130"/>
              <w:cnfStyle w:val="000000000000" w:firstRow="0" w:lastRow="0" w:firstColumn="0" w:lastColumn="0" w:oddVBand="0" w:evenVBand="0" w:oddHBand="0" w:evenHBand="0" w:firstRowFirstColumn="0" w:firstRowLastColumn="0" w:lastRowFirstColumn="0" w:lastRowLastColumn="0"/>
              <w:rPr>
                <w:rFonts w:cs="Times New Roman"/>
              </w:rPr>
            </w:pPr>
            <w:r w:rsidRPr="005C5858">
              <w:rPr>
                <w:rFonts w:cs="Times New Roman"/>
              </w:rPr>
              <w:t>10,001</w:t>
            </w:r>
          </w:p>
        </w:tc>
        <w:tc>
          <w:tcPr>
            <w:tcW w:w="990" w:type="dxa"/>
          </w:tcPr>
          <w:p w14:paraId="36CC92F6" w14:textId="77777777" w:rsidR="004C49C9" w:rsidRPr="005C5858" w:rsidRDefault="004C49C9" w:rsidP="00CE6482">
            <w:pPr>
              <w:spacing w:after="0" w:line="240" w:lineRule="auto"/>
              <w:ind w:right="187"/>
              <w:cnfStyle w:val="000000000000" w:firstRow="0" w:lastRow="0" w:firstColumn="0" w:lastColumn="0" w:oddVBand="0" w:evenVBand="0" w:oddHBand="0" w:evenHBand="0" w:firstRowFirstColumn="0" w:firstRowLastColumn="0" w:lastRowFirstColumn="0" w:lastRowLastColumn="0"/>
              <w:rPr>
                <w:rFonts w:cs="Times New Roman"/>
              </w:rPr>
            </w:pPr>
            <w:r w:rsidRPr="005C5858">
              <w:rPr>
                <w:rFonts w:cs="Times New Roman"/>
              </w:rPr>
              <w:t>2,115</w:t>
            </w:r>
          </w:p>
        </w:tc>
        <w:tc>
          <w:tcPr>
            <w:tcW w:w="990" w:type="dxa"/>
          </w:tcPr>
          <w:p w14:paraId="612EC1BB" w14:textId="77777777" w:rsidR="004C49C9" w:rsidRPr="005C5858"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5C5858">
              <w:rPr>
                <w:rFonts w:cs="Times New Roman"/>
              </w:rPr>
              <w:t>21.1</w:t>
            </w:r>
            <w:r w:rsidRPr="00246CDF">
              <w:rPr>
                <w:rFonts w:cs="Times New Roman"/>
                <w:sz w:val="18"/>
                <w:szCs w:val="18"/>
              </w:rPr>
              <w:t>%</w:t>
            </w:r>
          </w:p>
        </w:tc>
        <w:tc>
          <w:tcPr>
            <w:tcW w:w="945" w:type="dxa"/>
            <w:noWrap/>
          </w:tcPr>
          <w:p w14:paraId="59CAFF05" w14:textId="77777777" w:rsidR="004C49C9" w:rsidRPr="00E77705" w:rsidRDefault="004C49C9" w:rsidP="00CE6482">
            <w:pPr>
              <w:spacing w:after="0" w:line="240" w:lineRule="auto"/>
              <w:ind w:right="202"/>
              <w:cnfStyle w:val="000000000000" w:firstRow="0" w:lastRow="0" w:firstColumn="0" w:lastColumn="0" w:oddVBand="0" w:evenVBand="0" w:oddHBand="0" w:evenHBand="0" w:firstRowFirstColumn="0" w:firstRowLastColumn="0" w:lastRowFirstColumn="0" w:lastRowLastColumn="0"/>
            </w:pPr>
            <w:r w:rsidRPr="00E77705">
              <w:t>1.72</w:t>
            </w:r>
          </w:p>
        </w:tc>
      </w:tr>
      <w:tr w:rsidR="004C49C9" w:rsidRPr="00246CDF" w14:paraId="626AB57C" w14:textId="77777777" w:rsidTr="00CE648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250" w:type="dxa"/>
          </w:tcPr>
          <w:p w14:paraId="14CD9B0F" w14:textId="77777777" w:rsidR="004C49C9" w:rsidRPr="002B7A10" w:rsidRDefault="004C49C9" w:rsidP="00CE6482">
            <w:r w:rsidRPr="002B7A10">
              <w:t xml:space="preserve">  65 years or older</w:t>
            </w:r>
          </w:p>
        </w:tc>
        <w:tc>
          <w:tcPr>
            <w:tcW w:w="995" w:type="dxa"/>
          </w:tcPr>
          <w:p w14:paraId="2EC2418D" w14:textId="77777777" w:rsidR="004C49C9" w:rsidRPr="005C5858" w:rsidRDefault="004C49C9" w:rsidP="00CE6482">
            <w:pPr>
              <w:spacing w:after="0" w:line="240" w:lineRule="auto"/>
              <w:ind w:right="72"/>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94,802</w:t>
            </w:r>
          </w:p>
        </w:tc>
        <w:tc>
          <w:tcPr>
            <w:tcW w:w="1043" w:type="dxa"/>
          </w:tcPr>
          <w:p w14:paraId="6D59936A" w14:textId="77777777" w:rsidR="004C49C9" w:rsidRPr="005C5858"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12,774</w:t>
            </w:r>
          </w:p>
        </w:tc>
        <w:tc>
          <w:tcPr>
            <w:tcW w:w="990" w:type="dxa"/>
          </w:tcPr>
          <w:p w14:paraId="20793781" w14:textId="77777777" w:rsidR="004C49C9" w:rsidRPr="005C5858"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13.5</w:t>
            </w:r>
            <w:r w:rsidRPr="00246CDF">
              <w:rPr>
                <w:rFonts w:cs="Times New Roman"/>
                <w:sz w:val="18"/>
                <w:szCs w:val="18"/>
              </w:rPr>
              <w:t>%</w:t>
            </w:r>
          </w:p>
        </w:tc>
        <w:tc>
          <w:tcPr>
            <w:tcW w:w="115" w:type="dxa"/>
            <w:tcMar>
              <w:left w:w="0" w:type="dxa"/>
              <w:right w:w="0" w:type="dxa"/>
            </w:tcMar>
          </w:tcPr>
          <w:p w14:paraId="65531C37" w14:textId="77777777" w:rsidR="004C49C9" w:rsidRPr="00246CDF"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966" w:type="dxa"/>
          </w:tcPr>
          <w:p w14:paraId="406E4757" w14:textId="77777777" w:rsidR="004C49C9" w:rsidRPr="005C5858" w:rsidRDefault="004C49C9" w:rsidP="00CE6482">
            <w:pPr>
              <w:spacing w:after="0" w:line="240" w:lineRule="auto"/>
              <w:ind w:right="130"/>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213</w:t>
            </w:r>
          </w:p>
        </w:tc>
        <w:tc>
          <w:tcPr>
            <w:tcW w:w="990" w:type="dxa"/>
          </w:tcPr>
          <w:p w14:paraId="61B3BAE1" w14:textId="77777777" w:rsidR="004C49C9" w:rsidRPr="005C5858" w:rsidRDefault="004C49C9" w:rsidP="00CE6482">
            <w:pPr>
              <w:spacing w:after="0" w:line="240" w:lineRule="auto"/>
              <w:ind w:right="187"/>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13</w:t>
            </w:r>
          </w:p>
        </w:tc>
        <w:tc>
          <w:tcPr>
            <w:tcW w:w="990" w:type="dxa"/>
          </w:tcPr>
          <w:p w14:paraId="4715479E" w14:textId="77777777" w:rsidR="004C49C9" w:rsidRPr="005C5858"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5C5858">
              <w:rPr>
                <w:rFonts w:cs="Times New Roman"/>
              </w:rPr>
              <w:t>6.1</w:t>
            </w:r>
            <w:r w:rsidRPr="00246CDF">
              <w:rPr>
                <w:rFonts w:cs="Times New Roman"/>
                <w:sz w:val="18"/>
                <w:szCs w:val="18"/>
              </w:rPr>
              <w:t>%</w:t>
            </w:r>
          </w:p>
        </w:tc>
        <w:tc>
          <w:tcPr>
            <w:tcW w:w="945" w:type="dxa"/>
            <w:noWrap/>
          </w:tcPr>
          <w:p w14:paraId="1669583C" w14:textId="77777777" w:rsidR="004C49C9" w:rsidRPr="00E77705" w:rsidRDefault="004C49C9" w:rsidP="00CE6482">
            <w:pPr>
              <w:spacing w:after="0" w:line="240" w:lineRule="auto"/>
              <w:ind w:right="202"/>
              <w:cnfStyle w:val="000000100000" w:firstRow="0" w:lastRow="0" w:firstColumn="0" w:lastColumn="0" w:oddVBand="0" w:evenVBand="0" w:oddHBand="1" w:evenHBand="0" w:firstRowFirstColumn="0" w:firstRowLastColumn="0" w:lastRowFirstColumn="0" w:lastRowLastColumn="0"/>
            </w:pPr>
            <w:r w:rsidRPr="00E77705">
              <w:t>0.45</w:t>
            </w:r>
          </w:p>
        </w:tc>
      </w:tr>
    </w:tbl>
    <w:p w14:paraId="32C13F06" w14:textId="0C5E7B86"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w:t>
      </w:r>
      <w:r w:rsidRPr="00714268">
        <w:rPr>
          <w:rFonts w:ascii="Tw Cen MT" w:hAnsi="Tw Cen MT"/>
          <w:sz w:val="18"/>
          <w:szCs w:val="18"/>
        </w:rPr>
        <w:t xml:space="preserve">: </w:t>
      </w:r>
      <w:r>
        <w:rPr>
          <w:rFonts w:ascii="Tw Cen MT" w:hAnsi="Tw Cen MT"/>
          <w:sz w:val="18"/>
          <w:szCs w:val="18"/>
        </w:rPr>
        <w:t xml:space="preserve">P index = proportionality index, which is the percentage of the CSM subgroup divided by the percentage of the county subgroup (e.g., for Total 18 years or older, the index is 20.8% divided by 12.5% = 1.66). A ratio of 1.0 indicates that a subgroup is present in both the college and the county at the same rate. A ratio of less than 1.0 indicates that the subgroup is less prevalent in the college than in the county. CSM data include only San Mateo County residents with known age and do not include concurrently enrolled high school students. CSM student economic status determined by student receipt of financial aid awards for </w:t>
      </w:r>
      <w:r w:rsidR="003C2C66">
        <w:rPr>
          <w:rFonts w:ascii="Tw Cen MT" w:hAnsi="Tw Cen MT"/>
          <w:sz w:val="18"/>
          <w:szCs w:val="18"/>
        </w:rPr>
        <w:t>low-income</w:t>
      </w:r>
      <w:r>
        <w:rPr>
          <w:rFonts w:ascii="Tw Cen MT" w:hAnsi="Tw Cen MT"/>
          <w:sz w:val="18"/>
          <w:szCs w:val="18"/>
        </w:rPr>
        <w:t xml:space="preserve"> students (e.g. BOG Fee Waivers A &amp; B, Chafee Grant, etc.).</w:t>
      </w:r>
    </w:p>
    <w:p w14:paraId="3A9B8F03" w14:textId="77777777" w:rsidR="004C49C9" w:rsidRDefault="004C49C9" w:rsidP="004C49C9">
      <w:pPr>
        <w:rPr>
          <w:rFonts w:ascii="Tw Cen MT" w:hAnsi="Tw Cen MT"/>
          <w:sz w:val="18"/>
          <w:szCs w:val="18"/>
        </w:rPr>
      </w:pPr>
      <w:r>
        <w:rPr>
          <w:rFonts w:ascii="Tw Cen MT" w:hAnsi="Tw Cen MT"/>
          <w:sz w:val="18"/>
          <w:szCs w:val="18"/>
        </w:rPr>
        <w:t xml:space="preserve">Sources: U.S. Census Bureau, 2008-2012 American Community Survey 5-Year Estimates, Table B17024: Age by Ratio of Income to Poverty; SMCCCD Student Database, Financial Aid Awards. </w:t>
      </w:r>
    </w:p>
    <w:p w14:paraId="7CCA4B04" w14:textId="77777777" w:rsidR="004C49C9" w:rsidRDefault="004C49C9" w:rsidP="004C49C9">
      <w:pPr>
        <w:rPr>
          <w:rFonts w:ascii="Tw Cen MT" w:hAnsi="Tw Cen MT"/>
          <w:sz w:val="18"/>
          <w:szCs w:val="18"/>
        </w:rPr>
      </w:pPr>
      <w:r>
        <w:rPr>
          <w:rFonts w:ascii="Tw Cen MT" w:hAnsi="Tw Cen MT"/>
          <w:sz w:val="18"/>
          <w:szCs w:val="18"/>
        </w:rPr>
        <w:lastRenderedPageBreak/>
        <w:br w:type="page"/>
      </w:r>
    </w:p>
    <w:p w14:paraId="77ACCBFD" w14:textId="77777777" w:rsidR="004C49C9" w:rsidRPr="002C1825" w:rsidRDefault="004C49C9" w:rsidP="004C49C9">
      <w:pPr>
        <w:rPr>
          <w:rFonts w:ascii="Century Gothic" w:hAnsi="Century Gothic"/>
          <w:szCs w:val="24"/>
        </w:rPr>
      </w:pPr>
      <w:r>
        <w:rPr>
          <w:rFonts w:ascii="Century Gothic" w:hAnsi="Century Gothic"/>
          <w:b/>
          <w:szCs w:val="24"/>
        </w:rPr>
        <w:lastRenderedPageBreak/>
        <w:t xml:space="preserve">Table 6. </w:t>
      </w:r>
      <w:r w:rsidRPr="00ED1B70">
        <w:rPr>
          <w:rFonts w:ascii="Century Gothic" w:hAnsi="Century Gothic"/>
          <w:b/>
          <w:szCs w:val="24"/>
        </w:rPr>
        <w:t>C</w:t>
      </w:r>
      <w:r>
        <w:rPr>
          <w:rFonts w:ascii="Century Gothic" w:hAnsi="Century Gothic"/>
          <w:b/>
          <w:szCs w:val="24"/>
        </w:rPr>
        <w:t>omparison of CSM Students Residing in San Mateo County vs. San Mateo County Residents, by Foster Youth Status, Fall 2012 – Spring 2013</w:t>
      </w:r>
    </w:p>
    <w:tbl>
      <w:tblPr>
        <w:tblStyle w:val="PRIE1"/>
        <w:tblW w:w="4839" w:type="dxa"/>
        <w:tblLook w:val="04A0" w:firstRow="1" w:lastRow="0" w:firstColumn="1" w:lastColumn="0" w:noHBand="0" w:noVBand="1"/>
      </w:tblPr>
      <w:tblGrid>
        <w:gridCol w:w="1800"/>
        <w:gridCol w:w="1260"/>
        <w:gridCol w:w="969"/>
        <w:gridCol w:w="810"/>
      </w:tblGrid>
      <w:tr w:rsidR="004C49C9" w:rsidRPr="00ED1B70" w14:paraId="1D4DA4CB"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1800" w:type="dxa"/>
            <w:noWrap/>
            <w:hideMark/>
          </w:tcPr>
          <w:p w14:paraId="3B1AACB6" w14:textId="77777777" w:rsidR="004C49C9" w:rsidRPr="00ED1B70" w:rsidRDefault="004C49C9" w:rsidP="00CE6482">
            <w:pPr>
              <w:spacing w:after="0" w:line="240" w:lineRule="auto"/>
              <w:rPr>
                <w:rFonts w:cs="Times New Roman"/>
              </w:rPr>
            </w:pPr>
          </w:p>
        </w:tc>
        <w:tc>
          <w:tcPr>
            <w:tcW w:w="1260" w:type="dxa"/>
            <w:vMerge w:val="restart"/>
          </w:tcPr>
          <w:p w14:paraId="09608914"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Total Youth</w:t>
            </w:r>
            <w:r>
              <w:rPr>
                <w:rFonts w:cs="Times New Roman"/>
              </w:rPr>
              <w:br/>
              <w:t>16-20 Years</w:t>
            </w:r>
          </w:p>
        </w:tc>
        <w:tc>
          <w:tcPr>
            <w:tcW w:w="1779" w:type="dxa"/>
            <w:gridSpan w:val="2"/>
            <w:tcBorders>
              <w:top w:val="single" w:sz="4" w:space="0" w:color="404040" w:themeColor="text1" w:themeTint="BF"/>
            </w:tcBorders>
            <w:noWrap/>
            <w:hideMark/>
          </w:tcPr>
          <w:p w14:paraId="57777844"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Foster Youth</w:t>
            </w:r>
          </w:p>
        </w:tc>
      </w:tr>
      <w:tr w:rsidR="004C49C9" w:rsidRPr="002C1825" w14:paraId="430F5AF5"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1800" w:type="dxa"/>
            <w:hideMark/>
          </w:tcPr>
          <w:p w14:paraId="46B7BC4A" w14:textId="77777777" w:rsidR="004C49C9" w:rsidRPr="00ED1B70" w:rsidRDefault="004C49C9" w:rsidP="00CE6482">
            <w:pPr>
              <w:spacing w:after="0" w:line="240" w:lineRule="auto"/>
              <w:jc w:val="center"/>
              <w:rPr>
                <w:rFonts w:cs="Times New Roman"/>
              </w:rPr>
            </w:pPr>
            <w:r w:rsidRPr="00ED1B70">
              <w:rPr>
                <w:rFonts w:cs="Times New Roman"/>
              </w:rPr>
              <w:t> </w:t>
            </w:r>
          </w:p>
        </w:tc>
        <w:tc>
          <w:tcPr>
            <w:tcW w:w="1260" w:type="dxa"/>
            <w:vMerge/>
          </w:tcPr>
          <w:p w14:paraId="11BF33BC"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969" w:type="dxa"/>
            <w:tcBorders>
              <w:top w:val="single" w:sz="4" w:space="0" w:color="404040" w:themeColor="text1" w:themeTint="BF"/>
            </w:tcBorders>
            <w:hideMark/>
          </w:tcPr>
          <w:p w14:paraId="6F306665"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Count</w:t>
            </w:r>
          </w:p>
        </w:tc>
        <w:tc>
          <w:tcPr>
            <w:tcW w:w="810" w:type="dxa"/>
            <w:tcBorders>
              <w:top w:val="single" w:sz="4" w:space="0" w:color="404040" w:themeColor="text1" w:themeTint="BF"/>
            </w:tcBorders>
            <w:noWrap/>
            <w:hideMark/>
          </w:tcPr>
          <w:p w14:paraId="2ED52C40"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Row Pc</w:t>
            </w:r>
            <w:r w:rsidRPr="00ED1B70">
              <w:rPr>
                <w:rFonts w:cs="Times New Roman"/>
              </w:rPr>
              <w:t>t</w:t>
            </w:r>
          </w:p>
        </w:tc>
      </w:tr>
      <w:tr w:rsidR="004C49C9" w:rsidRPr="00ED1B70" w14:paraId="52BD57AE"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3F213C53" w14:textId="77777777" w:rsidR="004C49C9" w:rsidRPr="0014205B" w:rsidRDefault="004C49C9" w:rsidP="00CE6482">
            <w:pPr>
              <w:ind w:left="0" w:firstLine="0"/>
            </w:pPr>
            <w:r>
              <w:t>California</w:t>
            </w:r>
          </w:p>
        </w:tc>
        <w:tc>
          <w:tcPr>
            <w:tcW w:w="1260" w:type="dxa"/>
          </w:tcPr>
          <w:p w14:paraId="79141564" w14:textId="77777777" w:rsidR="004C49C9" w:rsidRPr="0014205B" w:rsidRDefault="004C49C9" w:rsidP="00CE6482">
            <w:pPr>
              <w:spacing w:after="0" w:line="240" w:lineRule="auto"/>
              <w:ind w:right="86"/>
              <w:cnfStyle w:val="000000100000" w:firstRow="0" w:lastRow="0" w:firstColumn="0" w:lastColumn="0" w:oddVBand="0" w:evenVBand="0" w:oddHBand="1" w:evenHBand="0" w:firstRowFirstColumn="0" w:firstRowLastColumn="0" w:lastRowFirstColumn="0" w:lastRowLastColumn="0"/>
            </w:pPr>
            <w:r>
              <w:t>2,838,463</w:t>
            </w:r>
          </w:p>
        </w:tc>
        <w:tc>
          <w:tcPr>
            <w:tcW w:w="969" w:type="dxa"/>
            <w:hideMark/>
          </w:tcPr>
          <w:p w14:paraId="128583FC" w14:textId="77777777" w:rsidR="004C49C9" w:rsidRPr="0014205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pPr>
            <w:r>
              <w:t>12,888</w:t>
            </w:r>
          </w:p>
        </w:tc>
        <w:tc>
          <w:tcPr>
            <w:tcW w:w="810" w:type="dxa"/>
            <w:noWrap/>
            <w:hideMark/>
          </w:tcPr>
          <w:p w14:paraId="27250854"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0.5</w:t>
            </w:r>
          </w:p>
        </w:tc>
      </w:tr>
      <w:tr w:rsidR="004C49C9" w:rsidRPr="002C1825" w14:paraId="20CB3B18"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44D98DE5" w14:textId="77777777" w:rsidR="004C49C9" w:rsidRDefault="004C49C9" w:rsidP="00CE6482">
            <w:r>
              <w:t>San Mateo County</w:t>
            </w:r>
          </w:p>
        </w:tc>
        <w:tc>
          <w:tcPr>
            <w:tcW w:w="1260" w:type="dxa"/>
          </w:tcPr>
          <w:p w14:paraId="6925624E" w14:textId="77777777" w:rsidR="004C49C9" w:rsidRPr="008E058B" w:rsidRDefault="004C49C9" w:rsidP="00CE6482">
            <w:pPr>
              <w:spacing w:after="0" w:line="240" w:lineRule="auto"/>
              <w:ind w:right="86"/>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44,947</w:t>
            </w:r>
          </w:p>
        </w:tc>
        <w:tc>
          <w:tcPr>
            <w:tcW w:w="969" w:type="dxa"/>
            <w:hideMark/>
          </w:tcPr>
          <w:p w14:paraId="5A393B8D"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130</w:t>
            </w:r>
          </w:p>
        </w:tc>
        <w:tc>
          <w:tcPr>
            <w:tcW w:w="810" w:type="dxa"/>
            <w:noWrap/>
            <w:hideMark/>
          </w:tcPr>
          <w:p w14:paraId="60AE7BAB"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r w:rsidRPr="008E058B">
              <w:rPr>
                <w:rFonts w:cs="Times New Roman"/>
              </w:rPr>
              <w:t>.3</w:t>
            </w:r>
          </w:p>
        </w:tc>
      </w:tr>
      <w:tr w:rsidR="004C49C9" w:rsidRPr="00ED1B70" w14:paraId="2964C81B"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2FA6D7BE" w14:textId="77777777" w:rsidR="004C49C9" w:rsidRDefault="004C49C9" w:rsidP="00CE6482">
            <w:r>
              <w:t>CSM</w:t>
            </w:r>
          </w:p>
        </w:tc>
        <w:tc>
          <w:tcPr>
            <w:tcW w:w="1260" w:type="dxa"/>
          </w:tcPr>
          <w:p w14:paraId="2EAF6D90" w14:textId="77777777" w:rsidR="004C49C9" w:rsidRPr="008E058B" w:rsidRDefault="004C49C9" w:rsidP="00CE6482">
            <w:pPr>
              <w:spacing w:after="0" w:line="240" w:lineRule="auto"/>
              <w:ind w:right="86"/>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3,075</w:t>
            </w:r>
          </w:p>
        </w:tc>
        <w:tc>
          <w:tcPr>
            <w:tcW w:w="969" w:type="dxa"/>
            <w:hideMark/>
          </w:tcPr>
          <w:p w14:paraId="1B0B097A"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43</w:t>
            </w:r>
          </w:p>
        </w:tc>
        <w:tc>
          <w:tcPr>
            <w:tcW w:w="810" w:type="dxa"/>
            <w:noWrap/>
            <w:hideMark/>
          </w:tcPr>
          <w:p w14:paraId="117750D5"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1.4</w:t>
            </w:r>
          </w:p>
        </w:tc>
      </w:tr>
      <w:tr w:rsidR="004C49C9" w:rsidRPr="002C1825" w14:paraId="6272BD38"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1A5D8DA6" w14:textId="77777777" w:rsidR="004C49C9" w:rsidRDefault="004C49C9" w:rsidP="00CE6482">
            <w:r>
              <w:t>P Index</w:t>
            </w:r>
          </w:p>
        </w:tc>
        <w:tc>
          <w:tcPr>
            <w:tcW w:w="1260" w:type="dxa"/>
          </w:tcPr>
          <w:p w14:paraId="120FEAFB" w14:textId="77777777" w:rsidR="004C49C9" w:rsidRPr="008E058B" w:rsidRDefault="004C49C9" w:rsidP="00CE6482">
            <w:pPr>
              <w:spacing w:after="0" w:line="240" w:lineRule="auto"/>
              <w:ind w:right="86"/>
              <w:cnfStyle w:val="000000000000" w:firstRow="0" w:lastRow="0" w:firstColumn="0" w:lastColumn="0" w:oddVBand="0" w:evenVBand="0" w:oddHBand="0" w:evenHBand="0" w:firstRowFirstColumn="0" w:firstRowLastColumn="0" w:lastRowFirstColumn="0" w:lastRowLastColumn="0"/>
              <w:rPr>
                <w:rFonts w:cs="Times New Roman"/>
              </w:rPr>
            </w:pPr>
          </w:p>
        </w:tc>
        <w:tc>
          <w:tcPr>
            <w:tcW w:w="969" w:type="dxa"/>
            <w:hideMark/>
          </w:tcPr>
          <w:p w14:paraId="07B65237"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p>
        </w:tc>
        <w:tc>
          <w:tcPr>
            <w:tcW w:w="810" w:type="dxa"/>
            <w:noWrap/>
            <w:hideMark/>
          </w:tcPr>
          <w:p w14:paraId="787CAFD7"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4.67</w:t>
            </w:r>
          </w:p>
        </w:tc>
      </w:tr>
    </w:tbl>
    <w:p w14:paraId="66D1FFC2" w14:textId="77777777"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w:t>
      </w:r>
      <w:r w:rsidRPr="00714268">
        <w:rPr>
          <w:rFonts w:ascii="Tw Cen MT" w:hAnsi="Tw Cen MT"/>
          <w:sz w:val="18"/>
          <w:szCs w:val="18"/>
        </w:rPr>
        <w:t>: P index = proportional</w:t>
      </w:r>
      <w:r>
        <w:rPr>
          <w:rFonts w:ascii="Tw Cen MT" w:hAnsi="Tw Cen MT"/>
          <w:sz w:val="18"/>
          <w:szCs w:val="18"/>
        </w:rPr>
        <w:t>ity index, which is the percentage of the CSM subgroup divided by the percentage of the county subgroup (e.g., for foster youth 16 to 20 years old, the index is 1.4% divided by 0.3% = 4.67). A ratio of 1.0 indicates that a subgroup is present in both the college and the county at the same rate. A ratio of less than 1.0 indicates that the subgroup is less prevalent in the college than in the county. CSM data include only San Mateo County residents and do not include concurrently enrolled high school students.</w:t>
      </w:r>
    </w:p>
    <w:p w14:paraId="214D9D54" w14:textId="77777777" w:rsidR="004C49C9" w:rsidRDefault="004C49C9" w:rsidP="004C49C9">
      <w:pPr>
        <w:rPr>
          <w:rFonts w:ascii="Tw Cen MT" w:hAnsi="Tw Cen MT"/>
          <w:sz w:val="18"/>
          <w:szCs w:val="18"/>
        </w:rPr>
      </w:pPr>
      <w:r>
        <w:rPr>
          <w:rFonts w:ascii="Tw Cen MT" w:hAnsi="Tw Cen MT"/>
          <w:sz w:val="18"/>
          <w:szCs w:val="18"/>
        </w:rPr>
        <w:t xml:space="preserve">Sources: Lucille Packard Foundation for Children’s Health, kidsdata.org; State of California Department of Finance, Report P-3: State and County Population Projections by Race/Ethnicity, Detailed Age, and Gender, 2010-2060; SMCCCD Student Database, End of term. </w:t>
      </w:r>
    </w:p>
    <w:p w14:paraId="39996FEA" w14:textId="77777777" w:rsidR="004C49C9" w:rsidRDefault="004C49C9" w:rsidP="004C49C9">
      <w:pPr>
        <w:rPr>
          <w:rFonts w:ascii="Tw Cen MT" w:hAnsi="Tw Cen MT"/>
          <w:sz w:val="18"/>
          <w:szCs w:val="18"/>
        </w:rPr>
      </w:pPr>
    </w:p>
    <w:p w14:paraId="4E673A06" w14:textId="77777777" w:rsidR="004C49C9" w:rsidRDefault="004C49C9" w:rsidP="004C49C9">
      <w:pPr>
        <w:rPr>
          <w:rFonts w:ascii="Tw Cen MT" w:hAnsi="Tw Cen MT"/>
          <w:sz w:val="18"/>
          <w:szCs w:val="18"/>
        </w:rPr>
      </w:pPr>
    </w:p>
    <w:p w14:paraId="6929E619" w14:textId="77777777" w:rsidR="004C49C9" w:rsidRPr="002C1825" w:rsidRDefault="004C49C9" w:rsidP="004C49C9">
      <w:pPr>
        <w:rPr>
          <w:rFonts w:ascii="Century Gothic" w:hAnsi="Century Gothic"/>
          <w:szCs w:val="24"/>
        </w:rPr>
      </w:pPr>
      <w:r>
        <w:rPr>
          <w:rFonts w:ascii="Century Gothic" w:hAnsi="Century Gothic"/>
          <w:b/>
          <w:szCs w:val="24"/>
        </w:rPr>
        <w:t xml:space="preserve">Table 7. </w:t>
      </w:r>
      <w:r w:rsidRPr="00ED1B70">
        <w:rPr>
          <w:rFonts w:ascii="Century Gothic" w:hAnsi="Century Gothic"/>
          <w:b/>
          <w:szCs w:val="24"/>
        </w:rPr>
        <w:t>C</w:t>
      </w:r>
      <w:r>
        <w:rPr>
          <w:rFonts w:ascii="Century Gothic" w:hAnsi="Century Gothic"/>
          <w:b/>
          <w:szCs w:val="24"/>
        </w:rPr>
        <w:t>omparison of CSM Students Residing in San Mateo County vs. San Mateo County Residents, by Age and Veteran Status, Fall 2012 – Spring 2013</w:t>
      </w:r>
    </w:p>
    <w:tbl>
      <w:tblPr>
        <w:tblStyle w:val="PRIE1"/>
        <w:tblW w:w="8383" w:type="dxa"/>
        <w:tblLook w:val="04A0" w:firstRow="1" w:lastRow="0" w:firstColumn="1" w:lastColumn="0" w:noHBand="0" w:noVBand="1"/>
      </w:tblPr>
      <w:tblGrid>
        <w:gridCol w:w="1800"/>
        <w:gridCol w:w="1011"/>
        <w:gridCol w:w="969"/>
        <w:gridCol w:w="810"/>
        <w:gridCol w:w="236"/>
        <w:gridCol w:w="1014"/>
        <w:gridCol w:w="847"/>
        <w:gridCol w:w="848"/>
        <w:gridCol w:w="848"/>
      </w:tblGrid>
      <w:tr w:rsidR="004C49C9" w:rsidRPr="00ED1B70" w14:paraId="5716772B"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1800" w:type="dxa"/>
            <w:noWrap/>
            <w:hideMark/>
          </w:tcPr>
          <w:p w14:paraId="076D38D5" w14:textId="77777777" w:rsidR="004C49C9" w:rsidRPr="00ED1B70" w:rsidRDefault="004C49C9" w:rsidP="00CE6482">
            <w:pPr>
              <w:spacing w:after="0" w:line="240" w:lineRule="auto"/>
              <w:rPr>
                <w:rFonts w:cs="Times New Roman"/>
              </w:rPr>
            </w:pPr>
          </w:p>
        </w:tc>
        <w:tc>
          <w:tcPr>
            <w:tcW w:w="1011" w:type="dxa"/>
            <w:vMerge w:val="restart"/>
          </w:tcPr>
          <w:p w14:paraId="0429FE80"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Total San Mateo County Residents</w:t>
            </w:r>
          </w:p>
        </w:tc>
        <w:tc>
          <w:tcPr>
            <w:tcW w:w="1779" w:type="dxa"/>
            <w:gridSpan w:val="2"/>
            <w:tcBorders>
              <w:top w:val="single" w:sz="4" w:space="0" w:color="404040" w:themeColor="text1" w:themeTint="BF"/>
            </w:tcBorders>
            <w:noWrap/>
            <w:hideMark/>
          </w:tcPr>
          <w:p w14:paraId="5A15340A"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San Mateo County</w:t>
            </w:r>
            <w:r>
              <w:rPr>
                <w:rFonts w:cs="Times New Roman"/>
              </w:rPr>
              <w:t xml:space="preserve"> Veterans</w:t>
            </w:r>
          </w:p>
        </w:tc>
        <w:tc>
          <w:tcPr>
            <w:tcW w:w="236" w:type="dxa"/>
            <w:tcMar>
              <w:left w:w="14" w:type="dxa"/>
              <w:right w:w="14" w:type="dxa"/>
            </w:tcMar>
          </w:tcPr>
          <w:p w14:paraId="7A7A3EAB"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1014" w:type="dxa"/>
            <w:vMerge w:val="restart"/>
          </w:tcPr>
          <w:p w14:paraId="3EC31A8F" w14:textId="77777777" w:rsidR="004C49C9" w:rsidRPr="00720D7B"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Total CSM Students</w:t>
            </w:r>
          </w:p>
        </w:tc>
        <w:tc>
          <w:tcPr>
            <w:tcW w:w="1695" w:type="dxa"/>
            <w:gridSpan w:val="2"/>
            <w:tcBorders>
              <w:top w:val="single" w:sz="4" w:space="0" w:color="404040" w:themeColor="text1" w:themeTint="BF"/>
            </w:tcBorders>
            <w:noWrap/>
            <w:hideMark/>
          </w:tcPr>
          <w:p w14:paraId="5DDEC447"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720D7B">
              <w:rPr>
                <w:rFonts w:cs="Times New Roman"/>
              </w:rPr>
              <w:t>CSM Students</w:t>
            </w:r>
            <w:r>
              <w:rPr>
                <w:rFonts w:cs="Times New Roman"/>
              </w:rPr>
              <w:t xml:space="preserve"> Residing in San Mateo County</w:t>
            </w:r>
          </w:p>
        </w:tc>
        <w:tc>
          <w:tcPr>
            <w:tcW w:w="848" w:type="dxa"/>
            <w:vMerge w:val="restart"/>
            <w:hideMark/>
          </w:tcPr>
          <w:p w14:paraId="461CB9F3"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P Index</w:t>
            </w:r>
          </w:p>
        </w:tc>
      </w:tr>
      <w:tr w:rsidR="004C49C9" w:rsidRPr="002C1825" w14:paraId="12D1AAF7" w14:textId="77777777" w:rsidTr="00CE648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100" w:firstRow="0" w:lastRow="0" w:firstColumn="1" w:lastColumn="0" w:oddVBand="0" w:evenVBand="0" w:oddHBand="0" w:evenHBand="0" w:firstRowFirstColumn="1" w:firstRowLastColumn="0" w:lastRowFirstColumn="0" w:lastRowLastColumn="0"/>
            <w:tcW w:w="1800" w:type="dxa"/>
            <w:hideMark/>
          </w:tcPr>
          <w:p w14:paraId="13E688F0" w14:textId="77777777" w:rsidR="004C49C9" w:rsidRPr="00ED1B70" w:rsidRDefault="004C49C9" w:rsidP="00CE6482">
            <w:pPr>
              <w:spacing w:after="0" w:line="240" w:lineRule="auto"/>
              <w:jc w:val="center"/>
              <w:rPr>
                <w:rFonts w:cs="Times New Roman"/>
              </w:rPr>
            </w:pPr>
            <w:r w:rsidRPr="00ED1B70">
              <w:rPr>
                <w:rFonts w:cs="Times New Roman"/>
              </w:rPr>
              <w:t> </w:t>
            </w:r>
          </w:p>
        </w:tc>
        <w:tc>
          <w:tcPr>
            <w:tcW w:w="1011" w:type="dxa"/>
            <w:vMerge/>
          </w:tcPr>
          <w:p w14:paraId="0E200A46"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969" w:type="dxa"/>
            <w:tcBorders>
              <w:top w:val="single" w:sz="4" w:space="0" w:color="404040" w:themeColor="text1" w:themeTint="BF"/>
            </w:tcBorders>
            <w:hideMark/>
          </w:tcPr>
          <w:p w14:paraId="7E36E3E9"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Count</w:t>
            </w:r>
          </w:p>
        </w:tc>
        <w:tc>
          <w:tcPr>
            <w:tcW w:w="810" w:type="dxa"/>
            <w:tcBorders>
              <w:top w:val="single" w:sz="4" w:space="0" w:color="404040" w:themeColor="text1" w:themeTint="BF"/>
            </w:tcBorders>
            <w:noWrap/>
            <w:hideMark/>
          </w:tcPr>
          <w:p w14:paraId="1AD26299"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Row Pc</w:t>
            </w:r>
            <w:r w:rsidRPr="00ED1B70">
              <w:rPr>
                <w:rFonts w:cs="Times New Roman"/>
              </w:rPr>
              <w:t>t</w:t>
            </w:r>
          </w:p>
        </w:tc>
        <w:tc>
          <w:tcPr>
            <w:tcW w:w="236" w:type="dxa"/>
            <w:tcMar>
              <w:left w:w="14" w:type="dxa"/>
              <w:right w:w="14" w:type="dxa"/>
            </w:tcMar>
          </w:tcPr>
          <w:p w14:paraId="141D524A"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1014" w:type="dxa"/>
            <w:vMerge/>
          </w:tcPr>
          <w:p w14:paraId="43EA9808"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847" w:type="dxa"/>
            <w:tcBorders>
              <w:top w:val="single" w:sz="4" w:space="0" w:color="404040" w:themeColor="text1" w:themeTint="BF"/>
            </w:tcBorders>
            <w:hideMark/>
          </w:tcPr>
          <w:p w14:paraId="19D738C2"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ED1B70">
              <w:rPr>
                <w:rFonts w:cs="Times New Roman"/>
              </w:rPr>
              <w:t>Count</w:t>
            </w:r>
          </w:p>
        </w:tc>
        <w:tc>
          <w:tcPr>
            <w:tcW w:w="848" w:type="dxa"/>
            <w:tcBorders>
              <w:top w:val="single" w:sz="4" w:space="0" w:color="404040" w:themeColor="text1" w:themeTint="BF"/>
            </w:tcBorders>
            <w:noWrap/>
            <w:hideMark/>
          </w:tcPr>
          <w:p w14:paraId="70A939C0"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 xml:space="preserve">Row </w:t>
            </w:r>
            <w:r w:rsidRPr="00ED1B70">
              <w:rPr>
                <w:rFonts w:cs="Times New Roman"/>
              </w:rPr>
              <w:t>Pct</w:t>
            </w:r>
          </w:p>
        </w:tc>
        <w:tc>
          <w:tcPr>
            <w:tcW w:w="848" w:type="dxa"/>
            <w:vMerge/>
            <w:hideMark/>
          </w:tcPr>
          <w:p w14:paraId="27195B56" w14:textId="77777777" w:rsidR="004C49C9" w:rsidRPr="00ED1B70"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Pr>
            </w:pPr>
          </w:p>
        </w:tc>
      </w:tr>
      <w:tr w:rsidR="004C49C9" w:rsidRPr="00ED1B70" w14:paraId="3A3B219B"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10988C77" w14:textId="77777777" w:rsidR="004C49C9" w:rsidRPr="0014205B" w:rsidRDefault="004C49C9" w:rsidP="00CE6482">
            <w:pPr>
              <w:ind w:left="0" w:firstLine="0"/>
            </w:pPr>
            <w:r>
              <w:t>Civilian population 18 years and older</w:t>
            </w:r>
          </w:p>
        </w:tc>
        <w:tc>
          <w:tcPr>
            <w:tcW w:w="1011" w:type="dxa"/>
          </w:tcPr>
          <w:p w14:paraId="475176B0" w14:textId="77777777" w:rsidR="004C49C9" w:rsidRPr="0014205B" w:rsidRDefault="004C49C9" w:rsidP="00CE6482">
            <w:pPr>
              <w:spacing w:after="0" w:line="240" w:lineRule="auto"/>
              <w:ind w:right="86"/>
              <w:cnfStyle w:val="000000100000" w:firstRow="0" w:lastRow="0" w:firstColumn="0" w:lastColumn="0" w:oddVBand="0" w:evenVBand="0" w:oddHBand="1" w:evenHBand="0" w:firstRowFirstColumn="0" w:firstRowLastColumn="0" w:lastRowFirstColumn="0" w:lastRowLastColumn="0"/>
            </w:pPr>
            <w:r>
              <w:t>561,621</w:t>
            </w:r>
          </w:p>
        </w:tc>
        <w:tc>
          <w:tcPr>
            <w:tcW w:w="969" w:type="dxa"/>
            <w:hideMark/>
          </w:tcPr>
          <w:p w14:paraId="1B432664" w14:textId="77777777" w:rsidR="004C49C9" w:rsidRPr="0014205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pPr>
            <w:r>
              <w:t>33,337</w:t>
            </w:r>
          </w:p>
        </w:tc>
        <w:tc>
          <w:tcPr>
            <w:tcW w:w="810" w:type="dxa"/>
            <w:noWrap/>
            <w:hideMark/>
          </w:tcPr>
          <w:p w14:paraId="7A2485BE"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5.9</w:t>
            </w:r>
          </w:p>
        </w:tc>
        <w:tc>
          <w:tcPr>
            <w:tcW w:w="236" w:type="dxa"/>
            <w:tcMar>
              <w:left w:w="14" w:type="dxa"/>
              <w:right w:w="14" w:type="dxa"/>
            </w:tcMar>
          </w:tcPr>
          <w:p w14:paraId="662BCBCC" w14:textId="77777777" w:rsidR="004C49C9" w:rsidRPr="00ED1B70" w:rsidRDefault="004C49C9" w:rsidP="00CE64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14" w:type="dxa"/>
          </w:tcPr>
          <w:p w14:paraId="39364207" w14:textId="77777777" w:rsidR="004C49C9" w:rsidRPr="00D45690"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pPr>
            <w:r w:rsidRPr="00D45690">
              <w:t>10</w:t>
            </w:r>
            <w:r>
              <w:t>,182</w:t>
            </w:r>
          </w:p>
        </w:tc>
        <w:tc>
          <w:tcPr>
            <w:tcW w:w="847" w:type="dxa"/>
            <w:noWrap/>
            <w:hideMark/>
          </w:tcPr>
          <w:p w14:paraId="718FD61D" w14:textId="77777777" w:rsidR="004C49C9" w:rsidRPr="00D45690"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pPr>
            <w:r>
              <w:t>243</w:t>
            </w:r>
          </w:p>
        </w:tc>
        <w:tc>
          <w:tcPr>
            <w:tcW w:w="848" w:type="dxa"/>
            <w:noWrap/>
            <w:hideMark/>
          </w:tcPr>
          <w:p w14:paraId="361612FE" w14:textId="77777777" w:rsidR="004C49C9" w:rsidRPr="008E058B"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2.4</w:t>
            </w:r>
          </w:p>
        </w:tc>
        <w:tc>
          <w:tcPr>
            <w:tcW w:w="848" w:type="dxa"/>
            <w:noWrap/>
            <w:hideMark/>
          </w:tcPr>
          <w:p w14:paraId="07E368E1" w14:textId="77777777" w:rsidR="004C49C9" w:rsidRPr="008E058B"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r w:rsidRPr="008E058B">
              <w:rPr>
                <w:rFonts w:cs="Times New Roman"/>
              </w:rPr>
              <w:t>.4</w:t>
            </w:r>
            <w:r>
              <w:rPr>
                <w:rFonts w:cs="Times New Roman"/>
              </w:rPr>
              <w:t>0</w:t>
            </w:r>
          </w:p>
        </w:tc>
      </w:tr>
      <w:tr w:rsidR="004C49C9" w:rsidRPr="002C1825" w14:paraId="2E0DCCF4"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0985150C" w14:textId="77777777" w:rsidR="004C49C9" w:rsidRDefault="004C49C9" w:rsidP="00CE6482">
            <w:r>
              <w:t>18 to 34 years</w:t>
            </w:r>
          </w:p>
        </w:tc>
        <w:tc>
          <w:tcPr>
            <w:tcW w:w="1011" w:type="dxa"/>
          </w:tcPr>
          <w:p w14:paraId="518529C0" w14:textId="77777777" w:rsidR="004C49C9" w:rsidRPr="008E058B" w:rsidRDefault="004C49C9" w:rsidP="00CE6482">
            <w:pPr>
              <w:spacing w:after="0" w:line="240" w:lineRule="auto"/>
              <w:ind w:right="86"/>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155,569</w:t>
            </w:r>
          </w:p>
        </w:tc>
        <w:tc>
          <w:tcPr>
            <w:tcW w:w="969" w:type="dxa"/>
            <w:hideMark/>
          </w:tcPr>
          <w:p w14:paraId="7C9F9405"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2,034</w:t>
            </w:r>
          </w:p>
        </w:tc>
        <w:tc>
          <w:tcPr>
            <w:tcW w:w="810" w:type="dxa"/>
            <w:noWrap/>
            <w:hideMark/>
          </w:tcPr>
          <w:p w14:paraId="10FE8BE4"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1.3</w:t>
            </w:r>
          </w:p>
        </w:tc>
        <w:tc>
          <w:tcPr>
            <w:tcW w:w="236" w:type="dxa"/>
            <w:tcMar>
              <w:left w:w="14" w:type="dxa"/>
              <w:right w:w="14" w:type="dxa"/>
            </w:tcMar>
          </w:tcPr>
          <w:p w14:paraId="104957EA" w14:textId="77777777" w:rsidR="004C49C9" w:rsidRPr="008E058B"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p>
        </w:tc>
        <w:tc>
          <w:tcPr>
            <w:tcW w:w="1014" w:type="dxa"/>
          </w:tcPr>
          <w:p w14:paraId="68BE5451"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7,847</w:t>
            </w:r>
          </w:p>
        </w:tc>
        <w:tc>
          <w:tcPr>
            <w:tcW w:w="847" w:type="dxa"/>
            <w:noWrap/>
            <w:hideMark/>
          </w:tcPr>
          <w:p w14:paraId="68B59CFC"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160</w:t>
            </w:r>
          </w:p>
        </w:tc>
        <w:tc>
          <w:tcPr>
            <w:tcW w:w="848" w:type="dxa"/>
            <w:noWrap/>
            <w:hideMark/>
          </w:tcPr>
          <w:p w14:paraId="1A546F87" w14:textId="77777777" w:rsidR="004C49C9" w:rsidRPr="008E058B"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2.0</w:t>
            </w:r>
          </w:p>
        </w:tc>
        <w:tc>
          <w:tcPr>
            <w:tcW w:w="848" w:type="dxa"/>
            <w:noWrap/>
            <w:hideMark/>
          </w:tcPr>
          <w:p w14:paraId="34474AD0" w14:textId="77777777" w:rsidR="004C49C9" w:rsidRPr="008E058B"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1.56</w:t>
            </w:r>
          </w:p>
        </w:tc>
      </w:tr>
      <w:tr w:rsidR="004C49C9" w:rsidRPr="00ED1B70" w14:paraId="71F91548"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627C79BD" w14:textId="77777777" w:rsidR="004C49C9" w:rsidRDefault="004C49C9" w:rsidP="00CE6482">
            <w:r>
              <w:t>35 to 54</w:t>
            </w:r>
          </w:p>
        </w:tc>
        <w:tc>
          <w:tcPr>
            <w:tcW w:w="1011" w:type="dxa"/>
          </w:tcPr>
          <w:p w14:paraId="5C574457" w14:textId="77777777" w:rsidR="004C49C9" w:rsidRPr="008E058B" w:rsidRDefault="004C49C9" w:rsidP="00CE6482">
            <w:pPr>
              <w:spacing w:after="0" w:line="240" w:lineRule="auto"/>
              <w:ind w:right="86"/>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219,032</w:t>
            </w:r>
          </w:p>
        </w:tc>
        <w:tc>
          <w:tcPr>
            <w:tcW w:w="969" w:type="dxa"/>
            <w:hideMark/>
          </w:tcPr>
          <w:p w14:paraId="1AE5A10A"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6,334</w:t>
            </w:r>
          </w:p>
        </w:tc>
        <w:tc>
          <w:tcPr>
            <w:tcW w:w="810" w:type="dxa"/>
            <w:noWrap/>
            <w:hideMark/>
          </w:tcPr>
          <w:p w14:paraId="765FB187"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2.9</w:t>
            </w:r>
          </w:p>
        </w:tc>
        <w:tc>
          <w:tcPr>
            <w:tcW w:w="236" w:type="dxa"/>
            <w:tcMar>
              <w:left w:w="14" w:type="dxa"/>
              <w:right w:w="14" w:type="dxa"/>
            </w:tcMar>
          </w:tcPr>
          <w:p w14:paraId="502A9163" w14:textId="77777777" w:rsidR="004C49C9" w:rsidRPr="008E058B"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p>
        </w:tc>
        <w:tc>
          <w:tcPr>
            <w:tcW w:w="1014" w:type="dxa"/>
          </w:tcPr>
          <w:p w14:paraId="0C185ADC"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1,702</w:t>
            </w:r>
          </w:p>
        </w:tc>
        <w:tc>
          <w:tcPr>
            <w:tcW w:w="847" w:type="dxa"/>
            <w:noWrap/>
            <w:hideMark/>
          </w:tcPr>
          <w:p w14:paraId="1D625FDF"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57</w:t>
            </w:r>
          </w:p>
        </w:tc>
        <w:tc>
          <w:tcPr>
            <w:tcW w:w="848" w:type="dxa"/>
            <w:noWrap/>
            <w:hideMark/>
          </w:tcPr>
          <w:p w14:paraId="6204BF75" w14:textId="77777777" w:rsidR="004C49C9" w:rsidRPr="008E058B"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3.3</w:t>
            </w:r>
          </w:p>
        </w:tc>
        <w:tc>
          <w:tcPr>
            <w:tcW w:w="848" w:type="dxa"/>
            <w:noWrap/>
            <w:hideMark/>
          </w:tcPr>
          <w:p w14:paraId="6B31D659" w14:textId="77777777" w:rsidR="004C49C9" w:rsidRPr="008E058B"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1.16</w:t>
            </w:r>
          </w:p>
        </w:tc>
      </w:tr>
      <w:tr w:rsidR="004C49C9" w:rsidRPr="002C1825" w14:paraId="39EC9B4A"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7BB25C38" w14:textId="77777777" w:rsidR="004C49C9" w:rsidRDefault="004C49C9" w:rsidP="00CE6482">
            <w:r>
              <w:t>55 to 64</w:t>
            </w:r>
          </w:p>
        </w:tc>
        <w:tc>
          <w:tcPr>
            <w:tcW w:w="1011" w:type="dxa"/>
          </w:tcPr>
          <w:p w14:paraId="0488D44C" w14:textId="77777777" w:rsidR="004C49C9" w:rsidRPr="008E058B" w:rsidRDefault="004C49C9" w:rsidP="00CE6482">
            <w:pPr>
              <w:spacing w:after="0" w:line="240" w:lineRule="auto"/>
              <w:ind w:right="86"/>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89,859</w:t>
            </w:r>
          </w:p>
        </w:tc>
        <w:tc>
          <w:tcPr>
            <w:tcW w:w="969" w:type="dxa"/>
            <w:hideMark/>
          </w:tcPr>
          <w:p w14:paraId="10451625"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7,467</w:t>
            </w:r>
          </w:p>
        </w:tc>
        <w:tc>
          <w:tcPr>
            <w:tcW w:w="810" w:type="dxa"/>
            <w:noWrap/>
            <w:hideMark/>
          </w:tcPr>
          <w:p w14:paraId="456F3533"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8.3</w:t>
            </w:r>
          </w:p>
        </w:tc>
        <w:tc>
          <w:tcPr>
            <w:tcW w:w="236" w:type="dxa"/>
            <w:tcMar>
              <w:left w:w="14" w:type="dxa"/>
              <w:right w:w="14" w:type="dxa"/>
            </w:tcMar>
          </w:tcPr>
          <w:p w14:paraId="5658C25D" w14:textId="77777777" w:rsidR="004C49C9" w:rsidRPr="008E058B"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p>
        </w:tc>
        <w:tc>
          <w:tcPr>
            <w:tcW w:w="1014" w:type="dxa"/>
          </w:tcPr>
          <w:p w14:paraId="262545A6"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420</w:t>
            </w:r>
          </w:p>
        </w:tc>
        <w:tc>
          <w:tcPr>
            <w:tcW w:w="847" w:type="dxa"/>
            <w:noWrap/>
            <w:hideMark/>
          </w:tcPr>
          <w:p w14:paraId="7EEDBF4D"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16</w:t>
            </w:r>
          </w:p>
        </w:tc>
        <w:tc>
          <w:tcPr>
            <w:tcW w:w="848" w:type="dxa"/>
            <w:noWrap/>
            <w:hideMark/>
          </w:tcPr>
          <w:p w14:paraId="01D0F08D" w14:textId="77777777" w:rsidR="004C49C9" w:rsidRPr="008E058B"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3.8</w:t>
            </w:r>
          </w:p>
        </w:tc>
        <w:tc>
          <w:tcPr>
            <w:tcW w:w="848" w:type="dxa"/>
            <w:noWrap/>
            <w:hideMark/>
          </w:tcPr>
          <w:p w14:paraId="47A90333" w14:textId="77777777" w:rsidR="004C49C9" w:rsidRPr="008E058B"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0.46</w:t>
            </w:r>
          </w:p>
        </w:tc>
      </w:tr>
      <w:tr w:rsidR="004C49C9" w:rsidRPr="00ED1B70" w14:paraId="2BB375D4" w14:textId="77777777" w:rsidTr="00CE64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450E359B" w14:textId="77777777" w:rsidR="004C49C9" w:rsidRDefault="004C49C9" w:rsidP="00CE6482">
            <w:r>
              <w:t>65 to 74</w:t>
            </w:r>
          </w:p>
        </w:tc>
        <w:tc>
          <w:tcPr>
            <w:tcW w:w="1011" w:type="dxa"/>
          </w:tcPr>
          <w:p w14:paraId="4D2B5F56" w14:textId="77777777" w:rsidR="004C49C9" w:rsidRPr="008E058B" w:rsidRDefault="004C49C9" w:rsidP="00CE6482">
            <w:pPr>
              <w:spacing w:after="0" w:line="240" w:lineRule="auto"/>
              <w:ind w:right="86"/>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51,108</w:t>
            </w:r>
          </w:p>
        </w:tc>
        <w:tc>
          <w:tcPr>
            <w:tcW w:w="969" w:type="dxa"/>
            <w:hideMark/>
          </w:tcPr>
          <w:p w14:paraId="13F552E4"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7,034</w:t>
            </w:r>
          </w:p>
        </w:tc>
        <w:tc>
          <w:tcPr>
            <w:tcW w:w="810" w:type="dxa"/>
            <w:noWrap/>
            <w:hideMark/>
          </w:tcPr>
          <w:p w14:paraId="4579B6D7"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13.8</w:t>
            </w:r>
          </w:p>
        </w:tc>
        <w:tc>
          <w:tcPr>
            <w:tcW w:w="236" w:type="dxa"/>
            <w:tcMar>
              <w:left w:w="14" w:type="dxa"/>
              <w:right w:w="14" w:type="dxa"/>
            </w:tcMar>
          </w:tcPr>
          <w:p w14:paraId="696830EB" w14:textId="77777777" w:rsidR="004C49C9" w:rsidRPr="008E058B"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p>
        </w:tc>
        <w:tc>
          <w:tcPr>
            <w:tcW w:w="1014" w:type="dxa"/>
          </w:tcPr>
          <w:p w14:paraId="5D2986E7"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156</w:t>
            </w:r>
          </w:p>
        </w:tc>
        <w:tc>
          <w:tcPr>
            <w:tcW w:w="847" w:type="dxa"/>
            <w:noWrap/>
            <w:hideMark/>
          </w:tcPr>
          <w:p w14:paraId="1D293C76" w14:textId="77777777" w:rsidR="004C49C9" w:rsidRPr="008E058B" w:rsidRDefault="004C49C9" w:rsidP="00CE6482">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8</w:t>
            </w:r>
          </w:p>
        </w:tc>
        <w:tc>
          <w:tcPr>
            <w:tcW w:w="848" w:type="dxa"/>
            <w:noWrap/>
            <w:hideMark/>
          </w:tcPr>
          <w:p w14:paraId="52014DF6" w14:textId="77777777" w:rsidR="004C49C9" w:rsidRPr="008E058B" w:rsidRDefault="004C49C9" w:rsidP="00CE6482">
            <w:pPr>
              <w:spacing w:after="0" w:line="240" w:lineRule="auto"/>
              <w:ind w:right="216"/>
              <w:cnfStyle w:val="000000100000" w:firstRow="0" w:lastRow="0" w:firstColumn="0" w:lastColumn="0" w:oddVBand="0" w:evenVBand="0" w:oddHBand="1" w:evenHBand="0" w:firstRowFirstColumn="0" w:firstRowLastColumn="0" w:lastRowFirstColumn="0" w:lastRowLastColumn="0"/>
              <w:rPr>
                <w:rFonts w:cs="Times New Roman"/>
              </w:rPr>
            </w:pPr>
            <w:r w:rsidRPr="008E058B">
              <w:rPr>
                <w:rFonts w:cs="Times New Roman"/>
              </w:rPr>
              <w:t>5.1</w:t>
            </w:r>
          </w:p>
        </w:tc>
        <w:tc>
          <w:tcPr>
            <w:tcW w:w="848" w:type="dxa"/>
            <w:noWrap/>
            <w:hideMark/>
          </w:tcPr>
          <w:p w14:paraId="1718C111" w14:textId="77777777" w:rsidR="004C49C9" w:rsidRPr="008E058B"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0.37</w:t>
            </w:r>
          </w:p>
        </w:tc>
      </w:tr>
      <w:tr w:rsidR="004C49C9" w:rsidRPr="002C1825" w14:paraId="53465C7D" w14:textId="77777777" w:rsidTr="00CE6482">
        <w:trPr>
          <w:trHeight w:val="260"/>
        </w:trPr>
        <w:tc>
          <w:tcPr>
            <w:cnfStyle w:val="001000000000" w:firstRow="0" w:lastRow="0" w:firstColumn="1" w:lastColumn="0" w:oddVBand="0" w:evenVBand="0" w:oddHBand="0" w:evenHBand="0" w:firstRowFirstColumn="0" w:firstRowLastColumn="0" w:lastRowFirstColumn="0" w:lastRowLastColumn="0"/>
            <w:tcW w:w="1800" w:type="dxa"/>
            <w:hideMark/>
          </w:tcPr>
          <w:p w14:paraId="1EBC18E4" w14:textId="77777777" w:rsidR="004C49C9" w:rsidRDefault="004C49C9" w:rsidP="00CE6482">
            <w:r>
              <w:t>75 years and over</w:t>
            </w:r>
          </w:p>
        </w:tc>
        <w:tc>
          <w:tcPr>
            <w:tcW w:w="1011" w:type="dxa"/>
          </w:tcPr>
          <w:p w14:paraId="31139242" w14:textId="77777777" w:rsidR="004C49C9" w:rsidRPr="008E058B" w:rsidRDefault="004C49C9" w:rsidP="00CE6482">
            <w:pPr>
              <w:spacing w:after="0" w:line="240" w:lineRule="auto"/>
              <w:ind w:right="86"/>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46,615</w:t>
            </w:r>
          </w:p>
        </w:tc>
        <w:tc>
          <w:tcPr>
            <w:tcW w:w="969" w:type="dxa"/>
            <w:hideMark/>
          </w:tcPr>
          <w:p w14:paraId="56DEC6FE"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10,501</w:t>
            </w:r>
          </w:p>
        </w:tc>
        <w:tc>
          <w:tcPr>
            <w:tcW w:w="810" w:type="dxa"/>
            <w:noWrap/>
            <w:hideMark/>
          </w:tcPr>
          <w:p w14:paraId="3B84D005"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22.5</w:t>
            </w:r>
          </w:p>
        </w:tc>
        <w:tc>
          <w:tcPr>
            <w:tcW w:w="236" w:type="dxa"/>
            <w:tcMar>
              <w:left w:w="14" w:type="dxa"/>
              <w:right w:w="14" w:type="dxa"/>
            </w:tcMar>
          </w:tcPr>
          <w:p w14:paraId="712D302C" w14:textId="77777777" w:rsidR="004C49C9" w:rsidRPr="008E058B"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p>
        </w:tc>
        <w:tc>
          <w:tcPr>
            <w:tcW w:w="1014" w:type="dxa"/>
          </w:tcPr>
          <w:p w14:paraId="6D9DF873"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57</w:t>
            </w:r>
          </w:p>
        </w:tc>
        <w:tc>
          <w:tcPr>
            <w:tcW w:w="847" w:type="dxa"/>
            <w:noWrap/>
            <w:hideMark/>
          </w:tcPr>
          <w:p w14:paraId="60514657" w14:textId="77777777" w:rsidR="004C49C9" w:rsidRPr="008E058B" w:rsidRDefault="004C49C9" w:rsidP="00CE648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2</w:t>
            </w:r>
          </w:p>
        </w:tc>
        <w:tc>
          <w:tcPr>
            <w:tcW w:w="848" w:type="dxa"/>
            <w:noWrap/>
            <w:hideMark/>
          </w:tcPr>
          <w:p w14:paraId="29046D78" w14:textId="77777777" w:rsidR="004C49C9" w:rsidRPr="008E058B" w:rsidRDefault="004C49C9" w:rsidP="00CE6482">
            <w:pPr>
              <w:spacing w:after="0" w:line="240" w:lineRule="auto"/>
              <w:ind w:right="216"/>
              <w:cnfStyle w:val="000000000000" w:firstRow="0" w:lastRow="0" w:firstColumn="0" w:lastColumn="0" w:oddVBand="0" w:evenVBand="0" w:oddHBand="0" w:evenHBand="0" w:firstRowFirstColumn="0" w:firstRowLastColumn="0" w:lastRowFirstColumn="0" w:lastRowLastColumn="0"/>
              <w:rPr>
                <w:rFonts w:cs="Times New Roman"/>
              </w:rPr>
            </w:pPr>
            <w:r w:rsidRPr="008E058B">
              <w:rPr>
                <w:rFonts w:cs="Times New Roman"/>
              </w:rPr>
              <w:t>3.5</w:t>
            </w:r>
          </w:p>
        </w:tc>
        <w:tc>
          <w:tcPr>
            <w:tcW w:w="848" w:type="dxa"/>
            <w:noWrap/>
            <w:hideMark/>
          </w:tcPr>
          <w:p w14:paraId="29E863B8" w14:textId="77777777" w:rsidR="004C49C9" w:rsidRPr="008E058B"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0.16</w:t>
            </w:r>
          </w:p>
        </w:tc>
      </w:tr>
    </w:tbl>
    <w:p w14:paraId="4D570EA9" w14:textId="77777777"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w:t>
      </w:r>
      <w:r w:rsidRPr="00714268">
        <w:rPr>
          <w:rFonts w:ascii="Tw Cen MT" w:hAnsi="Tw Cen MT"/>
          <w:sz w:val="18"/>
          <w:szCs w:val="18"/>
        </w:rPr>
        <w:t>: P index = proportional</w:t>
      </w:r>
      <w:r>
        <w:rPr>
          <w:rFonts w:ascii="Tw Cen MT" w:hAnsi="Tw Cen MT"/>
          <w:sz w:val="18"/>
          <w:szCs w:val="18"/>
        </w:rPr>
        <w:t xml:space="preserve">ity index, which is the percentage of the CSM subgroup divided by the percentage of the county subgroup (e.g., for those 18 to 34 years old, the index is 2.0% divided by 1.3% = 1.56). A ratio of 1.0 indicates that a subgroup is present in both the college and the county at the same rate. A ratio of less </w:t>
      </w:r>
      <w:r>
        <w:rPr>
          <w:rFonts w:ascii="Tw Cen MT" w:hAnsi="Tw Cen MT"/>
          <w:sz w:val="18"/>
          <w:szCs w:val="18"/>
        </w:rPr>
        <w:lastRenderedPageBreak/>
        <w:t>than 1.0 indicates that the subgroup is less prevalent in the college than in the county. CSM data include only San Mateo County residents and do not include concurrently enrolled high school students.</w:t>
      </w:r>
    </w:p>
    <w:p w14:paraId="1FDA4EC6" w14:textId="77777777" w:rsidR="004C49C9" w:rsidRDefault="004C49C9" w:rsidP="004C49C9">
      <w:pPr>
        <w:rPr>
          <w:rFonts w:ascii="Tw Cen MT" w:hAnsi="Tw Cen MT"/>
          <w:sz w:val="18"/>
          <w:szCs w:val="18"/>
        </w:rPr>
      </w:pPr>
      <w:r>
        <w:rPr>
          <w:rFonts w:ascii="Tw Cen MT" w:hAnsi="Tw Cen MT"/>
          <w:sz w:val="18"/>
          <w:szCs w:val="18"/>
        </w:rPr>
        <w:t xml:space="preserve">Sources: U.S. Census Bureau, 2008-2012 American Community Survey (S2101 Veteran Status); SMCCCD Student Database, End of term. </w:t>
      </w:r>
    </w:p>
    <w:p w14:paraId="150CD28E" w14:textId="77777777" w:rsidR="004C49C9" w:rsidRPr="00714268" w:rsidRDefault="004C49C9" w:rsidP="004C49C9">
      <w:pPr>
        <w:rPr>
          <w:rFonts w:ascii="Tw Cen MT" w:hAnsi="Tw Cen MT"/>
          <w:sz w:val="18"/>
          <w:szCs w:val="18"/>
        </w:rPr>
      </w:pPr>
    </w:p>
    <w:p w14:paraId="27F65626" w14:textId="77777777" w:rsidR="004C49C9" w:rsidRPr="00714268" w:rsidRDefault="004C49C9" w:rsidP="004C49C9">
      <w:pPr>
        <w:rPr>
          <w:rFonts w:ascii="Tw Cen MT" w:hAnsi="Tw Cen MT"/>
          <w:sz w:val="18"/>
          <w:szCs w:val="18"/>
        </w:rPr>
      </w:pPr>
    </w:p>
    <w:p w14:paraId="1CE7301D" w14:textId="77777777" w:rsidR="004C49C9" w:rsidRPr="00484AF0" w:rsidRDefault="004C49C9" w:rsidP="00484AF0">
      <w:pPr>
        <w:rPr>
          <w:sz w:val="22"/>
          <w:szCs w:val="22"/>
        </w:rPr>
        <w:sectPr w:rsidR="004C49C9" w:rsidRPr="00484AF0">
          <w:headerReference w:type="first" r:id="rId15"/>
          <w:type w:val="oddPage"/>
          <w:pgSz w:w="12240" w:h="15840"/>
          <w:pgMar w:top="1440" w:right="1440" w:bottom="1440" w:left="1440" w:header="720" w:footer="720" w:gutter="0"/>
          <w:cols w:space="720"/>
          <w:titlePg/>
        </w:sectPr>
      </w:pPr>
    </w:p>
    <w:p w14:paraId="54BB13D2" w14:textId="77777777" w:rsidR="005760B9" w:rsidRPr="00182295" w:rsidRDefault="005760B9" w:rsidP="005760B9">
      <w:pPr>
        <w:pStyle w:val="Heading7"/>
        <w:pBdr>
          <w:bottom w:val="single" w:sz="4" w:space="1" w:color="auto"/>
        </w:pBdr>
        <w:spacing w:after="240"/>
        <w:jc w:val="center"/>
        <w:rPr>
          <w:rFonts w:asciiTheme="minorHAnsi" w:hAnsiTheme="minorHAnsi" w:cs="Times New Roman"/>
          <w:b/>
          <w:i w:val="0"/>
        </w:rPr>
      </w:pPr>
      <w:r w:rsidRPr="00182295">
        <w:rPr>
          <w:rFonts w:asciiTheme="minorHAnsi" w:hAnsiTheme="minorHAnsi" w:cs="Times New Roman"/>
          <w:b/>
          <w:i w:val="0"/>
        </w:rPr>
        <w:lastRenderedPageBreak/>
        <w:t>CAMPUS-BASED RESEARCH</w:t>
      </w:r>
    </w:p>
    <w:p w14:paraId="27F437EE" w14:textId="77777777" w:rsidR="005760B9" w:rsidRPr="00182295" w:rsidRDefault="005760B9" w:rsidP="005760B9">
      <w:pPr>
        <w:pStyle w:val="Header"/>
        <w:numPr>
          <w:ilvl w:val="0"/>
          <w:numId w:val="1"/>
        </w:numPr>
        <w:tabs>
          <w:tab w:val="clear" w:pos="1080"/>
          <w:tab w:val="clear" w:pos="4320"/>
          <w:tab w:val="clear" w:pos="8640"/>
          <w:tab w:val="num" w:pos="360"/>
        </w:tabs>
        <w:ind w:left="360" w:hanging="360"/>
        <w:jc w:val="both"/>
        <w:rPr>
          <w:rFonts w:asciiTheme="minorHAnsi" w:hAnsiTheme="minorHAnsi"/>
        </w:rPr>
      </w:pPr>
      <w:r w:rsidRPr="00182295">
        <w:rPr>
          <w:rFonts w:asciiTheme="minorHAnsi" w:hAnsiTheme="minorHAnsi"/>
          <w:b/>
          <w:bCs/>
        </w:rPr>
        <w:t>COURSE COMPLETION.</w:t>
      </w:r>
      <w:r w:rsidRPr="00182295">
        <w:rPr>
          <w:rFonts w:asciiTheme="minorHAnsi" w:hAnsiTheme="minorHAnsi"/>
        </w:rPr>
        <w:t xml:space="preserve">  Ratio of the number of credit courses that students by population group actually complete by the end of the term compared to the number of courses in which students in that group are enrolled on the census day of the term.</w:t>
      </w:r>
    </w:p>
    <w:p w14:paraId="5F127ABA" w14:textId="77777777" w:rsidR="005760B9" w:rsidRDefault="005760B9" w:rsidP="005760B9">
      <w:pPr>
        <w:rPr>
          <w:rFonts w:asciiTheme="minorHAnsi" w:hAnsiTheme="minorHAnsi"/>
        </w:rPr>
      </w:pPr>
    </w:p>
    <w:p w14:paraId="62FB2688" w14:textId="1D39D429" w:rsidR="005760B9" w:rsidRDefault="0004182F" w:rsidP="005760B9">
      <w:pPr>
        <w:rPr>
          <w:rFonts w:asciiTheme="minorHAnsi" w:hAnsiTheme="minorHAnsi"/>
        </w:rPr>
      </w:pPr>
      <w:r>
        <w:rPr>
          <w:rFonts w:asciiTheme="minorHAnsi" w:hAnsiTheme="minorHAnsi"/>
        </w:rPr>
        <w:t xml:space="preserve">Successful course </w:t>
      </w:r>
      <w:r w:rsidR="003C2C66">
        <w:rPr>
          <w:rFonts w:asciiTheme="minorHAnsi" w:hAnsiTheme="minorHAnsi"/>
        </w:rPr>
        <w:t xml:space="preserve">completion </w:t>
      </w:r>
      <w:r w:rsidR="003C2C66" w:rsidRPr="0004182F">
        <w:rPr>
          <w:rFonts w:asciiTheme="minorHAnsi" w:hAnsiTheme="minorHAnsi"/>
        </w:rPr>
        <w:t>of the fol</w:t>
      </w:r>
      <w:r w:rsidR="003C2C66">
        <w:rPr>
          <w:rFonts w:asciiTheme="minorHAnsi" w:hAnsiTheme="minorHAnsi"/>
        </w:rPr>
        <w:t>lowing populations is</w:t>
      </w:r>
      <w:r>
        <w:rPr>
          <w:rFonts w:asciiTheme="minorHAnsi" w:hAnsiTheme="minorHAnsi"/>
        </w:rPr>
        <w:t xml:space="preserve"> analyzed: e</w:t>
      </w:r>
      <w:r w:rsidRPr="0004182F">
        <w:rPr>
          <w:rFonts w:asciiTheme="minorHAnsi" w:hAnsiTheme="minorHAnsi"/>
        </w:rPr>
        <w:t>thnicity</w:t>
      </w:r>
      <w:r>
        <w:rPr>
          <w:rFonts w:asciiTheme="minorHAnsi" w:hAnsiTheme="minorHAnsi"/>
        </w:rPr>
        <w:t>, g</w:t>
      </w:r>
      <w:r w:rsidRPr="0004182F">
        <w:rPr>
          <w:rFonts w:asciiTheme="minorHAnsi" w:hAnsiTheme="minorHAnsi"/>
        </w:rPr>
        <w:t>ender</w:t>
      </w:r>
      <w:r>
        <w:rPr>
          <w:rFonts w:asciiTheme="minorHAnsi" w:hAnsiTheme="minorHAnsi"/>
        </w:rPr>
        <w:t>, a</w:t>
      </w:r>
      <w:r w:rsidRPr="0004182F">
        <w:rPr>
          <w:rFonts w:asciiTheme="minorHAnsi" w:hAnsiTheme="minorHAnsi"/>
        </w:rPr>
        <w:t>ge</w:t>
      </w:r>
      <w:r>
        <w:rPr>
          <w:rFonts w:asciiTheme="minorHAnsi" w:hAnsiTheme="minorHAnsi"/>
        </w:rPr>
        <w:t>, d</w:t>
      </w:r>
      <w:r w:rsidRPr="0004182F">
        <w:rPr>
          <w:rFonts w:asciiTheme="minorHAnsi" w:hAnsiTheme="minorHAnsi"/>
        </w:rPr>
        <w:t>isability status</w:t>
      </w:r>
      <w:r>
        <w:rPr>
          <w:rFonts w:asciiTheme="minorHAnsi" w:hAnsiTheme="minorHAnsi"/>
        </w:rPr>
        <w:t xml:space="preserve">, </w:t>
      </w:r>
      <w:r w:rsidR="003C2C66">
        <w:rPr>
          <w:rFonts w:asciiTheme="minorHAnsi" w:hAnsiTheme="minorHAnsi"/>
        </w:rPr>
        <w:t>l</w:t>
      </w:r>
      <w:r w:rsidR="003C2C66" w:rsidRPr="0004182F">
        <w:rPr>
          <w:rFonts w:asciiTheme="minorHAnsi" w:hAnsiTheme="minorHAnsi"/>
        </w:rPr>
        <w:t>ow-income</w:t>
      </w:r>
      <w:r w:rsidRPr="0004182F">
        <w:rPr>
          <w:rFonts w:asciiTheme="minorHAnsi" w:hAnsiTheme="minorHAnsi"/>
        </w:rPr>
        <w:t xml:space="preserve"> economic status</w:t>
      </w:r>
      <w:r>
        <w:rPr>
          <w:rFonts w:asciiTheme="minorHAnsi" w:hAnsiTheme="minorHAnsi"/>
        </w:rPr>
        <w:t>, academic standing</w:t>
      </w:r>
      <w:r w:rsidR="0088179B">
        <w:rPr>
          <w:rFonts w:asciiTheme="minorHAnsi" w:hAnsiTheme="minorHAnsi"/>
        </w:rPr>
        <w:t>, foster youth, and veterans</w:t>
      </w:r>
      <w:r>
        <w:rPr>
          <w:rFonts w:asciiTheme="minorHAnsi" w:hAnsiTheme="minorHAnsi"/>
        </w:rPr>
        <w:t xml:space="preserve">.   </w:t>
      </w:r>
      <w:r w:rsidR="00F57816">
        <w:rPr>
          <w:rFonts w:asciiTheme="minorHAnsi" w:hAnsiTheme="minorHAnsi"/>
        </w:rPr>
        <w:t>In terms of the primary Student Equity Plan reference point—the “80% Index” standard—the following disaggregated sub-populations were experiencing disproportionate impact</w:t>
      </w:r>
      <w:r w:rsidR="00604921">
        <w:rPr>
          <w:rFonts w:asciiTheme="minorHAnsi" w:hAnsiTheme="minorHAnsi"/>
        </w:rPr>
        <w:t xml:space="preserve"> in terms of successful course completion rates</w:t>
      </w:r>
      <w:r w:rsidR="00F57816">
        <w:rPr>
          <w:rFonts w:asciiTheme="minorHAnsi" w:hAnsiTheme="minorHAnsi"/>
        </w:rPr>
        <w:t>:  African Americans and students younger than 20 years of age.  As expected, all student sub-populations who were placed on Probation 1, Probation 2, and Dismissed academic status experienced major disproportionate impact.    When assessing disproportionate impact, caution is advised with low sub</w:t>
      </w:r>
      <w:r w:rsidR="00604921">
        <w:rPr>
          <w:rFonts w:asciiTheme="minorHAnsi" w:hAnsiTheme="minorHAnsi"/>
        </w:rPr>
        <w:t>group counts (n&lt;50).  The CSM Equity Committee will also closely examine other disparities and gaps in successful course completion rates that fall within the 80% Index standard.</w:t>
      </w:r>
    </w:p>
    <w:p w14:paraId="77052326" w14:textId="77777777" w:rsidR="004C49C9" w:rsidRDefault="004C49C9" w:rsidP="005760B9">
      <w:pPr>
        <w:rPr>
          <w:rFonts w:asciiTheme="minorHAnsi" w:hAnsiTheme="minorHAnsi"/>
        </w:rPr>
      </w:pPr>
    </w:p>
    <w:p w14:paraId="10F850ED" w14:textId="77777777" w:rsidR="004C49C9" w:rsidRPr="00F421FF" w:rsidRDefault="004C49C9" w:rsidP="004C49C9">
      <w:pPr>
        <w:jc w:val="center"/>
        <w:rPr>
          <w:rFonts w:ascii="Century Gothic" w:hAnsi="Century Gothic"/>
          <w:b/>
          <w:i/>
          <w:color w:val="004990"/>
          <w:sz w:val="32"/>
          <w:szCs w:val="32"/>
        </w:rPr>
      </w:pPr>
      <w:r>
        <w:rPr>
          <w:rFonts w:ascii="Century Gothic" w:hAnsi="Century Gothic"/>
          <w:b/>
          <w:i/>
          <w:color w:val="004990"/>
          <w:sz w:val="32"/>
          <w:szCs w:val="32"/>
        </w:rPr>
        <w:t>Data for CSM Student Equity Plan 2014</w:t>
      </w:r>
    </w:p>
    <w:p w14:paraId="214554B0" w14:textId="77777777" w:rsidR="004C49C9" w:rsidRPr="00CE03E4" w:rsidRDefault="004C49C9" w:rsidP="004C49C9">
      <w:pPr>
        <w:jc w:val="center"/>
        <w:rPr>
          <w:rFonts w:ascii="Century Gothic" w:hAnsi="Century Gothic"/>
          <w:b/>
          <w:color w:val="004990"/>
          <w:szCs w:val="24"/>
        </w:rPr>
      </w:pPr>
      <w:r>
        <w:rPr>
          <w:rFonts w:ascii="Century Gothic" w:hAnsi="Century Gothic"/>
          <w:b/>
          <w:color w:val="004990"/>
          <w:szCs w:val="24"/>
        </w:rPr>
        <w:t>Indicator #2 Course Completion</w:t>
      </w:r>
    </w:p>
    <w:p w14:paraId="7BCEAD70" w14:textId="77777777" w:rsidR="004C49C9" w:rsidRPr="006936EF" w:rsidRDefault="004C49C9" w:rsidP="004C49C9">
      <w:pPr>
        <w:rPr>
          <w:rFonts w:ascii="Century Gothic" w:hAnsi="Century Gothic"/>
          <w:b/>
          <w:bCs/>
          <w:u w:val="single"/>
        </w:rPr>
      </w:pPr>
      <w:r w:rsidRPr="006936EF">
        <w:rPr>
          <w:rFonts w:ascii="Century Gothic" w:hAnsi="Century Gothic"/>
          <w:b/>
          <w:noProof/>
          <w:color w:val="000090"/>
          <w:u w:val="single"/>
        </w:rPr>
        <w:drawing>
          <wp:anchor distT="182880" distB="182880" distL="114300" distR="114300" simplePos="0" relativeHeight="251661312" behindDoc="0" locked="0" layoutInCell="1" allowOverlap="1" wp14:anchorId="5F360F1D" wp14:editId="37EEC06D">
            <wp:simplePos x="0" y="0"/>
            <wp:positionH relativeFrom="page">
              <wp:align>center</wp:align>
            </wp:positionH>
            <wp:positionV relativeFrom="paragraph">
              <wp:posOffset>182880</wp:posOffset>
            </wp:positionV>
            <wp:extent cx="256032" cy="2743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 cy="274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36EF">
        <w:rPr>
          <w:rFonts w:ascii="Century Gothic" w:hAnsi="Century Gothic"/>
          <w:b/>
          <w:bCs/>
          <w:u w:val="single"/>
        </w:rPr>
        <w:t>Course Completion</w:t>
      </w:r>
      <w:r w:rsidRPr="006936EF">
        <w:rPr>
          <w:rFonts w:ascii="Century Gothic" w:hAnsi="Century Gothic"/>
          <w:b/>
          <w:u w:val="single"/>
        </w:rPr>
        <w:t>:  Student Equity Plan Definition</w:t>
      </w:r>
    </w:p>
    <w:p w14:paraId="42E0A928" w14:textId="77777777" w:rsidR="004C49C9" w:rsidRPr="006936EF" w:rsidRDefault="004C49C9" w:rsidP="004C49C9">
      <w:pPr>
        <w:rPr>
          <w:rFonts w:ascii="Century Gothic" w:hAnsi="Century Gothic"/>
        </w:rPr>
      </w:pPr>
      <w:r w:rsidRPr="006936EF">
        <w:rPr>
          <w:rFonts w:ascii="Century Gothic" w:hAnsi="Century Gothic"/>
          <w:bCs/>
          <w:iCs/>
        </w:rPr>
        <w:t>The ratio of the number of credit courses that students, by population group, complete compared to the number of courses in which students in that group are enrolled o</w:t>
      </w:r>
      <w:r>
        <w:rPr>
          <w:rFonts w:ascii="Century Gothic" w:hAnsi="Century Gothic"/>
          <w:bCs/>
          <w:iCs/>
        </w:rPr>
        <w:t>n the census day of the term. </w:t>
      </w:r>
      <w:r w:rsidRPr="006936EF">
        <w:rPr>
          <w:rFonts w:ascii="Century Gothic" w:hAnsi="Century Gothic"/>
        </w:rPr>
        <w:t xml:space="preserve">“Course Completion” means the successful completion of a </w:t>
      </w:r>
      <w:r w:rsidRPr="006936EF">
        <w:rPr>
          <w:rFonts w:ascii="Century Gothic" w:hAnsi="Century Gothic"/>
        </w:rPr>
        <w:lastRenderedPageBreak/>
        <w:t xml:space="preserve">credit course for which a student receives a recorded grade of A, B, C, or Credit. </w:t>
      </w:r>
    </w:p>
    <w:p w14:paraId="3FC64CF5" w14:textId="77777777" w:rsidR="004C49C9" w:rsidRPr="006936EF" w:rsidRDefault="004C49C9" w:rsidP="004C49C9">
      <w:pPr>
        <w:spacing w:before="360" w:after="60"/>
        <w:rPr>
          <w:rFonts w:ascii="Century Gothic" w:hAnsi="Century Gothic"/>
          <w:b/>
        </w:rPr>
      </w:pPr>
      <w:r w:rsidRPr="006936EF">
        <w:rPr>
          <w:rFonts w:ascii="Century Gothic" w:hAnsi="Century Gothic"/>
          <w:b/>
        </w:rPr>
        <w:t>Data Included:</w:t>
      </w:r>
    </w:p>
    <w:p w14:paraId="35831C49" w14:textId="77777777" w:rsidR="004C49C9" w:rsidRPr="006936EF"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6936EF">
        <w:rPr>
          <w:rFonts w:ascii="Century Gothic" w:hAnsi="Century Gothic"/>
          <w:sz w:val="22"/>
          <w:szCs w:val="22"/>
        </w:rPr>
        <w:t>Table 1: Successful Course Completion, Fall 2012 – Spring 2013</w:t>
      </w:r>
    </w:p>
    <w:p w14:paraId="01E0E8BA" w14:textId="77777777" w:rsidR="004C49C9" w:rsidRPr="006936EF" w:rsidRDefault="004C49C9" w:rsidP="004C49C9">
      <w:pPr>
        <w:tabs>
          <w:tab w:val="left" w:pos="360"/>
        </w:tabs>
        <w:spacing w:after="60"/>
        <w:rPr>
          <w:rFonts w:ascii="Century Gothic" w:hAnsi="Century Gothic"/>
        </w:rPr>
      </w:pPr>
    </w:p>
    <w:p w14:paraId="2C4CD0A2" w14:textId="77777777" w:rsidR="004C49C9" w:rsidRPr="006936EF" w:rsidRDefault="004C49C9" w:rsidP="004C49C9">
      <w:pPr>
        <w:tabs>
          <w:tab w:val="left" w:pos="360"/>
        </w:tabs>
        <w:spacing w:after="60"/>
        <w:rPr>
          <w:rFonts w:ascii="Century Gothic" w:hAnsi="Century Gothic"/>
        </w:rPr>
      </w:pPr>
      <w:r w:rsidRPr="006936EF">
        <w:rPr>
          <w:rFonts w:ascii="Century Gothic" w:hAnsi="Century Gothic"/>
          <w:b/>
        </w:rPr>
        <w:t>Key Findings</w:t>
      </w:r>
      <w:r w:rsidRPr="006936EF">
        <w:rPr>
          <w:rFonts w:ascii="Century Gothic" w:hAnsi="Century Gothic"/>
        </w:rPr>
        <w:t>:</w:t>
      </w:r>
    </w:p>
    <w:p w14:paraId="19EC9F03" w14:textId="77777777" w:rsidR="004C49C9" w:rsidRPr="006936EF" w:rsidRDefault="004C49C9" w:rsidP="004C49C9">
      <w:pPr>
        <w:pStyle w:val="ListParagraph"/>
        <w:numPr>
          <w:ilvl w:val="0"/>
          <w:numId w:val="2"/>
        </w:numPr>
        <w:rPr>
          <w:rFonts w:ascii="Century Gothic" w:hAnsi="Century Gothic"/>
          <w:sz w:val="22"/>
          <w:szCs w:val="22"/>
        </w:rPr>
      </w:pPr>
      <w:r w:rsidRPr="006936EF">
        <w:rPr>
          <w:rFonts w:ascii="Century Gothic" w:hAnsi="Century Gothic"/>
          <w:sz w:val="22"/>
          <w:szCs w:val="22"/>
        </w:rPr>
        <w:t xml:space="preserve">Table 1 displays successful course completion rates of CSM students enrolled in Fall 2012 and Spring 2013, combined.  Successful course completion = earning a grade of A, B, C, P, or CR.  The data presented are counts of </w:t>
      </w:r>
      <w:r w:rsidRPr="006936EF">
        <w:rPr>
          <w:rFonts w:ascii="Century Gothic" w:hAnsi="Century Gothic"/>
          <w:sz w:val="22"/>
          <w:szCs w:val="22"/>
          <w:u w:val="single"/>
        </w:rPr>
        <w:t>all</w:t>
      </w:r>
      <w:r w:rsidRPr="006936EF">
        <w:rPr>
          <w:rFonts w:ascii="Century Gothic" w:hAnsi="Century Gothic"/>
          <w:sz w:val="22"/>
          <w:szCs w:val="22"/>
        </w:rPr>
        <w:t xml:space="preserve"> courses attempted/completed—not student headcount.</w:t>
      </w:r>
    </w:p>
    <w:p w14:paraId="259CFD80" w14:textId="77777777" w:rsidR="004C49C9" w:rsidRPr="006936EF" w:rsidRDefault="004C49C9" w:rsidP="004C49C9">
      <w:pPr>
        <w:pStyle w:val="ListParagraph"/>
        <w:ind w:left="360"/>
        <w:rPr>
          <w:rFonts w:ascii="Century Gothic" w:hAnsi="Century Gothic"/>
          <w:sz w:val="22"/>
          <w:szCs w:val="22"/>
        </w:rPr>
      </w:pPr>
    </w:p>
    <w:p w14:paraId="12B5CEF3" w14:textId="77777777" w:rsidR="004C49C9" w:rsidRPr="006936EF" w:rsidRDefault="004C49C9" w:rsidP="004C49C9">
      <w:pPr>
        <w:pStyle w:val="ListParagraph"/>
        <w:numPr>
          <w:ilvl w:val="0"/>
          <w:numId w:val="2"/>
        </w:numPr>
        <w:rPr>
          <w:rFonts w:ascii="Century Gothic" w:hAnsi="Century Gothic"/>
          <w:sz w:val="22"/>
          <w:szCs w:val="22"/>
        </w:rPr>
      </w:pPr>
      <w:r w:rsidRPr="006936EF">
        <w:rPr>
          <w:rFonts w:ascii="Century Gothic" w:hAnsi="Century Gothic"/>
          <w:sz w:val="22"/>
          <w:szCs w:val="22"/>
        </w:rPr>
        <w:t>In accordance with the California Community College Chancellor’s Office Student Equity Plan guidelines, the successful course completion rates of the following populations are analyzed:</w:t>
      </w:r>
    </w:p>
    <w:p w14:paraId="63D103A3"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Ethnicity</w:t>
      </w:r>
    </w:p>
    <w:p w14:paraId="6485695E"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Gender</w:t>
      </w:r>
    </w:p>
    <w:p w14:paraId="6D281D3A"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Age</w:t>
      </w:r>
    </w:p>
    <w:p w14:paraId="36F6315B"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Disability status</w:t>
      </w:r>
    </w:p>
    <w:p w14:paraId="1DD0507E"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Low income economic status</w:t>
      </w:r>
    </w:p>
    <w:p w14:paraId="5BACC2D8" w14:textId="77777777" w:rsidR="004C49C9"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Academic standing (Probation 1, Probation 2, and Dismissed)</w:t>
      </w:r>
    </w:p>
    <w:p w14:paraId="0DBBC6D7" w14:textId="77777777" w:rsidR="004C49C9"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Foster Youth</w:t>
      </w:r>
    </w:p>
    <w:p w14:paraId="77C7EEEF" w14:textId="77777777" w:rsidR="004C49C9" w:rsidRPr="006936EF"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Veterans</w:t>
      </w:r>
    </w:p>
    <w:p w14:paraId="4C2635F1" w14:textId="77777777" w:rsidR="004C49C9" w:rsidRPr="006936EF" w:rsidRDefault="004C49C9" w:rsidP="004C49C9">
      <w:pPr>
        <w:rPr>
          <w:rFonts w:ascii="Century Gothic" w:hAnsi="Century Gothic"/>
        </w:rPr>
      </w:pPr>
    </w:p>
    <w:p w14:paraId="70F046C6" w14:textId="77777777" w:rsidR="004C49C9" w:rsidRPr="006936EF" w:rsidRDefault="004C49C9" w:rsidP="004C49C9">
      <w:pPr>
        <w:pStyle w:val="ListParagraph"/>
        <w:numPr>
          <w:ilvl w:val="0"/>
          <w:numId w:val="10"/>
        </w:numPr>
        <w:rPr>
          <w:rFonts w:ascii="Century Gothic" w:hAnsi="Century Gothic" w:cs="Calibri"/>
          <w:kern w:val="24"/>
          <w:sz w:val="22"/>
          <w:szCs w:val="22"/>
        </w:rPr>
      </w:pPr>
      <w:r w:rsidRPr="006936EF">
        <w:rPr>
          <w:rFonts w:ascii="Century Gothic" w:hAnsi="Century Gothic"/>
          <w:sz w:val="22"/>
          <w:szCs w:val="22"/>
        </w:rPr>
        <w:t>The primary Student Equity Plan reference point is t</w:t>
      </w:r>
      <w:r w:rsidRPr="006936EF">
        <w:rPr>
          <w:rFonts w:ascii="Century Gothic" w:hAnsi="Century Gothic" w:cs="Calibri"/>
          <w:kern w:val="24"/>
          <w:sz w:val="22"/>
          <w:szCs w:val="22"/>
        </w:rPr>
        <w:t xml:space="preserve">he “80% Index”.  This methodology compares the percentage of each disaggregated population to the percentage attained by a reference population.  The ‘reference population’ is the specific population with the </w:t>
      </w:r>
      <w:r w:rsidRPr="006936EF">
        <w:rPr>
          <w:rFonts w:ascii="Century Gothic" w:hAnsi="Century Gothic" w:cs="Calibri"/>
          <w:kern w:val="24"/>
          <w:sz w:val="22"/>
          <w:szCs w:val="22"/>
          <w:u w:val="single"/>
        </w:rPr>
        <w:t>highest</w:t>
      </w:r>
      <w:r w:rsidRPr="006936EF">
        <w:rPr>
          <w:rFonts w:ascii="Century Gothic" w:hAnsi="Century Gothic" w:cs="Calibri"/>
          <w:kern w:val="24"/>
          <w:sz w:val="22"/>
          <w:szCs w:val="22"/>
        </w:rPr>
        <w:t xml:space="preserve"> rate of success.  The methodology is based on the Equal Employment Opportunity Commission (EEOC) 80% Rule, outlined in the 1978 Uniform Guidelines on Employee Selection Procedures, and was used in Title VII enforcement by </w:t>
      </w:r>
      <w:r w:rsidRPr="006936EF">
        <w:rPr>
          <w:rFonts w:ascii="Century Gothic" w:hAnsi="Century Gothic" w:cs="Calibri"/>
          <w:kern w:val="24"/>
          <w:sz w:val="22"/>
          <w:szCs w:val="22"/>
        </w:rPr>
        <w:lastRenderedPageBreak/>
        <w:t>the U.S. Equal Opportunity Commission, Department of Labor, and the Department of Justice.</w:t>
      </w:r>
    </w:p>
    <w:p w14:paraId="4CD80D2B" w14:textId="77777777" w:rsidR="004C49C9" w:rsidRPr="006936EF" w:rsidRDefault="004C49C9" w:rsidP="004C49C9">
      <w:pPr>
        <w:autoSpaceDE w:val="0"/>
        <w:autoSpaceDN w:val="0"/>
        <w:adjustRightInd w:val="0"/>
        <w:rPr>
          <w:rFonts w:ascii="Century Gothic" w:hAnsi="Century Gothic" w:cs="Calibri"/>
          <w:kern w:val="24"/>
        </w:rPr>
      </w:pPr>
    </w:p>
    <w:p w14:paraId="177E128D" w14:textId="77777777" w:rsidR="004C49C9" w:rsidRPr="006936EF" w:rsidRDefault="004C49C9" w:rsidP="004C49C9">
      <w:pPr>
        <w:pStyle w:val="ListParagraph"/>
        <w:numPr>
          <w:ilvl w:val="0"/>
          <w:numId w:val="10"/>
        </w:numPr>
        <w:autoSpaceDE w:val="0"/>
        <w:autoSpaceDN w:val="0"/>
        <w:adjustRightInd w:val="0"/>
        <w:rPr>
          <w:rFonts w:ascii="Century Gothic" w:hAnsi="Century Gothic" w:cs="Calibri"/>
          <w:kern w:val="24"/>
          <w:sz w:val="22"/>
          <w:szCs w:val="22"/>
        </w:rPr>
      </w:pPr>
      <w:r w:rsidRPr="006936EF">
        <w:rPr>
          <w:rFonts w:ascii="Century Gothic" w:hAnsi="Century Gothic" w:cs="Calibri"/>
          <w:kern w:val="24"/>
          <w:sz w:val="22"/>
          <w:szCs w:val="22"/>
        </w:rPr>
        <w:t xml:space="preserve">The 80% Rule states that: “A selection rate for any race, sex, or ethnic group which is less than four-fifths (4/5) (or eighty percent) of the rate for the group with the highest rate will generally be regarded by the Federal enforcement agencies as evidence of adverse impact, while a greater than four-fifths rate will generally not be regarded by Federal enforcement agencies as evidence of adverse impact.”  [Section 60-3, Uniform Guidelines on Employee Selection Procedure (1978); 43 FR 38295(August 25, 1978)]  Any disaggregated group that is included in a desired outcome at </w:t>
      </w:r>
      <w:r w:rsidRPr="006936EF">
        <w:rPr>
          <w:rFonts w:ascii="Century Gothic" w:hAnsi="Century Gothic" w:cs="Calibri"/>
          <w:kern w:val="24"/>
          <w:sz w:val="22"/>
          <w:szCs w:val="22"/>
          <w:u w:val="single"/>
        </w:rPr>
        <w:t>less than</w:t>
      </w:r>
      <w:r w:rsidRPr="006936EF">
        <w:rPr>
          <w:rFonts w:ascii="Century Gothic" w:hAnsi="Century Gothic" w:cs="Calibri"/>
          <w:kern w:val="24"/>
          <w:sz w:val="22"/>
          <w:szCs w:val="22"/>
        </w:rPr>
        <w:t xml:space="preserve"> 80%, when compared to a reference group, is considered to have suffered an adverse – or disproportionate - impact.</w:t>
      </w:r>
    </w:p>
    <w:p w14:paraId="5A9A5C39" w14:textId="77777777" w:rsidR="004C49C9" w:rsidRDefault="004C49C9" w:rsidP="004C49C9">
      <w:pPr>
        <w:pStyle w:val="ListParagraph"/>
        <w:ind w:left="360"/>
        <w:rPr>
          <w:rFonts w:ascii="Century Gothic" w:hAnsi="Century Gothic" w:cs="Calibri"/>
          <w:kern w:val="24"/>
          <w:sz w:val="22"/>
          <w:szCs w:val="22"/>
        </w:rPr>
      </w:pPr>
    </w:p>
    <w:p w14:paraId="6ED0EEF7" w14:textId="77777777" w:rsidR="004C49C9" w:rsidRPr="006936EF" w:rsidRDefault="004C49C9" w:rsidP="004C49C9">
      <w:pPr>
        <w:pStyle w:val="ListParagraph"/>
        <w:numPr>
          <w:ilvl w:val="0"/>
          <w:numId w:val="10"/>
        </w:numPr>
        <w:rPr>
          <w:rFonts w:ascii="Century Gothic" w:hAnsi="Century Gothic" w:cs="Calibri"/>
          <w:kern w:val="24"/>
          <w:sz w:val="22"/>
          <w:szCs w:val="22"/>
        </w:rPr>
      </w:pPr>
      <w:r w:rsidRPr="006936EF">
        <w:rPr>
          <w:rFonts w:ascii="Century Gothic" w:hAnsi="Century Gothic" w:cs="Calibri"/>
          <w:kern w:val="24"/>
          <w:sz w:val="22"/>
          <w:szCs w:val="22"/>
        </w:rPr>
        <w:t xml:space="preserve">Using this methodology, the 80% Index data column in Table 1 highlights the extent to which various populations’ successful course completion rates are within or outside of the 80% standard.  </w:t>
      </w:r>
    </w:p>
    <w:p w14:paraId="606C6806" w14:textId="77777777" w:rsidR="004C49C9" w:rsidRPr="006936EF" w:rsidRDefault="004C49C9" w:rsidP="004C49C9">
      <w:pPr>
        <w:pStyle w:val="ListParagraph"/>
        <w:rPr>
          <w:rFonts w:ascii="Century Gothic" w:hAnsi="Century Gothic" w:cs="Calibri"/>
          <w:kern w:val="24"/>
          <w:sz w:val="22"/>
          <w:szCs w:val="22"/>
        </w:rPr>
      </w:pPr>
    </w:p>
    <w:p w14:paraId="39DF9668" w14:textId="77777777" w:rsidR="004C49C9" w:rsidRPr="00C125A0" w:rsidRDefault="004C49C9" w:rsidP="004C49C9">
      <w:pPr>
        <w:pStyle w:val="ListParagraph"/>
        <w:numPr>
          <w:ilvl w:val="0"/>
          <w:numId w:val="10"/>
        </w:numPr>
        <w:rPr>
          <w:rFonts w:ascii="Century Gothic" w:hAnsi="Century Gothic"/>
          <w:sz w:val="22"/>
          <w:szCs w:val="22"/>
        </w:rPr>
      </w:pPr>
      <w:r w:rsidRPr="00C125A0">
        <w:rPr>
          <w:rFonts w:ascii="Century Gothic" w:hAnsi="Century Gothic" w:cs="Calibri"/>
          <w:kern w:val="24"/>
          <w:sz w:val="22"/>
          <w:szCs w:val="22"/>
        </w:rPr>
        <w:t xml:space="preserve">Using age as an example.  Students 60 years or older have the highest successful course completion rate: 83.2%. This group’s success rate becomes the reference group standard (100%) for evaluating the other age subgroups in term of the 80% Index.   The success rate of students younger than 20 = 65.8%.  This figure is 79.1% of the reference group’s success rate of 83.2%.  Hence, their 80% Index = 79.1% and is </w:t>
      </w:r>
      <w:r w:rsidRPr="00C125A0">
        <w:rPr>
          <w:rFonts w:ascii="Century Gothic" w:hAnsi="Century Gothic" w:cs="Calibri"/>
          <w:kern w:val="24"/>
          <w:sz w:val="22"/>
          <w:szCs w:val="22"/>
          <w:u w:val="single"/>
        </w:rPr>
        <w:t>below</w:t>
      </w:r>
      <w:r w:rsidRPr="00C125A0">
        <w:rPr>
          <w:rFonts w:ascii="Century Gothic" w:hAnsi="Century Gothic" w:cs="Calibri"/>
          <w:kern w:val="24"/>
          <w:sz w:val="22"/>
          <w:szCs w:val="22"/>
        </w:rPr>
        <w:t xml:space="preserve"> the 80% rule--and could be considered suffering disproportionate impact.  </w:t>
      </w:r>
    </w:p>
    <w:p w14:paraId="5199E0A8" w14:textId="77777777" w:rsidR="004C49C9" w:rsidRPr="00C125A0" w:rsidRDefault="004C49C9" w:rsidP="004C49C9">
      <w:pPr>
        <w:pStyle w:val="ListParagraph"/>
        <w:rPr>
          <w:rFonts w:ascii="Century Gothic" w:hAnsi="Century Gothic"/>
          <w:sz w:val="22"/>
          <w:szCs w:val="22"/>
        </w:rPr>
      </w:pPr>
    </w:p>
    <w:p w14:paraId="174C74CF" w14:textId="77777777" w:rsidR="004C49C9" w:rsidRDefault="004C49C9" w:rsidP="004C49C9">
      <w:pPr>
        <w:pStyle w:val="ListParagraph"/>
        <w:numPr>
          <w:ilvl w:val="0"/>
          <w:numId w:val="2"/>
        </w:numPr>
        <w:rPr>
          <w:rFonts w:ascii="Century Gothic" w:hAnsi="Century Gothic"/>
          <w:sz w:val="22"/>
          <w:szCs w:val="22"/>
        </w:rPr>
      </w:pPr>
      <w:r w:rsidRPr="006936EF">
        <w:rPr>
          <w:rFonts w:ascii="Century Gothic" w:hAnsi="Century Gothic"/>
          <w:sz w:val="22"/>
          <w:szCs w:val="22"/>
        </w:rPr>
        <w:t>The designation of which disaggregated populations should be considered as disproportionately</w:t>
      </w:r>
      <w:r>
        <w:rPr>
          <w:rFonts w:ascii="Century Gothic" w:hAnsi="Century Gothic"/>
          <w:sz w:val="22"/>
          <w:szCs w:val="22"/>
        </w:rPr>
        <w:t xml:space="preserve"> impacted </w:t>
      </w:r>
      <w:r w:rsidRPr="006936EF">
        <w:rPr>
          <w:rFonts w:ascii="Century Gothic" w:hAnsi="Century Gothic"/>
          <w:sz w:val="22"/>
          <w:szCs w:val="22"/>
        </w:rPr>
        <w:t>is based on local conditions and will rely on the judgment of the CSM Student Equity team.</w:t>
      </w:r>
      <w:r>
        <w:rPr>
          <w:rFonts w:ascii="Century Gothic" w:hAnsi="Century Gothic"/>
          <w:sz w:val="22"/>
          <w:szCs w:val="22"/>
        </w:rPr>
        <w:t xml:space="preserve">  The 80% Index is a suggested guideline only.</w:t>
      </w:r>
      <w:r w:rsidRPr="00B87EDA">
        <w:rPr>
          <w:rFonts w:eastAsia="Times New Roman" w:cs="Arial"/>
          <w:color w:val="000000"/>
          <w:sz w:val="20"/>
          <w:szCs w:val="20"/>
        </w:rPr>
        <w:t xml:space="preserve"> </w:t>
      </w:r>
      <w:r>
        <w:rPr>
          <w:rFonts w:eastAsia="Times New Roman" w:cs="Arial"/>
          <w:color w:val="000000"/>
          <w:sz w:val="20"/>
          <w:szCs w:val="20"/>
        </w:rPr>
        <w:t xml:space="preserve"> </w:t>
      </w:r>
      <w:r w:rsidRPr="00B87EDA">
        <w:rPr>
          <w:rFonts w:ascii="Century Gothic" w:hAnsi="Century Gothic"/>
          <w:sz w:val="22"/>
          <w:szCs w:val="22"/>
        </w:rPr>
        <w:t xml:space="preserve">The </w:t>
      </w:r>
      <w:r>
        <w:rPr>
          <w:rFonts w:ascii="Century Gothic" w:hAnsi="Century Gothic"/>
          <w:sz w:val="22"/>
          <w:szCs w:val="22"/>
        </w:rPr>
        <w:t>data</w:t>
      </w:r>
      <w:r w:rsidRPr="00B87EDA">
        <w:rPr>
          <w:rFonts w:ascii="Century Gothic" w:hAnsi="Century Gothic"/>
          <w:sz w:val="22"/>
          <w:szCs w:val="22"/>
        </w:rPr>
        <w:t xml:space="preserve"> are intended to stimulate conversation and</w:t>
      </w:r>
      <w:r>
        <w:rPr>
          <w:rFonts w:ascii="Century Gothic" w:hAnsi="Century Gothic"/>
          <w:sz w:val="22"/>
          <w:szCs w:val="22"/>
        </w:rPr>
        <w:t xml:space="preserve"> additional</w:t>
      </w:r>
      <w:r w:rsidRPr="00B87EDA">
        <w:rPr>
          <w:rFonts w:ascii="Century Gothic" w:hAnsi="Century Gothic"/>
          <w:sz w:val="22"/>
          <w:szCs w:val="22"/>
        </w:rPr>
        <w:t xml:space="preserve"> investigation into areas where disproportionate impact may be affecting student success.</w:t>
      </w:r>
    </w:p>
    <w:p w14:paraId="6B29F2A0" w14:textId="77777777" w:rsidR="004C49C9" w:rsidRDefault="004C49C9" w:rsidP="004C49C9">
      <w:pPr>
        <w:pStyle w:val="ListParagraph"/>
        <w:ind w:left="360"/>
        <w:rPr>
          <w:rFonts w:ascii="Century Gothic" w:hAnsi="Century Gothic"/>
          <w:sz w:val="22"/>
          <w:szCs w:val="22"/>
        </w:rPr>
      </w:pPr>
    </w:p>
    <w:p w14:paraId="434DE4A1" w14:textId="77777777" w:rsidR="004C49C9" w:rsidRPr="00910BEA" w:rsidRDefault="004C49C9" w:rsidP="004C49C9">
      <w:pPr>
        <w:pStyle w:val="ListParagraph"/>
        <w:numPr>
          <w:ilvl w:val="0"/>
          <w:numId w:val="2"/>
        </w:numPr>
        <w:rPr>
          <w:rFonts w:ascii="Century Gothic" w:hAnsi="Century Gothic"/>
          <w:sz w:val="22"/>
          <w:szCs w:val="22"/>
        </w:rPr>
      </w:pPr>
      <w:r>
        <w:rPr>
          <w:rFonts w:ascii="Century Gothic" w:hAnsi="Century Gothic"/>
          <w:sz w:val="22"/>
          <w:szCs w:val="22"/>
        </w:rPr>
        <w:lastRenderedPageBreak/>
        <w:t>Care should be taken when interpreting results with low subgroup counts (n&lt;50).</w:t>
      </w:r>
    </w:p>
    <w:p w14:paraId="1E48BBBF" w14:textId="77777777" w:rsidR="004C49C9" w:rsidRPr="00910BEA" w:rsidRDefault="004C49C9" w:rsidP="004C49C9"/>
    <w:p w14:paraId="67575E42" w14:textId="77777777" w:rsidR="004C49C9" w:rsidRPr="00910BEA" w:rsidRDefault="004C49C9" w:rsidP="004C49C9"/>
    <w:p w14:paraId="1DC7FBF2" w14:textId="77777777" w:rsidR="004C49C9" w:rsidRPr="006936EF" w:rsidRDefault="004C49C9" w:rsidP="004C49C9">
      <w:pPr>
        <w:tabs>
          <w:tab w:val="left" w:pos="360"/>
        </w:tabs>
        <w:spacing w:after="60"/>
        <w:rPr>
          <w:rFonts w:ascii="Century Gothic" w:hAnsi="Century Gothic"/>
        </w:rPr>
      </w:pPr>
    </w:p>
    <w:p w14:paraId="1C1930F5" w14:textId="77777777" w:rsidR="004C49C9" w:rsidRPr="006936EF" w:rsidRDefault="004C49C9" w:rsidP="004C49C9">
      <w:r w:rsidRPr="006936EF">
        <w:br w:type="page"/>
      </w:r>
    </w:p>
    <w:p w14:paraId="0D77E9C5" w14:textId="77777777" w:rsidR="004C49C9" w:rsidRPr="00ED1B70" w:rsidRDefault="004C49C9" w:rsidP="004C49C9">
      <w:pPr>
        <w:rPr>
          <w:rFonts w:ascii="Century Gothic" w:hAnsi="Century Gothic"/>
          <w:szCs w:val="24"/>
        </w:rPr>
      </w:pPr>
      <w:r>
        <w:rPr>
          <w:rFonts w:ascii="Century Gothic" w:hAnsi="Century Gothic"/>
          <w:b/>
          <w:szCs w:val="24"/>
        </w:rPr>
        <w:lastRenderedPageBreak/>
        <w:t>Table 1. Successful Course Completion, Fall 2012 – Spring 2013</w:t>
      </w:r>
    </w:p>
    <w:tbl>
      <w:tblPr>
        <w:tblStyle w:val="PRIE1"/>
        <w:tblW w:w="9274" w:type="dxa"/>
        <w:tblLook w:val="04A0" w:firstRow="1" w:lastRow="0" w:firstColumn="1" w:lastColumn="0" w:noHBand="0" w:noVBand="1"/>
      </w:tblPr>
      <w:tblGrid>
        <w:gridCol w:w="1696"/>
        <w:gridCol w:w="2848"/>
        <w:gridCol w:w="1150"/>
        <w:gridCol w:w="1240"/>
        <w:gridCol w:w="1240"/>
        <w:gridCol w:w="1100"/>
      </w:tblGrid>
      <w:tr w:rsidR="004C49C9" w:rsidRPr="00B46CF6" w14:paraId="45DADDCA" w14:textId="77777777" w:rsidTr="00CE6482">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val="restart"/>
            <w:tcBorders>
              <w:top w:val="single" w:sz="4" w:space="0" w:color="404040" w:themeColor="text1" w:themeTint="BF"/>
            </w:tcBorders>
            <w:hideMark/>
          </w:tcPr>
          <w:p w14:paraId="4C4FD7F9" w14:textId="77777777" w:rsidR="004C49C9" w:rsidRPr="00B46CF6" w:rsidRDefault="004C49C9" w:rsidP="00CE6482">
            <w:pPr>
              <w:spacing w:after="0" w:line="240" w:lineRule="auto"/>
              <w:rPr>
                <w:bCs/>
              </w:rPr>
            </w:pPr>
            <w:r w:rsidRPr="00B46CF6">
              <w:rPr>
                <w:bCs/>
              </w:rPr>
              <w:t> </w:t>
            </w:r>
          </w:p>
        </w:tc>
        <w:tc>
          <w:tcPr>
            <w:tcW w:w="1104" w:type="dxa"/>
            <w:vMerge w:val="restart"/>
            <w:tcBorders>
              <w:top w:val="single" w:sz="4" w:space="0" w:color="404040" w:themeColor="text1" w:themeTint="BF"/>
            </w:tcBorders>
            <w:hideMark/>
          </w:tcPr>
          <w:p w14:paraId="2E1D4825"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Enrollment Count</w:t>
            </w:r>
            <w:r>
              <w:rPr>
                <w:bCs/>
              </w:rPr>
              <w:t xml:space="preserve"> (duplicated)</w:t>
            </w:r>
          </w:p>
        </w:tc>
        <w:tc>
          <w:tcPr>
            <w:tcW w:w="2480" w:type="dxa"/>
            <w:gridSpan w:val="2"/>
            <w:tcBorders>
              <w:top w:val="single" w:sz="4" w:space="0" w:color="404040" w:themeColor="text1" w:themeTint="BF"/>
            </w:tcBorders>
            <w:hideMark/>
          </w:tcPr>
          <w:p w14:paraId="3465815E"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Successful Course Completion</w:t>
            </w:r>
          </w:p>
        </w:tc>
        <w:tc>
          <w:tcPr>
            <w:tcW w:w="1100" w:type="dxa"/>
            <w:vMerge w:val="restart"/>
            <w:tcBorders>
              <w:top w:val="single" w:sz="4" w:space="0" w:color="404040" w:themeColor="text1" w:themeTint="BF"/>
            </w:tcBorders>
            <w:hideMark/>
          </w:tcPr>
          <w:p w14:paraId="3520C964"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80% Index</w:t>
            </w:r>
          </w:p>
        </w:tc>
      </w:tr>
      <w:tr w:rsidR="004C49C9" w:rsidRPr="00B46CF6" w14:paraId="4572A4DA" w14:textId="77777777" w:rsidTr="00CE64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hideMark/>
          </w:tcPr>
          <w:p w14:paraId="787B6DC3" w14:textId="77777777" w:rsidR="004C49C9" w:rsidRPr="00B46CF6" w:rsidRDefault="004C49C9" w:rsidP="00CE6482">
            <w:pPr>
              <w:spacing w:after="0" w:line="240" w:lineRule="auto"/>
              <w:rPr>
                <w:bCs/>
              </w:rPr>
            </w:pPr>
          </w:p>
        </w:tc>
        <w:tc>
          <w:tcPr>
            <w:tcW w:w="1104" w:type="dxa"/>
            <w:vMerge/>
            <w:hideMark/>
          </w:tcPr>
          <w:p w14:paraId="322EDACF"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4A8D1289"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Count</w:t>
            </w:r>
          </w:p>
        </w:tc>
        <w:tc>
          <w:tcPr>
            <w:tcW w:w="1240" w:type="dxa"/>
            <w:tcBorders>
              <w:top w:val="single" w:sz="4" w:space="0" w:color="404040" w:themeColor="text1" w:themeTint="BF"/>
            </w:tcBorders>
            <w:hideMark/>
          </w:tcPr>
          <w:p w14:paraId="210CFBB8"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Rate</w:t>
            </w:r>
          </w:p>
        </w:tc>
        <w:tc>
          <w:tcPr>
            <w:tcW w:w="1100" w:type="dxa"/>
            <w:vMerge/>
            <w:hideMark/>
          </w:tcPr>
          <w:p w14:paraId="0A21958B"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4C49C9" w:rsidRPr="00B46CF6" w14:paraId="2D5C4604" w14:textId="77777777" w:rsidTr="00CE648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12" w:type="dxa"/>
            <w:vMerge w:val="restart"/>
            <w:vAlign w:val="top"/>
            <w:hideMark/>
          </w:tcPr>
          <w:p w14:paraId="5A2B113E" w14:textId="77777777" w:rsidR="004C49C9" w:rsidRPr="00B46CF6" w:rsidRDefault="004C49C9" w:rsidP="00CE6482">
            <w:pPr>
              <w:spacing w:after="0" w:line="240" w:lineRule="auto"/>
              <w:rPr>
                <w:b/>
              </w:rPr>
            </w:pPr>
            <w:r w:rsidRPr="008734CF">
              <w:rPr>
                <w:b/>
              </w:rPr>
              <w:t>Ethnicity</w:t>
            </w:r>
          </w:p>
        </w:tc>
        <w:tc>
          <w:tcPr>
            <w:tcW w:w="2878" w:type="dxa"/>
          </w:tcPr>
          <w:p w14:paraId="41414D64"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Pr>
                <w:b/>
              </w:rPr>
              <w:t>African American</w:t>
            </w:r>
          </w:p>
        </w:tc>
        <w:tc>
          <w:tcPr>
            <w:tcW w:w="1104" w:type="dxa"/>
            <w:noWrap/>
          </w:tcPr>
          <w:p w14:paraId="0142D551"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2,066</w:t>
            </w:r>
          </w:p>
        </w:tc>
        <w:tc>
          <w:tcPr>
            <w:tcW w:w="1240" w:type="dxa"/>
            <w:noWrap/>
          </w:tcPr>
          <w:p w14:paraId="7BFE2BAF"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1,221</w:t>
            </w:r>
          </w:p>
        </w:tc>
        <w:tc>
          <w:tcPr>
            <w:tcW w:w="1240" w:type="dxa"/>
            <w:noWrap/>
          </w:tcPr>
          <w:p w14:paraId="60DEDFAB"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59.1%</w:t>
            </w:r>
          </w:p>
        </w:tc>
        <w:tc>
          <w:tcPr>
            <w:tcW w:w="1100" w:type="dxa"/>
            <w:noWrap/>
          </w:tcPr>
          <w:p w14:paraId="61379BAE"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78.4%</w:t>
            </w:r>
          </w:p>
        </w:tc>
      </w:tr>
      <w:tr w:rsidR="004C49C9" w:rsidRPr="00B46CF6" w14:paraId="23B0D41E" w14:textId="77777777" w:rsidTr="00CE6482">
        <w:trPr>
          <w:trHeight w:val="224"/>
        </w:trPr>
        <w:tc>
          <w:tcPr>
            <w:cnfStyle w:val="001000000000" w:firstRow="0" w:lastRow="0" w:firstColumn="1" w:lastColumn="0" w:oddVBand="0" w:evenVBand="0" w:oddHBand="0" w:evenHBand="0" w:firstRowFirstColumn="0" w:firstRowLastColumn="0" w:lastRowFirstColumn="0" w:lastRowLastColumn="0"/>
            <w:tcW w:w="1712" w:type="dxa"/>
            <w:vMerge/>
          </w:tcPr>
          <w:p w14:paraId="47F6DF32" w14:textId="77777777" w:rsidR="004C49C9" w:rsidRPr="008734CF" w:rsidRDefault="004C49C9" w:rsidP="00CE6482">
            <w:pPr>
              <w:spacing w:after="0" w:line="240" w:lineRule="auto"/>
              <w:rPr>
                <w:b/>
              </w:rPr>
            </w:pPr>
          </w:p>
        </w:tc>
        <w:tc>
          <w:tcPr>
            <w:tcW w:w="2878" w:type="dxa"/>
            <w:tcMar>
              <w:right w:w="0" w:type="dxa"/>
            </w:tcMar>
          </w:tcPr>
          <w:p w14:paraId="64DD4F8A"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American Indian/Alaskan Native</w:t>
            </w:r>
          </w:p>
        </w:tc>
        <w:tc>
          <w:tcPr>
            <w:tcW w:w="1104" w:type="dxa"/>
            <w:noWrap/>
          </w:tcPr>
          <w:p w14:paraId="19413AD3"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93</w:t>
            </w:r>
          </w:p>
        </w:tc>
        <w:tc>
          <w:tcPr>
            <w:tcW w:w="1240" w:type="dxa"/>
            <w:noWrap/>
          </w:tcPr>
          <w:p w14:paraId="767A7462"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58</w:t>
            </w:r>
          </w:p>
        </w:tc>
        <w:tc>
          <w:tcPr>
            <w:tcW w:w="1240" w:type="dxa"/>
            <w:noWrap/>
          </w:tcPr>
          <w:p w14:paraId="52CFDB98"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62.4%</w:t>
            </w:r>
          </w:p>
        </w:tc>
        <w:tc>
          <w:tcPr>
            <w:tcW w:w="1100" w:type="dxa"/>
            <w:noWrap/>
          </w:tcPr>
          <w:p w14:paraId="0B284A23"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82.7%</w:t>
            </w:r>
          </w:p>
        </w:tc>
      </w:tr>
      <w:tr w:rsidR="004C49C9" w:rsidRPr="00B46CF6" w14:paraId="7F5D0780"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51C64D9A" w14:textId="77777777" w:rsidR="004C49C9" w:rsidRPr="00B46CF6" w:rsidRDefault="004C49C9" w:rsidP="00CE6482">
            <w:pPr>
              <w:spacing w:after="0" w:line="240" w:lineRule="auto"/>
              <w:rPr>
                <w:b/>
              </w:rPr>
            </w:pPr>
          </w:p>
        </w:tc>
        <w:tc>
          <w:tcPr>
            <w:tcW w:w="2878" w:type="dxa"/>
            <w:hideMark/>
          </w:tcPr>
          <w:p w14:paraId="3F9BEA75"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Asian</w:t>
            </w:r>
          </w:p>
        </w:tc>
        <w:tc>
          <w:tcPr>
            <w:tcW w:w="1104" w:type="dxa"/>
            <w:noWrap/>
            <w:hideMark/>
          </w:tcPr>
          <w:p w14:paraId="5B7E585A"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6,865</w:t>
            </w:r>
          </w:p>
        </w:tc>
        <w:tc>
          <w:tcPr>
            <w:tcW w:w="1240" w:type="dxa"/>
            <w:noWrap/>
            <w:hideMark/>
          </w:tcPr>
          <w:p w14:paraId="19106A56"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5,132</w:t>
            </w:r>
          </w:p>
        </w:tc>
        <w:tc>
          <w:tcPr>
            <w:tcW w:w="1240" w:type="dxa"/>
            <w:noWrap/>
            <w:hideMark/>
          </w:tcPr>
          <w:p w14:paraId="25CC1F77"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74.8%</w:t>
            </w:r>
          </w:p>
        </w:tc>
        <w:tc>
          <w:tcPr>
            <w:tcW w:w="1100" w:type="dxa"/>
            <w:noWrap/>
            <w:hideMark/>
          </w:tcPr>
          <w:p w14:paraId="22DFD0E1"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99.1%</w:t>
            </w:r>
          </w:p>
        </w:tc>
      </w:tr>
      <w:tr w:rsidR="004C49C9" w:rsidRPr="00B46CF6" w14:paraId="0F6E0F1F"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2EF5A972" w14:textId="77777777" w:rsidR="004C49C9" w:rsidRPr="00B46CF6" w:rsidRDefault="004C49C9" w:rsidP="00CE6482">
            <w:pPr>
              <w:spacing w:after="0" w:line="240" w:lineRule="auto"/>
              <w:rPr>
                <w:b/>
              </w:rPr>
            </w:pPr>
          </w:p>
        </w:tc>
        <w:tc>
          <w:tcPr>
            <w:tcW w:w="2878" w:type="dxa"/>
          </w:tcPr>
          <w:p w14:paraId="21723C47"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Filipino</w:t>
            </w:r>
          </w:p>
        </w:tc>
        <w:tc>
          <w:tcPr>
            <w:tcW w:w="1104" w:type="dxa"/>
            <w:noWrap/>
          </w:tcPr>
          <w:p w14:paraId="367F3CAC"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3,372</w:t>
            </w:r>
          </w:p>
        </w:tc>
        <w:tc>
          <w:tcPr>
            <w:tcW w:w="1240" w:type="dxa"/>
            <w:noWrap/>
          </w:tcPr>
          <w:p w14:paraId="4A4753E5"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2,441</w:t>
            </w:r>
          </w:p>
        </w:tc>
        <w:tc>
          <w:tcPr>
            <w:tcW w:w="1240" w:type="dxa"/>
            <w:noWrap/>
          </w:tcPr>
          <w:p w14:paraId="2D6A67FC"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72.4%</w:t>
            </w:r>
          </w:p>
        </w:tc>
        <w:tc>
          <w:tcPr>
            <w:tcW w:w="1100" w:type="dxa"/>
            <w:noWrap/>
          </w:tcPr>
          <w:p w14:paraId="662408AF"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96.0%</w:t>
            </w:r>
          </w:p>
        </w:tc>
      </w:tr>
      <w:tr w:rsidR="004C49C9" w:rsidRPr="00B46CF6" w14:paraId="5AA629E0"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0C46E12C" w14:textId="77777777" w:rsidR="004C49C9" w:rsidRPr="00B46CF6" w:rsidRDefault="004C49C9" w:rsidP="00CE6482">
            <w:pPr>
              <w:spacing w:after="0" w:line="240" w:lineRule="auto"/>
              <w:rPr>
                <w:b/>
              </w:rPr>
            </w:pPr>
          </w:p>
        </w:tc>
        <w:tc>
          <w:tcPr>
            <w:tcW w:w="2878" w:type="dxa"/>
          </w:tcPr>
          <w:p w14:paraId="1638FE59"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Hispanic</w:t>
            </w:r>
          </w:p>
        </w:tc>
        <w:tc>
          <w:tcPr>
            <w:tcW w:w="1104" w:type="dxa"/>
            <w:noWrap/>
          </w:tcPr>
          <w:p w14:paraId="23825A00"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9,532</w:t>
            </w:r>
          </w:p>
        </w:tc>
        <w:tc>
          <w:tcPr>
            <w:tcW w:w="1240" w:type="dxa"/>
            <w:noWrap/>
          </w:tcPr>
          <w:p w14:paraId="5AC37848"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6,087</w:t>
            </w:r>
          </w:p>
        </w:tc>
        <w:tc>
          <w:tcPr>
            <w:tcW w:w="1240" w:type="dxa"/>
            <w:noWrap/>
          </w:tcPr>
          <w:p w14:paraId="17EA4A89"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63.9%</w:t>
            </w:r>
          </w:p>
        </w:tc>
        <w:tc>
          <w:tcPr>
            <w:tcW w:w="1100" w:type="dxa"/>
            <w:noWrap/>
          </w:tcPr>
          <w:p w14:paraId="123A1E39"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84.7%</w:t>
            </w:r>
          </w:p>
        </w:tc>
      </w:tr>
      <w:tr w:rsidR="004C49C9" w:rsidRPr="00B46CF6" w14:paraId="75E8BC2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33A166EB" w14:textId="77777777" w:rsidR="004C49C9" w:rsidRPr="00B46CF6" w:rsidRDefault="004C49C9" w:rsidP="00CE6482">
            <w:pPr>
              <w:spacing w:after="0" w:line="240" w:lineRule="auto"/>
              <w:rPr>
                <w:b/>
              </w:rPr>
            </w:pPr>
          </w:p>
        </w:tc>
        <w:tc>
          <w:tcPr>
            <w:tcW w:w="2878" w:type="dxa"/>
          </w:tcPr>
          <w:p w14:paraId="51F61877"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Multi Races</w:t>
            </w:r>
          </w:p>
        </w:tc>
        <w:tc>
          <w:tcPr>
            <w:tcW w:w="1104" w:type="dxa"/>
            <w:noWrap/>
          </w:tcPr>
          <w:p w14:paraId="691577ED"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7,270</w:t>
            </w:r>
          </w:p>
        </w:tc>
        <w:tc>
          <w:tcPr>
            <w:tcW w:w="1240" w:type="dxa"/>
            <w:noWrap/>
          </w:tcPr>
          <w:p w14:paraId="77A6B21C"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4,806</w:t>
            </w:r>
          </w:p>
        </w:tc>
        <w:tc>
          <w:tcPr>
            <w:tcW w:w="1240" w:type="dxa"/>
            <w:noWrap/>
          </w:tcPr>
          <w:p w14:paraId="510BD568"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66.1%</w:t>
            </w:r>
          </w:p>
        </w:tc>
        <w:tc>
          <w:tcPr>
            <w:tcW w:w="1100" w:type="dxa"/>
            <w:noWrap/>
          </w:tcPr>
          <w:p w14:paraId="4E06CCB9"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87.7%</w:t>
            </w:r>
          </w:p>
        </w:tc>
      </w:tr>
      <w:tr w:rsidR="004C49C9" w:rsidRPr="00B46CF6" w14:paraId="6815DD69"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7C873A65" w14:textId="77777777" w:rsidR="004C49C9" w:rsidRPr="00B46CF6" w:rsidRDefault="004C49C9" w:rsidP="00CE6482">
            <w:pPr>
              <w:spacing w:after="0" w:line="240" w:lineRule="auto"/>
              <w:rPr>
                <w:b/>
              </w:rPr>
            </w:pPr>
          </w:p>
        </w:tc>
        <w:tc>
          <w:tcPr>
            <w:tcW w:w="2878" w:type="dxa"/>
          </w:tcPr>
          <w:p w14:paraId="6AD83C3C"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Pacific Islander</w:t>
            </w:r>
          </w:p>
        </w:tc>
        <w:tc>
          <w:tcPr>
            <w:tcW w:w="1104" w:type="dxa"/>
            <w:noWrap/>
          </w:tcPr>
          <w:p w14:paraId="048BBA45"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1,290</w:t>
            </w:r>
          </w:p>
        </w:tc>
        <w:tc>
          <w:tcPr>
            <w:tcW w:w="1240" w:type="dxa"/>
            <w:noWrap/>
          </w:tcPr>
          <w:p w14:paraId="7F758EE7"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803</w:t>
            </w:r>
          </w:p>
        </w:tc>
        <w:tc>
          <w:tcPr>
            <w:tcW w:w="1240" w:type="dxa"/>
            <w:noWrap/>
          </w:tcPr>
          <w:p w14:paraId="5BF829B4"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62.2%</w:t>
            </w:r>
          </w:p>
        </w:tc>
        <w:tc>
          <w:tcPr>
            <w:tcW w:w="1100" w:type="dxa"/>
            <w:noWrap/>
          </w:tcPr>
          <w:p w14:paraId="5A64CCE9"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82.6%</w:t>
            </w:r>
          </w:p>
        </w:tc>
      </w:tr>
      <w:tr w:rsidR="004C49C9" w:rsidRPr="00B46CF6" w14:paraId="3BCB79EF"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29DBEC06" w14:textId="77777777" w:rsidR="004C49C9" w:rsidRPr="00B46CF6" w:rsidRDefault="004C49C9" w:rsidP="00CE6482">
            <w:pPr>
              <w:spacing w:after="0" w:line="240" w:lineRule="auto"/>
              <w:rPr>
                <w:b/>
              </w:rPr>
            </w:pPr>
          </w:p>
        </w:tc>
        <w:tc>
          <w:tcPr>
            <w:tcW w:w="2878" w:type="dxa"/>
          </w:tcPr>
          <w:p w14:paraId="74FA64B7"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t>White</w:t>
            </w:r>
          </w:p>
        </w:tc>
        <w:tc>
          <w:tcPr>
            <w:tcW w:w="1104" w:type="dxa"/>
            <w:noWrap/>
          </w:tcPr>
          <w:p w14:paraId="44F6A5B5"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14,444</w:t>
            </w:r>
          </w:p>
        </w:tc>
        <w:tc>
          <w:tcPr>
            <w:tcW w:w="1240" w:type="dxa"/>
            <w:noWrap/>
          </w:tcPr>
          <w:p w14:paraId="453FF9E1"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10,642</w:t>
            </w:r>
          </w:p>
        </w:tc>
        <w:tc>
          <w:tcPr>
            <w:tcW w:w="1240" w:type="dxa"/>
            <w:noWrap/>
          </w:tcPr>
          <w:p w14:paraId="42620082"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73.7%</w:t>
            </w:r>
          </w:p>
        </w:tc>
        <w:tc>
          <w:tcPr>
            <w:tcW w:w="1100" w:type="dxa"/>
            <w:noWrap/>
          </w:tcPr>
          <w:p w14:paraId="44BA57EA"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97.7%</w:t>
            </w:r>
          </w:p>
        </w:tc>
      </w:tr>
      <w:tr w:rsidR="004C49C9" w:rsidRPr="00B46CF6" w14:paraId="1EB3B86F"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08119C12" w14:textId="77777777" w:rsidR="004C49C9" w:rsidRPr="00B46CF6" w:rsidRDefault="004C49C9" w:rsidP="00CE6482">
            <w:pPr>
              <w:spacing w:after="0" w:line="240" w:lineRule="auto"/>
              <w:rPr>
                <w:b/>
              </w:rPr>
            </w:pPr>
          </w:p>
        </w:tc>
        <w:tc>
          <w:tcPr>
            <w:tcW w:w="2878" w:type="dxa"/>
            <w:hideMark/>
          </w:tcPr>
          <w:p w14:paraId="269D14A4"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B46CF6">
              <w:rPr>
                <w:bCs/>
                <w:i/>
              </w:rPr>
              <w:t>Unknown</w:t>
            </w:r>
          </w:p>
        </w:tc>
        <w:tc>
          <w:tcPr>
            <w:tcW w:w="1104" w:type="dxa"/>
            <w:noWrap/>
            <w:hideMark/>
          </w:tcPr>
          <w:p w14:paraId="732D9099"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2,785</w:t>
            </w:r>
          </w:p>
        </w:tc>
        <w:tc>
          <w:tcPr>
            <w:tcW w:w="1240" w:type="dxa"/>
            <w:noWrap/>
            <w:hideMark/>
          </w:tcPr>
          <w:p w14:paraId="36112030"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2,100</w:t>
            </w:r>
          </w:p>
        </w:tc>
        <w:tc>
          <w:tcPr>
            <w:tcW w:w="1240" w:type="dxa"/>
            <w:noWrap/>
            <w:hideMark/>
          </w:tcPr>
          <w:p w14:paraId="4A0CACC6"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75.4%</w:t>
            </w:r>
          </w:p>
        </w:tc>
        <w:tc>
          <w:tcPr>
            <w:tcW w:w="1100" w:type="dxa"/>
            <w:noWrap/>
            <w:hideMark/>
          </w:tcPr>
          <w:p w14:paraId="634D11E0"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100.0%</w:t>
            </w:r>
          </w:p>
        </w:tc>
      </w:tr>
      <w:tr w:rsidR="004C49C9" w:rsidRPr="00B46CF6" w14:paraId="5019EF3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hideMark/>
          </w:tcPr>
          <w:p w14:paraId="6FB7500A"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6686880A"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hideMark/>
          </w:tcPr>
          <w:p w14:paraId="521DE3F0"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47,717</w:t>
            </w:r>
          </w:p>
        </w:tc>
        <w:tc>
          <w:tcPr>
            <w:tcW w:w="1240" w:type="dxa"/>
            <w:tcBorders>
              <w:bottom w:val="single" w:sz="4" w:space="0" w:color="auto"/>
            </w:tcBorders>
            <w:noWrap/>
            <w:hideMark/>
          </w:tcPr>
          <w:p w14:paraId="5FBE5523"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33,290</w:t>
            </w:r>
          </w:p>
        </w:tc>
        <w:tc>
          <w:tcPr>
            <w:tcW w:w="1240" w:type="dxa"/>
            <w:tcBorders>
              <w:bottom w:val="single" w:sz="4" w:space="0" w:color="auto"/>
            </w:tcBorders>
            <w:noWrap/>
            <w:hideMark/>
          </w:tcPr>
          <w:p w14:paraId="23D50F96"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69.8%</w:t>
            </w:r>
          </w:p>
        </w:tc>
        <w:tc>
          <w:tcPr>
            <w:tcW w:w="1100" w:type="dxa"/>
            <w:tcBorders>
              <w:bottom w:val="single" w:sz="4" w:space="0" w:color="auto"/>
            </w:tcBorders>
            <w:noWrap/>
            <w:hideMark/>
          </w:tcPr>
          <w:p w14:paraId="3FC3A83C"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92.5%</w:t>
            </w:r>
          </w:p>
        </w:tc>
      </w:tr>
      <w:tr w:rsidR="004C49C9" w:rsidRPr="00B46CF6" w14:paraId="514F52C8"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0DFB26FE" w14:textId="77777777" w:rsidR="004C49C9" w:rsidRPr="00B46CF6" w:rsidRDefault="004C49C9" w:rsidP="00CE6482">
            <w:pPr>
              <w:spacing w:after="0" w:line="240" w:lineRule="auto"/>
              <w:rPr>
                <w:b/>
              </w:rPr>
            </w:pPr>
            <w:r w:rsidRPr="00B46CF6">
              <w:rPr>
                <w:b/>
              </w:rPr>
              <w:t>Gender</w:t>
            </w:r>
          </w:p>
        </w:tc>
        <w:tc>
          <w:tcPr>
            <w:tcW w:w="2878" w:type="dxa"/>
            <w:tcBorders>
              <w:top w:val="single" w:sz="4" w:space="0" w:color="auto"/>
              <w:bottom w:val="nil"/>
            </w:tcBorders>
            <w:hideMark/>
          </w:tcPr>
          <w:p w14:paraId="7713841C"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B46CF6">
              <w:rPr>
                <w:bCs/>
                <w:i/>
              </w:rPr>
              <w:t>F</w:t>
            </w:r>
            <w:r w:rsidRPr="003A6940">
              <w:rPr>
                <w:bCs/>
                <w:i/>
              </w:rPr>
              <w:t>emale</w:t>
            </w:r>
          </w:p>
        </w:tc>
        <w:tc>
          <w:tcPr>
            <w:tcW w:w="1104" w:type="dxa"/>
            <w:tcBorders>
              <w:top w:val="single" w:sz="4" w:space="0" w:color="auto"/>
              <w:bottom w:val="nil"/>
            </w:tcBorders>
            <w:noWrap/>
            <w:hideMark/>
          </w:tcPr>
          <w:p w14:paraId="42C01BF6"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22,525</w:t>
            </w:r>
          </w:p>
        </w:tc>
        <w:tc>
          <w:tcPr>
            <w:tcW w:w="1240" w:type="dxa"/>
            <w:tcBorders>
              <w:top w:val="single" w:sz="4" w:space="0" w:color="auto"/>
              <w:bottom w:val="nil"/>
            </w:tcBorders>
            <w:noWrap/>
            <w:hideMark/>
          </w:tcPr>
          <w:p w14:paraId="5EFD7486"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15,954</w:t>
            </w:r>
          </w:p>
        </w:tc>
        <w:tc>
          <w:tcPr>
            <w:tcW w:w="1240" w:type="dxa"/>
            <w:tcBorders>
              <w:top w:val="single" w:sz="4" w:space="0" w:color="auto"/>
              <w:bottom w:val="nil"/>
            </w:tcBorders>
            <w:noWrap/>
            <w:hideMark/>
          </w:tcPr>
          <w:p w14:paraId="3C6C0F72"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70.8%</w:t>
            </w:r>
          </w:p>
        </w:tc>
        <w:tc>
          <w:tcPr>
            <w:tcW w:w="1100" w:type="dxa"/>
            <w:tcBorders>
              <w:top w:val="single" w:sz="4" w:space="0" w:color="auto"/>
              <w:bottom w:val="nil"/>
            </w:tcBorders>
            <w:noWrap/>
            <w:hideMark/>
          </w:tcPr>
          <w:p w14:paraId="18996F4B"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100.0%</w:t>
            </w:r>
          </w:p>
        </w:tc>
      </w:tr>
      <w:tr w:rsidR="004C49C9" w:rsidRPr="00B46CF6" w14:paraId="66FA00F4"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hideMark/>
          </w:tcPr>
          <w:p w14:paraId="6B27A7E2" w14:textId="77777777" w:rsidR="004C49C9" w:rsidRPr="00B46CF6" w:rsidRDefault="004C49C9" w:rsidP="00CE6482">
            <w:pPr>
              <w:spacing w:after="0" w:line="240" w:lineRule="auto"/>
              <w:rPr>
                <w:b/>
              </w:rPr>
            </w:pPr>
          </w:p>
        </w:tc>
        <w:tc>
          <w:tcPr>
            <w:tcW w:w="2878" w:type="dxa"/>
            <w:tcBorders>
              <w:top w:val="nil"/>
            </w:tcBorders>
            <w:hideMark/>
          </w:tcPr>
          <w:p w14:paraId="6B607226"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M</w:t>
            </w:r>
            <w:r>
              <w:t>ale</w:t>
            </w:r>
          </w:p>
        </w:tc>
        <w:tc>
          <w:tcPr>
            <w:tcW w:w="1104" w:type="dxa"/>
            <w:tcBorders>
              <w:top w:val="nil"/>
            </w:tcBorders>
            <w:noWrap/>
            <w:hideMark/>
          </w:tcPr>
          <w:p w14:paraId="6E080F1E"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24,123</w:t>
            </w:r>
          </w:p>
        </w:tc>
        <w:tc>
          <w:tcPr>
            <w:tcW w:w="1240" w:type="dxa"/>
            <w:tcBorders>
              <w:top w:val="nil"/>
            </w:tcBorders>
            <w:noWrap/>
            <w:hideMark/>
          </w:tcPr>
          <w:p w14:paraId="4638E0B8"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16,601</w:t>
            </w:r>
          </w:p>
        </w:tc>
        <w:tc>
          <w:tcPr>
            <w:tcW w:w="1240" w:type="dxa"/>
            <w:tcBorders>
              <w:top w:val="nil"/>
            </w:tcBorders>
            <w:noWrap/>
            <w:hideMark/>
          </w:tcPr>
          <w:p w14:paraId="0F11BF33"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68.8%</w:t>
            </w:r>
          </w:p>
        </w:tc>
        <w:tc>
          <w:tcPr>
            <w:tcW w:w="1100" w:type="dxa"/>
            <w:tcBorders>
              <w:top w:val="nil"/>
            </w:tcBorders>
            <w:noWrap/>
            <w:hideMark/>
          </w:tcPr>
          <w:p w14:paraId="36E0BE87"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97.2%</w:t>
            </w:r>
          </w:p>
        </w:tc>
      </w:tr>
      <w:tr w:rsidR="004C49C9" w:rsidRPr="00B46CF6" w14:paraId="2A90688E"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20038E86" w14:textId="77777777" w:rsidR="004C49C9" w:rsidRPr="00B46CF6" w:rsidRDefault="004C49C9" w:rsidP="00CE6482">
            <w:pPr>
              <w:spacing w:after="0" w:line="240" w:lineRule="auto"/>
              <w:rPr>
                <w:b/>
              </w:rPr>
            </w:pPr>
          </w:p>
        </w:tc>
        <w:tc>
          <w:tcPr>
            <w:tcW w:w="2878" w:type="dxa"/>
            <w:hideMark/>
          </w:tcPr>
          <w:p w14:paraId="437F6426"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N</w:t>
            </w:r>
            <w:r>
              <w:t>ot recorded</w:t>
            </w:r>
          </w:p>
        </w:tc>
        <w:tc>
          <w:tcPr>
            <w:tcW w:w="1104" w:type="dxa"/>
            <w:noWrap/>
            <w:hideMark/>
          </w:tcPr>
          <w:p w14:paraId="0931EBDC"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1,069</w:t>
            </w:r>
          </w:p>
        </w:tc>
        <w:tc>
          <w:tcPr>
            <w:tcW w:w="1240" w:type="dxa"/>
            <w:noWrap/>
            <w:hideMark/>
          </w:tcPr>
          <w:p w14:paraId="5B321988"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735</w:t>
            </w:r>
          </w:p>
        </w:tc>
        <w:tc>
          <w:tcPr>
            <w:tcW w:w="1240" w:type="dxa"/>
            <w:noWrap/>
            <w:hideMark/>
          </w:tcPr>
          <w:p w14:paraId="2C0A629B"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68.8%</w:t>
            </w:r>
          </w:p>
        </w:tc>
        <w:tc>
          <w:tcPr>
            <w:tcW w:w="1100" w:type="dxa"/>
            <w:noWrap/>
            <w:hideMark/>
          </w:tcPr>
          <w:p w14:paraId="257592E0"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97.1%</w:t>
            </w:r>
          </w:p>
        </w:tc>
      </w:tr>
      <w:tr w:rsidR="004C49C9" w:rsidRPr="00B46CF6" w14:paraId="035EB30B"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hideMark/>
          </w:tcPr>
          <w:p w14:paraId="0107C683"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2257488A"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hideMark/>
          </w:tcPr>
          <w:p w14:paraId="09868B69"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47,717</w:t>
            </w:r>
          </w:p>
        </w:tc>
        <w:tc>
          <w:tcPr>
            <w:tcW w:w="1240" w:type="dxa"/>
            <w:tcBorders>
              <w:bottom w:val="single" w:sz="4" w:space="0" w:color="auto"/>
            </w:tcBorders>
            <w:noWrap/>
            <w:hideMark/>
          </w:tcPr>
          <w:p w14:paraId="099EFFBF"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33,290</w:t>
            </w:r>
          </w:p>
        </w:tc>
        <w:tc>
          <w:tcPr>
            <w:tcW w:w="1240" w:type="dxa"/>
            <w:tcBorders>
              <w:bottom w:val="single" w:sz="4" w:space="0" w:color="auto"/>
            </w:tcBorders>
            <w:noWrap/>
            <w:hideMark/>
          </w:tcPr>
          <w:p w14:paraId="33C5EDE2"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69.8%</w:t>
            </w:r>
          </w:p>
        </w:tc>
        <w:tc>
          <w:tcPr>
            <w:tcW w:w="1100" w:type="dxa"/>
            <w:tcBorders>
              <w:bottom w:val="single" w:sz="4" w:space="0" w:color="auto"/>
            </w:tcBorders>
            <w:noWrap/>
            <w:hideMark/>
          </w:tcPr>
          <w:p w14:paraId="4B43CEBB"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98.5%</w:t>
            </w:r>
          </w:p>
        </w:tc>
      </w:tr>
      <w:tr w:rsidR="004C49C9" w:rsidRPr="00B46CF6" w14:paraId="2BE4B2CB"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6307535C" w14:textId="77777777" w:rsidR="004C49C9" w:rsidRPr="00B46CF6" w:rsidRDefault="004C49C9" w:rsidP="00CE6482">
            <w:pPr>
              <w:spacing w:after="0" w:line="240" w:lineRule="auto"/>
              <w:rPr>
                <w:b/>
              </w:rPr>
            </w:pPr>
            <w:r w:rsidRPr="008734CF">
              <w:rPr>
                <w:b/>
              </w:rPr>
              <w:t>Age</w:t>
            </w:r>
          </w:p>
        </w:tc>
        <w:tc>
          <w:tcPr>
            <w:tcW w:w="2878" w:type="dxa"/>
            <w:tcBorders>
              <w:top w:val="single" w:sz="4" w:space="0" w:color="auto"/>
              <w:bottom w:val="nil"/>
            </w:tcBorders>
            <w:hideMark/>
          </w:tcPr>
          <w:p w14:paraId="2B15CA43"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B46CF6">
              <w:rPr>
                <w:b/>
              </w:rPr>
              <w:t>Younger than 20</w:t>
            </w:r>
            <w:r w:rsidRPr="003A6940">
              <w:rPr>
                <w:b/>
              </w:rPr>
              <w:t xml:space="preserve"> years</w:t>
            </w:r>
          </w:p>
        </w:tc>
        <w:tc>
          <w:tcPr>
            <w:tcW w:w="1104" w:type="dxa"/>
            <w:tcBorders>
              <w:top w:val="single" w:sz="4" w:space="0" w:color="auto"/>
              <w:bottom w:val="nil"/>
            </w:tcBorders>
            <w:noWrap/>
            <w:hideMark/>
          </w:tcPr>
          <w:p w14:paraId="7DFD3E02"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12,802</w:t>
            </w:r>
          </w:p>
        </w:tc>
        <w:tc>
          <w:tcPr>
            <w:tcW w:w="1240" w:type="dxa"/>
            <w:tcBorders>
              <w:top w:val="single" w:sz="4" w:space="0" w:color="auto"/>
              <w:bottom w:val="nil"/>
            </w:tcBorders>
            <w:noWrap/>
            <w:hideMark/>
          </w:tcPr>
          <w:p w14:paraId="7740D27A"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8,419</w:t>
            </w:r>
          </w:p>
        </w:tc>
        <w:tc>
          <w:tcPr>
            <w:tcW w:w="1240" w:type="dxa"/>
            <w:tcBorders>
              <w:top w:val="single" w:sz="4" w:space="0" w:color="auto"/>
              <w:bottom w:val="nil"/>
            </w:tcBorders>
            <w:noWrap/>
            <w:hideMark/>
          </w:tcPr>
          <w:p w14:paraId="0CD786FD"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65.8%</w:t>
            </w:r>
          </w:p>
        </w:tc>
        <w:tc>
          <w:tcPr>
            <w:tcW w:w="1100" w:type="dxa"/>
            <w:tcBorders>
              <w:top w:val="single" w:sz="4" w:space="0" w:color="auto"/>
              <w:bottom w:val="nil"/>
            </w:tcBorders>
            <w:noWrap/>
            <w:hideMark/>
          </w:tcPr>
          <w:p w14:paraId="43624458"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79.1%</w:t>
            </w:r>
          </w:p>
        </w:tc>
      </w:tr>
      <w:tr w:rsidR="004C49C9" w:rsidRPr="00B46CF6" w14:paraId="4A78FFDD"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hideMark/>
          </w:tcPr>
          <w:p w14:paraId="7FABF2E1" w14:textId="77777777" w:rsidR="004C49C9" w:rsidRPr="00B46CF6" w:rsidRDefault="004C49C9" w:rsidP="00CE6482">
            <w:pPr>
              <w:spacing w:after="0" w:line="240" w:lineRule="auto"/>
              <w:rPr>
                <w:b/>
              </w:rPr>
            </w:pPr>
          </w:p>
        </w:tc>
        <w:tc>
          <w:tcPr>
            <w:tcW w:w="2878" w:type="dxa"/>
            <w:tcBorders>
              <w:top w:val="nil"/>
            </w:tcBorders>
            <w:hideMark/>
          </w:tcPr>
          <w:p w14:paraId="0291997A"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 xml:space="preserve">20 </w:t>
            </w:r>
            <w:r>
              <w:t>–</w:t>
            </w:r>
            <w:r w:rsidRPr="00B46CF6">
              <w:t xml:space="preserve"> 24</w:t>
            </w:r>
            <w:r>
              <w:t xml:space="preserve"> years</w:t>
            </w:r>
          </w:p>
        </w:tc>
        <w:tc>
          <w:tcPr>
            <w:tcW w:w="1104" w:type="dxa"/>
            <w:tcBorders>
              <w:top w:val="nil"/>
            </w:tcBorders>
            <w:noWrap/>
            <w:hideMark/>
          </w:tcPr>
          <w:p w14:paraId="26B99AFD"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19,103</w:t>
            </w:r>
          </w:p>
        </w:tc>
        <w:tc>
          <w:tcPr>
            <w:tcW w:w="1240" w:type="dxa"/>
            <w:tcBorders>
              <w:top w:val="nil"/>
            </w:tcBorders>
            <w:noWrap/>
            <w:hideMark/>
          </w:tcPr>
          <w:p w14:paraId="397BA232"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13,025</w:t>
            </w:r>
          </w:p>
        </w:tc>
        <w:tc>
          <w:tcPr>
            <w:tcW w:w="1240" w:type="dxa"/>
            <w:tcBorders>
              <w:top w:val="nil"/>
            </w:tcBorders>
            <w:noWrap/>
            <w:hideMark/>
          </w:tcPr>
          <w:p w14:paraId="570A312E"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68.2%</w:t>
            </w:r>
          </w:p>
        </w:tc>
        <w:tc>
          <w:tcPr>
            <w:tcW w:w="1100" w:type="dxa"/>
            <w:tcBorders>
              <w:top w:val="nil"/>
            </w:tcBorders>
            <w:noWrap/>
            <w:hideMark/>
          </w:tcPr>
          <w:p w14:paraId="3D0D8375"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82.0%</w:t>
            </w:r>
          </w:p>
        </w:tc>
      </w:tr>
      <w:tr w:rsidR="004C49C9" w:rsidRPr="00B46CF6" w14:paraId="11256DCF"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1EFC8B64" w14:textId="77777777" w:rsidR="004C49C9" w:rsidRPr="00B46CF6" w:rsidRDefault="004C49C9" w:rsidP="00CE6482">
            <w:pPr>
              <w:spacing w:after="0" w:line="240" w:lineRule="auto"/>
              <w:rPr>
                <w:b/>
              </w:rPr>
            </w:pPr>
          </w:p>
        </w:tc>
        <w:tc>
          <w:tcPr>
            <w:tcW w:w="2878" w:type="dxa"/>
            <w:hideMark/>
          </w:tcPr>
          <w:p w14:paraId="597C4774"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 xml:space="preserve">25 </w:t>
            </w:r>
            <w:r>
              <w:t>–</w:t>
            </w:r>
            <w:r w:rsidRPr="00B46CF6">
              <w:t xml:space="preserve"> 29</w:t>
            </w:r>
            <w:r>
              <w:t xml:space="preserve"> years</w:t>
            </w:r>
          </w:p>
        </w:tc>
        <w:tc>
          <w:tcPr>
            <w:tcW w:w="1104" w:type="dxa"/>
            <w:noWrap/>
            <w:hideMark/>
          </w:tcPr>
          <w:p w14:paraId="0FCE1BF6"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5,576</w:t>
            </w:r>
          </w:p>
        </w:tc>
        <w:tc>
          <w:tcPr>
            <w:tcW w:w="1240" w:type="dxa"/>
            <w:noWrap/>
            <w:hideMark/>
          </w:tcPr>
          <w:p w14:paraId="711378A4"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3,982</w:t>
            </w:r>
          </w:p>
        </w:tc>
        <w:tc>
          <w:tcPr>
            <w:tcW w:w="1240" w:type="dxa"/>
            <w:noWrap/>
            <w:hideMark/>
          </w:tcPr>
          <w:p w14:paraId="13082856"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71.4%</w:t>
            </w:r>
          </w:p>
        </w:tc>
        <w:tc>
          <w:tcPr>
            <w:tcW w:w="1100" w:type="dxa"/>
            <w:noWrap/>
            <w:hideMark/>
          </w:tcPr>
          <w:p w14:paraId="3B002F5A"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85.9%</w:t>
            </w:r>
          </w:p>
        </w:tc>
      </w:tr>
      <w:tr w:rsidR="004C49C9" w:rsidRPr="00B46CF6" w14:paraId="39937D22"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shd w:val="clear" w:color="auto" w:fill="CCDFF3"/>
            <w:hideMark/>
          </w:tcPr>
          <w:p w14:paraId="63F25711" w14:textId="77777777" w:rsidR="004C49C9" w:rsidRPr="00B46CF6" w:rsidRDefault="004C49C9" w:rsidP="00CE6482">
            <w:pPr>
              <w:spacing w:after="0" w:line="240" w:lineRule="auto"/>
              <w:rPr>
                <w:b/>
              </w:rPr>
            </w:pPr>
          </w:p>
        </w:tc>
        <w:tc>
          <w:tcPr>
            <w:tcW w:w="2878" w:type="dxa"/>
            <w:hideMark/>
          </w:tcPr>
          <w:p w14:paraId="63032235"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 xml:space="preserve">30 </w:t>
            </w:r>
            <w:r>
              <w:t>–</w:t>
            </w:r>
            <w:r w:rsidRPr="00B46CF6">
              <w:t xml:space="preserve"> 39</w:t>
            </w:r>
            <w:r>
              <w:t xml:space="preserve"> years</w:t>
            </w:r>
          </w:p>
        </w:tc>
        <w:tc>
          <w:tcPr>
            <w:tcW w:w="1104" w:type="dxa"/>
            <w:noWrap/>
            <w:hideMark/>
          </w:tcPr>
          <w:p w14:paraId="0A442ED6"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4,860</w:t>
            </w:r>
          </w:p>
        </w:tc>
        <w:tc>
          <w:tcPr>
            <w:tcW w:w="1240" w:type="dxa"/>
            <w:noWrap/>
            <w:hideMark/>
          </w:tcPr>
          <w:p w14:paraId="74C58A93"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3,662</w:t>
            </w:r>
          </w:p>
        </w:tc>
        <w:tc>
          <w:tcPr>
            <w:tcW w:w="1240" w:type="dxa"/>
            <w:noWrap/>
            <w:hideMark/>
          </w:tcPr>
          <w:p w14:paraId="59622A81"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75.3%</w:t>
            </w:r>
          </w:p>
        </w:tc>
        <w:tc>
          <w:tcPr>
            <w:tcW w:w="1100" w:type="dxa"/>
            <w:noWrap/>
            <w:hideMark/>
          </w:tcPr>
          <w:p w14:paraId="26056F81"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90.6%</w:t>
            </w:r>
          </w:p>
        </w:tc>
      </w:tr>
      <w:tr w:rsidR="004C49C9" w:rsidRPr="00B46CF6" w14:paraId="66A07910"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6A344FF3" w14:textId="77777777" w:rsidR="004C49C9" w:rsidRPr="00B46CF6" w:rsidRDefault="004C49C9" w:rsidP="00CE6482">
            <w:pPr>
              <w:spacing w:after="0" w:line="240" w:lineRule="auto"/>
              <w:rPr>
                <w:b/>
              </w:rPr>
            </w:pPr>
          </w:p>
        </w:tc>
        <w:tc>
          <w:tcPr>
            <w:tcW w:w="2878" w:type="dxa"/>
            <w:hideMark/>
          </w:tcPr>
          <w:p w14:paraId="73EC0BDE"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 xml:space="preserve">40 </w:t>
            </w:r>
            <w:r>
              <w:t>–</w:t>
            </w:r>
            <w:r w:rsidRPr="00B46CF6">
              <w:t xml:space="preserve"> 49</w:t>
            </w:r>
            <w:r>
              <w:t xml:space="preserve"> years</w:t>
            </w:r>
          </w:p>
        </w:tc>
        <w:tc>
          <w:tcPr>
            <w:tcW w:w="1104" w:type="dxa"/>
            <w:noWrap/>
            <w:hideMark/>
          </w:tcPr>
          <w:p w14:paraId="419047BF"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2,583</w:t>
            </w:r>
          </w:p>
        </w:tc>
        <w:tc>
          <w:tcPr>
            <w:tcW w:w="1240" w:type="dxa"/>
            <w:noWrap/>
            <w:hideMark/>
          </w:tcPr>
          <w:p w14:paraId="571D4D37"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1,945</w:t>
            </w:r>
          </w:p>
        </w:tc>
        <w:tc>
          <w:tcPr>
            <w:tcW w:w="1240" w:type="dxa"/>
            <w:noWrap/>
            <w:hideMark/>
          </w:tcPr>
          <w:p w14:paraId="1A28273A"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75.3%</w:t>
            </w:r>
          </w:p>
        </w:tc>
        <w:tc>
          <w:tcPr>
            <w:tcW w:w="1100" w:type="dxa"/>
            <w:noWrap/>
            <w:hideMark/>
          </w:tcPr>
          <w:p w14:paraId="1175934C"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90.5%</w:t>
            </w:r>
          </w:p>
        </w:tc>
      </w:tr>
      <w:tr w:rsidR="004C49C9" w:rsidRPr="00B46CF6" w14:paraId="37E90D5D"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shd w:val="clear" w:color="auto" w:fill="CCDFF3"/>
            <w:hideMark/>
          </w:tcPr>
          <w:p w14:paraId="35514C54" w14:textId="77777777" w:rsidR="004C49C9" w:rsidRPr="00B46CF6" w:rsidRDefault="004C49C9" w:rsidP="00CE6482">
            <w:pPr>
              <w:spacing w:after="0" w:line="240" w:lineRule="auto"/>
              <w:rPr>
                <w:b/>
              </w:rPr>
            </w:pPr>
          </w:p>
        </w:tc>
        <w:tc>
          <w:tcPr>
            <w:tcW w:w="2878" w:type="dxa"/>
            <w:hideMark/>
          </w:tcPr>
          <w:p w14:paraId="0AEA137A"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 xml:space="preserve">50 </w:t>
            </w:r>
            <w:r>
              <w:t>–</w:t>
            </w:r>
            <w:r w:rsidRPr="00B46CF6">
              <w:t xml:space="preserve"> 59</w:t>
            </w:r>
            <w:r>
              <w:t xml:space="preserve"> years</w:t>
            </w:r>
          </w:p>
        </w:tc>
        <w:tc>
          <w:tcPr>
            <w:tcW w:w="1104" w:type="dxa"/>
            <w:noWrap/>
            <w:hideMark/>
          </w:tcPr>
          <w:p w14:paraId="50F9E472"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1,693</w:t>
            </w:r>
          </w:p>
        </w:tc>
        <w:tc>
          <w:tcPr>
            <w:tcW w:w="1240" w:type="dxa"/>
            <w:noWrap/>
            <w:hideMark/>
          </w:tcPr>
          <w:p w14:paraId="1DBDBAF0"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1,347</w:t>
            </w:r>
          </w:p>
        </w:tc>
        <w:tc>
          <w:tcPr>
            <w:tcW w:w="1240" w:type="dxa"/>
            <w:noWrap/>
            <w:hideMark/>
          </w:tcPr>
          <w:p w14:paraId="12B954A5"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79.6%</w:t>
            </w:r>
          </w:p>
        </w:tc>
        <w:tc>
          <w:tcPr>
            <w:tcW w:w="1100" w:type="dxa"/>
            <w:noWrap/>
            <w:hideMark/>
          </w:tcPr>
          <w:p w14:paraId="6AF0EE0B"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95.7%</w:t>
            </w:r>
          </w:p>
        </w:tc>
      </w:tr>
      <w:tr w:rsidR="004C49C9" w:rsidRPr="00B46CF6" w14:paraId="05BC6A4C"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02B27BE2" w14:textId="77777777" w:rsidR="004C49C9" w:rsidRPr="00B46CF6" w:rsidRDefault="004C49C9" w:rsidP="00CE6482">
            <w:pPr>
              <w:spacing w:after="0" w:line="240" w:lineRule="auto"/>
              <w:rPr>
                <w:b/>
              </w:rPr>
            </w:pPr>
          </w:p>
        </w:tc>
        <w:tc>
          <w:tcPr>
            <w:tcW w:w="2878" w:type="dxa"/>
            <w:hideMark/>
          </w:tcPr>
          <w:p w14:paraId="14475170"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B46CF6">
              <w:rPr>
                <w:bCs/>
                <w:i/>
              </w:rPr>
              <w:t xml:space="preserve">60 </w:t>
            </w:r>
            <w:r w:rsidRPr="003A6940">
              <w:rPr>
                <w:bCs/>
                <w:i/>
              </w:rPr>
              <w:t xml:space="preserve">years </w:t>
            </w:r>
            <w:r w:rsidRPr="00B46CF6">
              <w:rPr>
                <w:bCs/>
                <w:i/>
              </w:rPr>
              <w:t>and older</w:t>
            </w:r>
          </w:p>
        </w:tc>
        <w:tc>
          <w:tcPr>
            <w:tcW w:w="1104" w:type="dxa"/>
            <w:noWrap/>
            <w:hideMark/>
          </w:tcPr>
          <w:p w14:paraId="0F0C0258"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1,076</w:t>
            </w:r>
          </w:p>
        </w:tc>
        <w:tc>
          <w:tcPr>
            <w:tcW w:w="1240" w:type="dxa"/>
            <w:noWrap/>
            <w:hideMark/>
          </w:tcPr>
          <w:p w14:paraId="5AC2AD7A"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895</w:t>
            </w:r>
          </w:p>
        </w:tc>
        <w:tc>
          <w:tcPr>
            <w:tcW w:w="1240" w:type="dxa"/>
            <w:noWrap/>
            <w:hideMark/>
          </w:tcPr>
          <w:p w14:paraId="79861468"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83.2%</w:t>
            </w:r>
          </w:p>
        </w:tc>
        <w:tc>
          <w:tcPr>
            <w:tcW w:w="1100" w:type="dxa"/>
            <w:noWrap/>
            <w:hideMark/>
          </w:tcPr>
          <w:p w14:paraId="27C9D9FC"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100.0%</w:t>
            </w:r>
          </w:p>
        </w:tc>
      </w:tr>
      <w:tr w:rsidR="004C49C9" w:rsidRPr="00B46CF6" w14:paraId="5B9528D5"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hideMark/>
          </w:tcPr>
          <w:p w14:paraId="28469F9B"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3865C76A"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hideMark/>
          </w:tcPr>
          <w:p w14:paraId="339FF9A3"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47,693</w:t>
            </w:r>
          </w:p>
        </w:tc>
        <w:tc>
          <w:tcPr>
            <w:tcW w:w="1240" w:type="dxa"/>
            <w:tcBorders>
              <w:bottom w:val="single" w:sz="4" w:space="0" w:color="auto"/>
            </w:tcBorders>
            <w:noWrap/>
            <w:hideMark/>
          </w:tcPr>
          <w:p w14:paraId="1B38AAAC"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33,275</w:t>
            </w:r>
          </w:p>
        </w:tc>
        <w:tc>
          <w:tcPr>
            <w:tcW w:w="1240" w:type="dxa"/>
            <w:tcBorders>
              <w:bottom w:val="single" w:sz="4" w:space="0" w:color="auto"/>
            </w:tcBorders>
            <w:noWrap/>
            <w:hideMark/>
          </w:tcPr>
          <w:p w14:paraId="67F854C2"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69.8%</w:t>
            </w:r>
          </w:p>
        </w:tc>
        <w:tc>
          <w:tcPr>
            <w:tcW w:w="1100" w:type="dxa"/>
            <w:tcBorders>
              <w:bottom w:val="single" w:sz="4" w:space="0" w:color="auto"/>
            </w:tcBorders>
            <w:noWrap/>
            <w:hideMark/>
          </w:tcPr>
          <w:p w14:paraId="3CD8933C"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83.9%</w:t>
            </w:r>
          </w:p>
        </w:tc>
      </w:tr>
      <w:tr w:rsidR="004C49C9" w:rsidRPr="00B46CF6" w14:paraId="087D5D5C"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044C4A86" w14:textId="77777777" w:rsidR="004C49C9" w:rsidRPr="00B46CF6" w:rsidRDefault="004C49C9" w:rsidP="00CE6482">
            <w:pPr>
              <w:spacing w:after="0" w:line="240" w:lineRule="auto"/>
              <w:ind w:left="0" w:firstLine="0"/>
              <w:rPr>
                <w:b/>
              </w:rPr>
            </w:pPr>
            <w:r w:rsidRPr="008734CF">
              <w:rPr>
                <w:b/>
              </w:rPr>
              <w:t>Disability</w:t>
            </w:r>
            <w:r w:rsidRPr="008734CF">
              <w:rPr>
                <w:b/>
              </w:rPr>
              <w:br/>
              <w:t>Status</w:t>
            </w:r>
          </w:p>
        </w:tc>
        <w:tc>
          <w:tcPr>
            <w:tcW w:w="2878" w:type="dxa"/>
            <w:tcBorders>
              <w:top w:val="single" w:sz="4" w:space="0" w:color="auto"/>
              <w:bottom w:val="nil"/>
            </w:tcBorders>
            <w:hideMark/>
          </w:tcPr>
          <w:p w14:paraId="7DD3B3AB"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B46CF6">
              <w:rPr>
                <w:bCs/>
                <w:i/>
              </w:rPr>
              <w:t>Receives DSPS services</w:t>
            </w:r>
          </w:p>
        </w:tc>
        <w:tc>
          <w:tcPr>
            <w:tcW w:w="1104" w:type="dxa"/>
            <w:tcBorders>
              <w:top w:val="single" w:sz="4" w:space="0" w:color="auto"/>
              <w:bottom w:val="nil"/>
            </w:tcBorders>
            <w:noWrap/>
            <w:hideMark/>
          </w:tcPr>
          <w:p w14:paraId="3DA0A1C7"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4,764</w:t>
            </w:r>
          </w:p>
        </w:tc>
        <w:tc>
          <w:tcPr>
            <w:tcW w:w="1240" w:type="dxa"/>
            <w:tcBorders>
              <w:top w:val="single" w:sz="4" w:space="0" w:color="auto"/>
              <w:bottom w:val="nil"/>
            </w:tcBorders>
            <w:noWrap/>
            <w:hideMark/>
          </w:tcPr>
          <w:p w14:paraId="566B3678"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3,341</w:t>
            </w:r>
          </w:p>
        </w:tc>
        <w:tc>
          <w:tcPr>
            <w:tcW w:w="1240" w:type="dxa"/>
            <w:tcBorders>
              <w:top w:val="single" w:sz="4" w:space="0" w:color="auto"/>
              <w:bottom w:val="nil"/>
            </w:tcBorders>
            <w:noWrap/>
            <w:hideMark/>
          </w:tcPr>
          <w:p w14:paraId="6A157800"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70.1%</w:t>
            </w:r>
          </w:p>
        </w:tc>
        <w:tc>
          <w:tcPr>
            <w:tcW w:w="1100" w:type="dxa"/>
            <w:tcBorders>
              <w:top w:val="single" w:sz="4" w:space="0" w:color="auto"/>
              <w:bottom w:val="nil"/>
            </w:tcBorders>
            <w:noWrap/>
            <w:hideMark/>
          </w:tcPr>
          <w:p w14:paraId="54A9931B"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100.0%</w:t>
            </w:r>
          </w:p>
        </w:tc>
      </w:tr>
      <w:tr w:rsidR="004C49C9" w:rsidRPr="00B46CF6" w14:paraId="05D2A315"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vAlign w:val="top"/>
            <w:hideMark/>
          </w:tcPr>
          <w:p w14:paraId="4C735123" w14:textId="77777777" w:rsidR="004C49C9" w:rsidRPr="00B46CF6" w:rsidRDefault="004C49C9" w:rsidP="00CE6482">
            <w:pPr>
              <w:spacing w:after="0" w:line="240" w:lineRule="auto"/>
              <w:rPr>
                <w:b/>
              </w:rPr>
            </w:pPr>
          </w:p>
        </w:tc>
        <w:tc>
          <w:tcPr>
            <w:tcW w:w="2878" w:type="dxa"/>
            <w:tcBorders>
              <w:top w:val="nil"/>
            </w:tcBorders>
            <w:hideMark/>
          </w:tcPr>
          <w:p w14:paraId="7EFC86D3"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No DSPS services</w:t>
            </w:r>
          </w:p>
        </w:tc>
        <w:tc>
          <w:tcPr>
            <w:tcW w:w="1104" w:type="dxa"/>
            <w:tcBorders>
              <w:top w:val="nil"/>
            </w:tcBorders>
            <w:noWrap/>
            <w:hideMark/>
          </w:tcPr>
          <w:p w14:paraId="38CD480F"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42,953</w:t>
            </w:r>
          </w:p>
        </w:tc>
        <w:tc>
          <w:tcPr>
            <w:tcW w:w="1240" w:type="dxa"/>
            <w:tcBorders>
              <w:top w:val="nil"/>
            </w:tcBorders>
            <w:noWrap/>
            <w:hideMark/>
          </w:tcPr>
          <w:p w14:paraId="36524795"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29,949</w:t>
            </w:r>
          </w:p>
        </w:tc>
        <w:tc>
          <w:tcPr>
            <w:tcW w:w="1240" w:type="dxa"/>
            <w:tcBorders>
              <w:top w:val="nil"/>
            </w:tcBorders>
            <w:noWrap/>
            <w:hideMark/>
          </w:tcPr>
          <w:p w14:paraId="0D90FAB2"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69.7%</w:t>
            </w:r>
          </w:p>
        </w:tc>
        <w:tc>
          <w:tcPr>
            <w:tcW w:w="1100" w:type="dxa"/>
            <w:tcBorders>
              <w:top w:val="nil"/>
            </w:tcBorders>
            <w:noWrap/>
            <w:hideMark/>
          </w:tcPr>
          <w:p w14:paraId="0DEE30CB"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99.4%</w:t>
            </w:r>
          </w:p>
        </w:tc>
      </w:tr>
      <w:tr w:rsidR="004C49C9" w:rsidRPr="00B46CF6" w14:paraId="4FB083A5"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vAlign w:val="top"/>
            <w:hideMark/>
          </w:tcPr>
          <w:p w14:paraId="7CC70D1B"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7B4EB2A6"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Total</w:t>
            </w:r>
          </w:p>
        </w:tc>
        <w:tc>
          <w:tcPr>
            <w:tcW w:w="1104" w:type="dxa"/>
            <w:tcBorders>
              <w:bottom w:val="single" w:sz="4" w:space="0" w:color="auto"/>
            </w:tcBorders>
            <w:noWrap/>
            <w:hideMark/>
          </w:tcPr>
          <w:p w14:paraId="15289599"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47,717</w:t>
            </w:r>
          </w:p>
        </w:tc>
        <w:tc>
          <w:tcPr>
            <w:tcW w:w="1240" w:type="dxa"/>
            <w:tcBorders>
              <w:bottom w:val="single" w:sz="4" w:space="0" w:color="auto"/>
            </w:tcBorders>
            <w:noWrap/>
            <w:hideMark/>
          </w:tcPr>
          <w:p w14:paraId="50FFDBD5"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33,290</w:t>
            </w:r>
          </w:p>
        </w:tc>
        <w:tc>
          <w:tcPr>
            <w:tcW w:w="1240" w:type="dxa"/>
            <w:tcBorders>
              <w:bottom w:val="single" w:sz="4" w:space="0" w:color="auto"/>
            </w:tcBorders>
            <w:noWrap/>
            <w:hideMark/>
          </w:tcPr>
          <w:p w14:paraId="02A15EA3"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69.8%</w:t>
            </w:r>
          </w:p>
        </w:tc>
        <w:tc>
          <w:tcPr>
            <w:tcW w:w="1100" w:type="dxa"/>
            <w:tcBorders>
              <w:bottom w:val="single" w:sz="4" w:space="0" w:color="auto"/>
            </w:tcBorders>
            <w:noWrap/>
            <w:hideMark/>
          </w:tcPr>
          <w:p w14:paraId="03B8480B"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99.5%</w:t>
            </w:r>
          </w:p>
        </w:tc>
      </w:tr>
      <w:tr w:rsidR="004C49C9" w:rsidRPr="00B46CF6" w14:paraId="48FF3869"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shd w:val="clear" w:color="auto" w:fill="CCDFF3"/>
            <w:vAlign w:val="top"/>
            <w:hideMark/>
          </w:tcPr>
          <w:p w14:paraId="41B743DF" w14:textId="77777777" w:rsidR="004C49C9" w:rsidRPr="00B46CF6" w:rsidRDefault="004C49C9" w:rsidP="00CE6482">
            <w:pPr>
              <w:spacing w:after="0" w:line="240" w:lineRule="auto"/>
              <w:rPr>
                <w:b/>
              </w:rPr>
            </w:pPr>
            <w:r w:rsidRPr="008734CF">
              <w:rPr>
                <w:b/>
              </w:rPr>
              <w:t>Economic Status</w:t>
            </w:r>
          </w:p>
        </w:tc>
        <w:tc>
          <w:tcPr>
            <w:tcW w:w="2878" w:type="dxa"/>
            <w:tcBorders>
              <w:top w:val="single" w:sz="4" w:space="0" w:color="auto"/>
              <w:bottom w:val="nil"/>
            </w:tcBorders>
            <w:hideMark/>
          </w:tcPr>
          <w:p w14:paraId="2EB3A4FE"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Low income student</w:t>
            </w:r>
          </w:p>
        </w:tc>
        <w:tc>
          <w:tcPr>
            <w:tcW w:w="1104" w:type="dxa"/>
            <w:tcBorders>
              <w:top w:val="single" w:sz="4" w:space="0" w:color="auto"/>
              <w:bottom w:val="nil"/>
            </w:tcBorders>
            <w:noWrap/>
            <w:hideMark/>
          </w:tcPr>
          <w:p w14:paraId="3CCD7C17"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10,300</w:t>
            </w:r>
          </w:p>
        </w:tc>
        <w:tc>
          <w:tcPr>
            <w:tcW w:w="1240" w:type="dxa"/>
            <w:tcBorders>
              <w:top w:val="single" w:sz="4" w:space="0" w:color="auto"/>
              <w:bottom w:val="nil"/>
            </w:tcBorders>
            <w:noWrap/>
            <w:hideMark/>
          </w:tcPr>
          <w:p w14:paraId="321E53B3"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6,528</w:t>
            </w:r>
          </w:p>
        </w:tc>
        <w:tc>
          <w:tcPr>
            <w:tcW w:w="1240" w:type="dxa"/>
            <w:tcBorders>
              <w:top w:val="single" w:sz="4" w:space="0" w:color="auto"/>
              <w:bottom w:val="nil"/>
            </w:tcBorders>
            <w:noWrap/>
            <w:hideMark/>
          </w:tcPr>
          <w:p w14:paraId="507DCF98"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63.4%</w:t>
            </w:r>
          </w:p>
        </w:tc>
        <w:tc>
          <w:tcPr>
            <w:tcW w:w="1100" w:type="dxa"/>
            <w:tcBorders>
              <w:top w:val="single" w:sz="4" w:space="0" w:color="auto"/>
              <w:bottom w:val="nil"/>
            </w:tcBorders>
            <w:noWrap/>
            <w:hideMark/>
          </w:tcPr>
          <w:p w14:paraId="0591E4B2"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88.6%</w:t>
            </w:r>
          </w:p>
        </w:tc>
      </w:tr>
      <w:tr w:rsidR="004C49C9" w:rsidRPr="00B46CF6" w14:paraId="18F83F3A"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hideMark/>
          </w:tcPr>
          <w:p w14:paraId="0223F362" w14:textId="77777777" w:rsidR="004C49C9" w:rsidRPr="00B46CF6" w:rsidRDefault="004C49C9" w:rsidP="00CE6482">
            <w:pPr>
              <w:spacing w:after="0" w:line="240" w:lineRule="auto"/>
              <w:rPr>
                <w:b/>
              </w:rPr>
            </w:pPr>
          </w:p>
        </w:tc>
        <w:tc>
          <w:tcPr>
            <w:tcW w:w="2878" w:type="dxa"/>
            <w:tcBorders>
              <w:top w:val="nil"/>
            </w:tcBorders>
            <w:hideMark/>
          </w:tcPr>
          <w:p w14:paraId="383CA4E8"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B46CF6">
              <w:rPr>
                <w:bCs/>
                <w:i/>
              </w:rPr>
              <w:t>Not low income</w:t>
            </w:r>
          </w:p>
        </w:tc>
        <w:tc>
          <w:tcPr>
            <w:tcW w:w="1104" w:type="dxa"/>
            <w:tcBorders>
              <w:top w:val="nil"/>
            </w:tcBorders>
            <w:noWrap/>
            <w:hideMark/>
          </w:tcPr>
          <w:p w14:paraId="098F3BDE"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37,417</w:t>
            </w:r>
          </w:p>
        </w:tc>
        <w:tc>
          <w:tcPr>
            <w:tcW w:w="1240" w:type="dxa"/>
            <w:tcBorders>
              <w:top w:val="nil"/>
            </w:tcBorders>
            <w:noWrap/>
            <w:hideMark/>
          </w:tcPr>
          <w:p w14:paraId="56F86720"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26,762</w:t>
            </w:r>
          </w:p>
        </w:tc>
        <w:tc>
          <w:tcPr>
            <w:tcW w:w="1240" w:type="dxa"/>
            <w:tcBorders>
              <w:top w:val="nil"/>
            </w:tcBorders>
            <w:noWrap/>
            <w:hideMark/>
          </w:tcPr>
          <w:p w14:paraId="1299084D"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71.5%</w:t>
            </w:r>
          </w:p>
        </w:tc>
        <w:tc>
          <w:tcPr>
            <w:tcW w:w="1100" w:type="dxa"/>
            <w:tcBorders>
              <w:top w:val="nil"/>
            </w:tcBorders>
            <w:noWrap/>
            <w:hideMark/>
          </w:tcPr>
          <w:p w14:paraId="13E02500"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100.0%</w:t>
            </w:r>
          </w:p>
        </w:tc>
      </w:tr>
      <w:tr w:rsidR="004C49C9" w:rsidRPr="00B46CF6" w14:paraId="6D68F71C"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hideMark/>
          </w:tcPr>
          <w:p w14:paraId="069E5FD4"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04CEEDA2"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hideMark/>
          </w:tcPr>
          <w:p w14:paraId="117F1A60"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47,717</w:t>
            </w:r>
          </w:p>
        </w:tc>
        <w:tc>
          <w:tcPr>
            <w:tcW w:w="1240" w:type="dxa"/>
            <w:tcBorders>
              <w:bottom w:val="single" w:sz="4" w:space="0" w:color="auto"/>
            </w:tcBorders>
            <w:noWrap/>
            <w:hideMark/>
          </w:tcPr>
          <w:p w14:paraId="54238308"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33,290</w:t>
            </w:r>
          </w:p>
        </w:tc>
        <w:tc>
          <w:tcPr>
            <w:tcW w:w="1240" w:type="dxa"/>
            <w:tcBorders>
              <w:bottom w:val="single" w:sz="4" w:space="0" w:color="auto"/>
            </w:tcBorders>
            <w:noWrap/>
            <w:hideMark/>
          </w:tcPr>
          <w:p w14:paraId="71669F8C"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69.8%</w:t>
            </w:r>
          </w:p>
        </w:tc>
        <w:tc>
          <w:tcPr>
            <w:tcW w:w="1100" w:type="dxa"/>
            <w:tcBorders>
              <w:bottom w:val="single" w:sz="4" w:space="0" w:color="auto"/>
            </w:tcBorders>
            <w:noWrap/>
            <w:hideMark/>
          </w:tcPr>
          <w:p w14:paraId="0903AF4E"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pPr>
            <w:r w:rsidRPr="00B46CF6">
              <w:t>97.5%</w:t>
            </w:r>
          </w:p>
        </w:tc>
      </w:tr>
      <w:tr w:rsidR="004C49C9" w:rsidRPr="00B46CF6" w14:paraId="3362AD58"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6EDCDAB7" w14:textId="77777777" w:rsidR="004C49C9" w:rsidRPr="00B46CF6" w:rsidRDefault="004C49C9" w:rsidP="00CE6482">
            <w:pPr>
              <w:spacing w:after="0" w:line="240" w:lineRule="auto"/>
              <w:ind w:left="0" w:firstLine="0"/>
              <w:rPr>
                <w:b/>
              </w:rPr>
            </w:pPr>
            <w:r w:rsidRPr="008734CF">
              <w:rPr>
                <w:b/>
              </w:rPr>
              <w:t>Academic Standing</w:t>
            </w:r>
          </w:p>
        </w:tc>
        <w:tc>
          <w:tcPr>
            <w:tcW w:w="2878" w:type="dxa"/>
            <w:tcBorders>
              <w:top w:val="single" w:sz="4" w:space="0" w:color="auto"/>
              <w:bottom w:val="nil"/>
            </w:tcBorders>
            <w:hideMark/>
          </w:tcPr>
          <w:p w14:paraId="29BF8DE7"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B46CF6">
              <w:rPr>
                <w:bCs/>
                <w:i/>
              </w:rPr>
              <w:t>Good academic standing</w:t>
            </w:r>
          </w:p>
        </w:tc>
        <w:tc>
          <w:tcPr>
            <w:tcW w:w="1104" w:type="dxa"/>
            <w:tcBorders>
              <w:top w:val="single" w:sz="4" w:space="0" w:color="auto"/>
              <w:bottom w:val="nil"/>
            </w:tcBorders>
            <w:noWrap/>
            <w:hideMark/>
          </w:tcPr>
          <w:p w14:paraId="34B38E4A"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40,438</w:t>
            </w:r>
          </w:p>
        </w:tc>
        <w:tc>
          <w:tcPr>
            <w:tcW w:w="1240" w:type="dxa"/>
            <w:tcBorders>
              <w:top w:val="single" w:sz="4" w:space="0" w:color="auto"/>
              <w:bottom w:val="nil"/>
            </w:tcBorders>
            <w:noWrap/>
            <w:hideMark/>
          </w:tcPr>
          <w:p w14:paraId="67668FA3"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31,340</w:t>
            </w:r>
          </w:p>
        </w:tc>
        <w:tc>
          <w:tcPr>
            <w:tcW w:w="1240" w:type="dxa"/>
            <w:tcBorders>
              <w:top w:val="single" w:sz="4" w:space="0" w:color="auto"/>
              <w:bottom w:val="nil"/>
            </w:tcBorders>
            <w:noWrap/>
            <w:hideMark/>
          </w:tcPr>
          <w:p w14:paraId="64A1497D"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77.5%</w:t>
            </w:r>
          </w:p>
        </w:tc>
        <w:tc>
          <w:tcPr>
            <w:tcW w:w="1100" w:type="dxa"/>
            <w:tcBorders>
              <w:top w:val="single" w:sz="4" w:space="0" w:color="auto"/>
              <w:bottom w:val="nil"/>
            </w:tcBorders>
            <w:noWrap/>
            <w:hideMark/>
          </w:tcPr>
          <w:p w14:paraId="1A8D221F"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Cs/>
                <w:i/>
              </w:rPr>
            </w:pPr>
            <w:r w:rsidRPr="00B46CF6">
              <w:rPr>
                <w:bCs/>
                <w:i/>
              </w:rPr>
              <w:t>100.0%</w:t>
            </w:r>
          </w:p>
        </w:tc>
      </w:tr>
      <w:tr w:rsidR="004C49C9" w:rsidRPr="00B46CF6" w14:paraId="13E95EF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hideMark/>
          </w:tcPr>
          <w:p w14:paraId="6BA0D7A4" w14:textId="77777777" w:rsidR="004C49C9" w:rsidRPr="00B46CF6" w:rsidRDefault="004C49C9" w:rsidP="00CE6482">
            <w:pPr>
              <w:spacing w:after="0" w:line="240" w:lineRule="auto"/>
            </w:pPr>
          </w:p>
        </w:tc>
        <w:tc>
          <w:tcPr>
            <w:tcW w:w="2878" w:type="dxa"/>
            <w:tcBorders>
              <w:top w:val="nil"/>
            </w:tcBorders>
            <w:hideMark/>
          </w:tcPr>
          <w:p w14:paraId="147DA425"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B46CF6">
              <w:rPr>
                <w:b/>
              </w:rPr>
              <w:t>Probation 1</w:t>
            </w:r>
          </w:p>
        </w:tc>
        <w:tc>
          <w:tcPr>
            <w:tcW w:w="1104" w:type="dxa"/>
            <w:tcBorders>
              <w:top w:val="nil"/>
            </w:tcBorders>
            <w:noWrap/>
            <w:hideMark/>
          </w:tcPr>
          <w:p w14:paraId="330ED2C5"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B46CF6">
              <w:rPr>
                <w:b/>
              </w:rPr>
              <w:t>3,918</w:t>
            </w:r>
          </w:p>
        </w:tc>
        <w:tc>
          <w:tcPr>
            <w:tcW w:w="1240" w:type="dxa"/>
            <w:tcBorders>
              <w:top w:val="nil"/>
            </w:tcBorders>
            <w:noWrap/>
            <w:hideMark/>
          </w:tcPr>
          <w:p w14:paraId="5AB8934D"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B46CF6">
              <w:rPr>
                <w:b/>
              </w:rPr>
              <w:t>959</w:t>
            </w:r>
          </w:p>
        </w:tc>
        <w:tc>
          <w:tcPr>
            <w:tcW w:w="1240" w:type="dxa"/>
            <w:tcBorders>
              <w:top w:val="nil"/>
            </w:tcBorders>
            <w:noWrap/>
            <w:hideMark/>
          </w:tcPr>
          <w:p w14:paraId="75F7D29A"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B46CF6">
              <w:rPr>
                <w:b/>
              </w:rPr>
              <w:t>24.5%</w:t>
            </w:r>
          </w:p>
        </w:tc>
        <w:tc>
          <w:tcPr>
            <w:tcW w:w="1100" w:type="dxa"/>
            <w:tcBorders>
              <w:top w:val="nil"/>
            </w:tcBorders>
            <w:noWrap/>
            <w:hideMark/>
          </w:tcPr>
          <w:p w14:paraId="3F5751C9"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B46CF6">
              <w:rPr>
                <w:b/>
              </w:rPr>
              <w:t>31.6%</w:t>
            </w:r>
          </w:p>
        </w:tc>
      </w:tr>
      <w:tr w:rsidR="004C49C9" w:rsidRPr="00B46CF6" w14:paraId="3CCF6F19"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7AED067D" w14:textId="77777777" w:rsidR="004C49C9" w:rsidRPr="00B46CF6" w:rsidRDefault="004C49C9" w:rsidP="00CE6482">
            <w:pPr>
              <w:spacing w:after="0" w:line="240" w:lineRule="auto"/>
            </w:pPr>
          </w:p>
        </w:tc>
        <w:tc>
          <w:tcPr>
            <w:tcW w:w="2878" w:type="dxa"/>
            <w:hideMark/>
          </w:tcPr>
          <w:p w14:paraId="721EE4AA"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B46CF6">
              <w:rPr>
                <w:b/>
              </w:rPr>
              <w:t>Probation 2</w:t>
            </w:r>
          </w:p>
        </w:tc>
        <w:tc>
          <w:tcPr>
            <w:tcW w:w="1104" w:type="dxa"/>
            <w:noWrap/>
            <w:hideMark/>
          </w:tcPr>
          <w:p w14:paraId="26374652"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1,985</w:t>
            </w:r>
          </w:p>
        </w:tc>
        <w:tc>
          <w:tcPr>
            <w:tcW w:w="1240" w:type="dxa"/>
            <w:noWrap/>
            <w:hideMark/>
          </w:tcPr>
          <w:p w14:paraId="3191754E"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627</w:t>
            </w:r>
          </w:p>
        </w:tc>
        <w:tc>
          <w:tcPr>
            <w:tcW w:w="1240" w:type="dxa"/>
            <w:noWrap/>
            <w:hideMark/>
          </w:tcPr>
          <w:p w14:paraId="344E100C"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31.6%</w:t>
            </w:r>
          </w:p>
        </w:tc>
        <w:tc>
          <w:tcPr>
            <w:tcW w:w="1100" w:type="dxa"/>
            <w:noWrap/>
            <w:hideMark/>
          </w:tcPr>
          <w:p w14:paraId="31CA669D"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B46CF6">
              <w:rPr>
                <w:b/>
              </w:rPr>
              <w:t>40.8%</w:t>
            </w:r>
          </w:p>
        </w:tc>
      </w:tr>
      <w:tr w:rsidR="004C49C9" w:rsidRPr="00B46CF6" w14:paraId="0D13A8B4"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shd w:val="clear" w:color="auto" w:fill="CCDFF3"/>
            <w:hideMark/>
          </w:tcPr>
          <w:p w14:paraId="7CE5F8A8" w14:textId="77777777" w:rsidR="004C49C9" w:rsidRPr="00B46CF6" w:rsidRDefault="004C49C9" w:rsidP="00CE6482">
            <w:pPr>
              <w:spacing w:after="0" w:line="240" w:lineRule="auto"/>
            </w:pPr>
          </w:p>
        </w:tc>
        <w:tc>
          <w:tcPr>
            <w:tcW w:w="2878" w:type="dxa"/>
            <w:hideMark/>
          </w:tcPr>
          <w:p w14:paraId="1D81386C"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B46CF6">
              <w:rPr>
                <w:b/>
              </w:rPr>
              <w:t>Dismissed</w:t>
            </w:r>
          </w:p>
        </w:tc>
        <w:tc>
          <w:tcPr>
            <w:tcW w:w="1104" w:type="dxa"/>
            <w:noWrap/>
            <w:hideMark/>
          </w:tcPr>
          <w:p w14:paraId="015E5696"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B46CF6">
              <w:rPr>
                <w:b/>
              </w:rPr>
              <w:t>1,376</w:t>
            </w:r>
          </w:p>
        </w:tc>
        <w:tc>
          <w:tcPr>
            <w:tcW w:w="1240" w:type="dxa"/>
            <w:noWrap/>
            <w:hideMark/>
          </w:tcPr>
          <w:p w14:paraId="1B2C79AF"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B46CF6">
              <w:rPr>
                <w:b/>
              </w:rPr>
              <w:t>364</w:t>
            </w:r>
          </w:p>
        </w:tc>
        <w:tc>
          <w:tcPr>
            <w:tcW w:w="1240" w:type="dxa"/>
            <w:noWrap/>
            <w:hideMark/>
          </w:tcPr>
          <w:p w14:paraId="1444E31A"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B46CF6">
              <w:rPr>
                <w:b/>
              </w:rPr>
              <w:t>26.5%</w:t>
            </w:r>
          </w:p>
        </w:tc>
        <w:tc>
          <w:tcPr>
            <w:tcW w:w="1100" w:type="dxa"/>
            <w:noWrap/>
            <w:hideMark/>
          </w:tcPr>
          <w:p w14:paraId="31C92816" w14:textId="77777777" w:rsidR="004C49C9" w:rsidRPr="00B46CF6" w:rsidRDefault="004C49C9" w:rsidP="00CE648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B46CF6">
              <w:rPr>
                <w:b/>
              </w:rPr>
              <w:t>34.1%</w:t>
            </w:r>
          </w:p>
        </w:tc>
      </w:tr>
      <w:tr w:rsidR="004C49C9" w:rsidRPr="00B46CF6" w14:paraId="3AE971D0"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hideMark/>
          </w:tcPr>
          <w:p w14:paraId="463BAEE9" w14:textId="77777777" w:rsidR="004C49C9" w:rsidRPr="00B46CF6" w:rsidRDefault="004C49C9" w:rsidP="00CE6482">
            <w:pPr>
              <w:spacing w:after="0" w:line="240" w:lineRule="auto"/>
            </w:pPr>
          </w:p>
        </w:tc>
        <w:tc>
          <w:tcPr>
            <w:tcW w:w="2878" w:type="dxa"/>
            <w:tcBorders>
              <w:bottom w:val="single" w:sz="4" w:space="0" w:color="auto"/>
            </w:tcBorders>
            <w:hideMark/>
          </w:tcPr>
          <w:p w14:paraId="7AB1F499"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Total</w:t>
            </w:r>
          </w:p>
        </w:tc>
        <w:tc>
          <w:tcPr>
            <w:tcW w:w="1104" w:type="dxa"/>
            <w:tcBorders>
              <w:bottom w:val="single" w:sz="4" w:space="0" w:color="auto"/>
            </w:tcBorders>
            <w:noWrap/>
            <w:hideMark/>
          </w:tcPr>
          <w:p w14:paraId="180192E9"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47,717</w:t>
            </w:r>
          </w:p>
        </w:tc>
        <w:tc>
          <w:tcPr>
            <w:tcW w:w="1240" w:type="dxa"/>
            <w:tcBorders>
              <w:bottom w:val="single" w:sz="4" w:space="0" w:color="auto"/>
            </w:tcBorders>
            <w:noWrap/>
            <w:hideMark/>
          </w:tcPr>
          <w:p w14:paraId="0F6DBBE8"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33,290</w:t>
            </w:r>
          </w:p>
        </w:tc>
        <w:tc>
          <w:tcPr>
            <w:tcW w:w="1240" w:type="dxa"/>
            <w:tcBorders>
              <w:bottom w:val="single" w:sz="4" w:space="0" w:color="auto"/>
            </w:tcBorders>
            <w:noWrap/>
            <w:hideMark/>
          </w:tcPr>
          <w:p w14:paraId="7FCE5CCA"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69.8%</w:t>
            </w:r>
          </w:p>
        </w:tc>
        <w:tc>
          <w:tcPr>
            <w:tcW w:w="1100" w:type="dxa"/>
            <w:tcBorders>
              <w:bottom w:val="single" w:sz="4" w:space="0" w:color="auto"/>
            </w:tcBorders>
            <w:noWrap/>
            <w:hideMark/>
          </w:tcPr>
          <w:p w14:paraId="2ACAA35A" w14:textId="77777777" w:rsidR="004C49C9" w:rsidRPr="00B46CF6" w:rsidRDefault="004C49C9" w:rsidP="00CE6482">
            <w:pPr>
              <w:spacing w:after="0" w:line="240" w:lineRule="auto"/>
              <w:cnfStyle w:val="000000100000" w:firstRow="0" w:lastRow="0" w:firstColumn="0" w:lastColumn="0" w:oddVBand="0" w:evenVBand="0" w:oddHBand="1" w:evenHBand="0" w:firstRowFirstColumn="0" w:firstRowLastColumn="0" w:lastRowFirstColumn="0" w:lastRowLastColumn="0"/>
            </w:pPr>
            <w:r w:rsidRPr="00B46CF6">
              <w:t>90.0%</w:t>
            </w:r>
          </w:p>
        </w:tc>
      </w:tr>
      <w:tr w:rsidR="004C49C9" w:rsidRPr="00B46CF6" w14:paraId="7A9E231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shd w:val="clear" w:color="auto" w:fill="CCDFF3"/>
            <w:vAlign w:val="top"/>
          </w:tcPr>
          <w:p w14:paraId="28C0024B" w14:textId="77777777" w:rsidR="004C49C9" w:rsidRPr="00B46CF6" w:rsidRDefault="004C49C9" w:rsidP="00CE6482">
            <w:pPr>
              <w:spacing w:after="0" w:line="240" w:lineRule="auto"/>
              <w:rPr>
                <w:b/>
              </w:rPr>
            </w:pPr>
            <w:r>
              <w:rPr>
                <w:b/>
              </w:rPr>
              <w:t>Foster Youth</w:t>
            </w:r>
          </w:p>
        </w:tc>
        <w:tc>
          <w:tcPr>
            <w:tcW w:w="2878" w:type="dxa"/>
            <w:tcBorders>
              <w:top w:val="single" w:sz="4" w:space="0" w:color="auto"/>
              <w:bottom w:val="nil"/>
            </w:tcBorders>
          </w:tcPr>
          <w:p w14:paraId="6924C6E5"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Pr>
                <w:b/>
              </w:rPr>
              <w:t>Foster youth</w:t>
            </w:r>
          </w:p>
        </w:tc>
        <w:tc>
          <w:tcPr>
            <w:tcW w:w="1104" w:type="dxa"/>
            <w:tcBorders>
              <w:top w:val="single" w:sz="4" w:space="0" w:color="auto"/>
              <w:bottom w:val="nil"/>
            </w:tcBorders>
            <w:noWrap/>
          </w:tcPr>
          <w:p w14:paraId="42EF1C41" w14:textId="77777777" w:rsidR="004C49C9" w:rsidRPr="00613023" w:rsidRDefault="004C49C9" w:rsidP="00CE6482">
            <w:pPr>
              <w:cnfStyle w:val="000000000000" w:firstRow="0" w:lastRow="0" w:firstColumn="0" w:lastColumn="0" w:oddVBand="0" w:evenVBand="0" w:oddHBand="0" w:evenHBand="0" w:firstRowFirstColumn="0" w:firstRowLastColumn="0" w:lastRowFirstColumn="0" w:lastRowLastColumn="0"/>
              <w:rPr>
                <w:b/>
              </w:rPr>
            </w:pPr>
            <w:r w:rsidRPr="00613023">
              <w:rPr>
                <w:b/>
              </w:rPr>
              <w:t>516</w:t>
            </w:r>
          </w:p>
        </w:tc>
        <w:tc>
          <w:tcPr>
            <w:tcW w:w="1240" w:type="dxa"/>
            <w:tcBorders>
              <w:top w:val="single" w:sz="4" w:space="0" w:color="auto"/>
              <w:bottom w:val="nil"/>
            </w:tcBorders>
            <w:noWrap/>
          </w:tcPr>
          <w:p w14:paraId="6A1BB404" w14:textId="77777777" w:rsidR="004C49C9" w:rsidRPr="00613023" w:rsidRDefault="004C49C9" w:rsidP="00CE6482">
            <w:pPr>
              <w:cnfStyle w:val="000000000000" w:firstRow="0" w:lastRow="0" w:firstColumn="0" w:lastColumn="0" w:oddVBand="0" w:evenVBand="0" w:oddHBand="0" w:evenHBand="0" w:firstRowFirstColumn="0" w:firstRowLastColumn="0" w:lastRowFirstColumn="0" w:lastRowLastColumn="0"/>
              <w:rPr>
                <w:b/>
              </w:rPr>
            </w:pPr>
            <w:r w:rsidRPr="00613023">
              <w:rPr>
                <w:b/>
              </w:rPr>
              <w:t>252</w:t>
            </w:r>
          </w:p>
        </w:tc>
        <w:tc>
          <w:tcPr>
            <w:tcW w:w="1240" w:type="dxa"/>
            <w:tcBorders>
              <w:top w:val="single" w:sz="4" w:space="0" w:color="auto"/>
              <w:bottom w:val="nil"/>
            </w:tcBorders>
            <w:noWrap/>
          </w:tcPr>
          <w:p w14:paraId="43D5E574" w14:textId="77777777" w:rsidR="004C49C9" w:rsidRPr="00613023" w:rsidRDefault="004C49C9" w:rsidP="00CE6482">
            <w:pPr>
              <w:cnfStyle w:val="000000000000" w:firstRow="0" w:lastRow="0" w:firstColumn="0" w:lastColumn="0" w:oddVBand="0" w:evenVBand="0" w:oddHBand="0" w:evenHBand="0" w:firstRowFirstColumn="0" w:firstRowLastColumn="0" w:lastRowFirstColumn="0" w:lastRowLastColumn="0"/>
              <w:rPr>
                <w:b/>
              </w:rPr>
            </w:pPr>
            <w:r w:rsidRPr="00613023">
              <w:rPr>
                <w:b/>
              </w:rPr>
              <w:t>48.8</w:t>
            </w:r>
            <w:r>
              <w:rPr>
                <w:b/>
              </w:rPr>
              <w:t>%</w:t>
            </w:r>
          </w:p>
        </w:tc>
        <w:tc>
          <w:tcPr>
            <w:tcW w:w="1100" w:type="dxa"/>
            <w:tcBorders>
              <w:top w:val="single" w:sz="4" w:space="0" w:color="auto"/>
              <w:bottom w:val="nil"/>
            </w:tcBorders>
            <w:noWrap/>
          </w:tcPr>
          <w:p w14:paraId="7FD07179" w14:textId="77777777" w:rsidR="004C49C9" w:rsidRPr="00613023" w:rsidRDefault="004C49C9" w:rsidP="00CE6482">
            <w:pPr>
              <w:cnfStyle w:val="000000000000" w:firstRow="0" w:lastRow="0" w:firstColumn="0" w:lastColumn="0" w:oddVBand="0" w:evenVBand="0" w:oddHBand="0" w:evenHBand="0" w:firstRowFirstColumn="0" w:firstRowLastColumn="0" w:lastRowFirstColumn="0" w:lastRowLastColumn="0"/>
              <w:rPr>
                <w:b/>
              </w:rPr>
            </w:pPr>
            <w:r w:rsidRPr="00613023">
              <w:rPr>
                <w:b/>
              </w:rPr>
              <w:t>69.7%</w:t>
            </w:r>
          </w:p>
        </w:tc>
      </w:tr>
      <w:tr w:rsidR="004C49C9" w:rsidRPr="00B46CF6" w14:paraId="68ABB55D"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bottom w:val="nil"/>
            </w:tcBorders>
          </w:tcPr>
          <w:p w14:paraId="1FB53E8A" w14:textId="77777777" w:rsidR="004C49C9" w:rsidRPr="008734CF" w:rsidRDefault="004C49C9" w:rsidP="00CE6482">
            <w:pPr>
              <w:spacing w:after="0" w:line="240" w:lineRule="auto"/>
              <w:rPr>
                <w:b/>
              </w:rPr>
            </w:pPr>
          </w:p>
        </w:tc>
        <w:tc>
          <w:tcPr>
            <w:tcW w:w="2878" w:type="dxa"/>
            <w:tcBorders>
              <w:top w:val="nil"/>
              <w:bottom w:val="nil"/>
            </w:tcBorders>
          </w:tcPr>
          <w:p w14:paraId="072D007D" w14:textId="77777777" w:rsidR="004C49C9" w:rsidRPr="00E24785"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i/>
              </w:rPr>
            </w:pPr>
            <w:r w:rsidRPr="00E24785">
              <w:rPr>
                <w:i/>
              </w:rPr>
              <w:t>Not foster youth</w:t>
            </w:r>
          </w:p>
        </w:tc>
        <w:tc>
          <w:tcPr>
            <w:tcW w:w="1104" w:type="dxa"/>
            <w:tcBorders>
              <w:top w:val="nil"/>
              <w:bottom w:val="nil"/>
            </w:tcBorders>
            <w:noWrap/>
          </w:tcPr>
          <w:p w14:paraId="64787268" w14:textId="77777777" w:rsidR="004C49C9" w:rsidRPr="00E247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E24785">
              <w:rPr>
                <w:i/>
              </w:rPr>
              <w:t>47,201</w:t>
            </w:r>
          </w:p>
        </w:tc>
        <w:tc>
          <w:tcPr>
            <w:tcW w:w="1240" w:type="dxa"/>
            <w:tcBorders>
              <w:top w:val="nil"/>
              <w:bottom w:val="nil"/>
            </w:tcBorders>
            <w:noWrap/>
          </w:tcPr>
          <w:p w14:paraId="7BC9E60E" w14:textId="77777777" w:rsidR="004C49C9" w:rsidRPr="00E247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E24785">
              <w:rPr>
                <w:i/>
              </w:rPr>
              <w:t>33,038</w:t>
            </w:r>
          </w:p>
        </w:tc>
        <w:tc>
          <w:tcPr>
            <w:tcW w:w="1240" w:type="dxa"/>
            <w:tcBorders>
              <w:top w:val="nil"/>
              <w:bottom w:val="nil"/>
            </w:tcBorders>
            <w:noWrap/>
          </w:tcPr>
          <w:p w14:paraId="0B8BA4F8" w14:textId="77777777" w:rsidR="004C49C9" w:rsidRPr="00E247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E24785">
              <w:rPr>
                <w:i/>
              </w:rPr>
              <w:t>70</w:t>
            </w:r>
            <w:r>
              <w:rPr>
                <w:i/>
              </w:rPr>
              <w:t>.0</w:t>
            </w:r>
            <w:r w:rsidRPr="00E24785">
              <w:rPr>
                <w:i/>
              </w:rPr>
              <w:t>%</w:t>
            </w:r>
          </w:p>
        </w:tc>
        <w:tc>
          <w:tcPr>
            <w:tcW w:w="1100" w:type="dxa"/>
            <w:tcBorders>
              <w:top w:val="nil"/>
              <w:bottom w:val="nil"/>
            </w:tcBorders>
            <w:noWrap/>
          </w:tcPr>
          <w:p w14:paraId="07447791" w14:textId="77777777" w:rsidR="004C49C9" w:rsidRPr="00E247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E24785">
              <w:rPr>
                <w:i/>
              </w:rPr>
              <w:t>100.0%</w:t>
            </w:r>
          </w:p>
        </w:tc>
      </w:tr>
      <w:tr w:rsidR="004C49C9" w:rsidRPr="00B46CF6" w14:paraId="09FF8147"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bottom w:val="single" w:sz="4" w:space="0" w:color="404040" w:themeColor="text1" w:themeTint="BF"/>
            </w:tcBorders>
            <w:shd w:val="clear" w:color="auto" w:fill="CCDFF3"/>
          </w:tcPr>
          <w:p w14:paraId="1E5999C3" w14:textId="77777777" w:rsidR="004C49C9" w:rsidRPr="00B46CF6" w:rsidRDefault="004C49C9" w:rsidP="00CE6482">
            <w:pPr>
              <w:spacing w:after="0" w:line="240" w:lineRule="auto"/>
              <w:rPr>
                <w:b/>
              </w:rPr>
            </w:pPr>
          </w:p>
        </w:tc>
        <w:tc>
          <w:tcPr>
            <w:tcW w:w="2878" w:type="dxa"/>
            <w:tcBorders>
              <w:top w:val="nil"/>
              <w:bottom w:val="single" w:sz="4" w:space="0" w:color="404040" w:themeColor="text1" w:themeTint="BF"/>
            </w:tcBorders>
          </w:tcPr>
          <w:p w14:paraId="6E6C93AC"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t>Total</w:t>
            </w:r>
          </w:p>
        </w:tc>
        <w:tc>
          <w:tcPr>
            <w:tcW w:w="1104" w:type="dxa"/>
            <w:tcBorders>
              <w:top w:val="nil"/>
              <w:bottom w:val="single" w:sz="4" w:space="0" w:color="404040" w:themeColor="text1" w:themeTint="BF"/>
            </w:tcBorders>
            <w:noWrap/>
          </w:tcPr>
          <w:p w14:paraId="566A1269" w14:textId="77777777" w:rsidR="004C49C9" w:rsidRPr="002600C0" w:rsidRDefault="004C49C9" w:rsidP="00CE6482">
            <w:pPr>
              <w:cnfStyle w:val="000000000000" w:firstRow="0" w:lastRow="0" w:firstColumn="0" w:lastColumn="0" w:oddVBand="0" w:evenVBand="0" w:oddHBand="0" w:evenHBand="0" w:firstRowFirstColumn="0" w:firstRowLastColumn="0" w:lastRowFirstColumn="0" w:lastRowLastColumn="0"/>
            </w:pPr>
            <w:r w:rsidRPr="002600C0">
              <w:t>47</w:t>
            </w:r>
            <w:r>
              <w:t>,</w:t>
            </w:r>
            <w:r w:rsidRPr="002600C0">
              <w:t>717</w:t>
            </w:r>
          </w:p>
        </w:tc>
        <w:tc>
          <w:tcPr>
            <w:tcW w:w="1240" w:type="dxa"/>
            <w:tcBorders>
              <w:top w:val="nil"/>
              <w:bottom w:val="single" w:sz="4" w:space="0" w:color="404040" w:themeColor="text1" w:themeTint="BF"/>
            </w:tcBorders>
            <w:noWrap/>
          </w:tcPr>
          <w:p w14:paraId="3E5139C2" w14:textId="77777777" w:rsidR="004C49C9" w:rsidRPr="002600C0" w:rsidRDefault="004C49C9" w:rsidP="00CE6482">
            <w:pPr>
              <w:cnfStyle w:val="000000000000" w:firstRow="0" w:lastRow="0" w:firstColumn="0" w:lastColumn="0" w:oddVBand="0" w:evenVBand="0" w:oddHBand="0" w:evenHBand="0" w:firstRowFirstColumn="0" w:firstRowLastColumn="0" w:lastRowFirstColumn="0" w:lastRowLastColumn="0"/>
            </w:pPr>
            <w:r w:rsidRPr="002600C0">
              <w:t>33</w:t>
            </w:r>
            <w:r>
              <w:t>,</w:t>
            </w:r>
            <w:r w:rsidRPr="002600C0">
              <w:t>290</w:t>
            </w:r>
          </w:p>
        </w:tc>
        <w:tc>
          <w:tcPr>
            <w:tcW w:w="1240" w:type="dxa"/>
            <w:tcBorders>
              <w:top w:val="nil"/>
              <w:bottom w:val="single" w:sz="4" w:space="0" w:color="404040" w:themeColor="text1" w:themeTint="BF"/>
            </w:tcBorders>
            <w:noWrap/>
          </w:tcPr>
          <w:p w14:paraId="4D21ABBB" w14:textId="77777777" w:rsidR="004C49C9" w:rsidRPr="002600C0" w:rsidRDefault="004C49C9" w:rsidP="00CE6482">
            <w:pPr>
              <w:cnfStyle w:val="000000000000" w:firstRow="0" w:lastRow="0" w:firstColumn="0" w:lastColumn="0" w:oddVBand="0" w:evenVBand="0" w:oddHBand="0" w:evenHBand="0" w:firstRowFirstColumn="0" w:firstRowLastColumn="0" w:lastRowFirstColumn="0" w:lastRowLastColumn="0"/>
            </w:pPr>
            <w:r w:rsidRPr="002600C0">
              <w:t>69.8</w:t>
            </w:r>
            <w:r>
              <w:t>%</w:t>
            </w:r>
          </w:p>
        </w:tc>
        <w:tc>
          <w:tcPr>
            <w:tcW w:w="1100" w:type="dxa"/>
            <w:tcBorders>
              <w:top w:val="nil"/>
              <w:bottom w:val="single" w:sz="4" w:space="0" w:color="404040" w:themeColor="text1" w:themeTint="BF"/>
            </w:tcBorders>
            <w:noWrap/>
          </w:tcPr>
          <w:p w14:paraId="1FC60020"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2600C0">
              <w:t>99.7%</w:t>
            </w:r>
          </w:p>
        </w:tc>
      </w:tr>
      <w:tr w:rsidR="004C49C9" w:rsidRPr="00B46CF6" w14:paraId="3BE53776"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404040" w:themeColor="text1" w:themeTint="BF"/>
              <w:bottom w:val="nil"/>
            </w:tcBorders>
            <w:vAlign w:val="top"/>
          </w:tcPr>
          <w:p w14:paraId="2A0F365E" w14:textId="77777777" w:rsidR="004C49C9" w:rsidRPr="00B46CF6" w:rsidRDefault="004C49C9" w:rsidP="00CE6482">
            <w:pPr>
              <w:spacing w:after="0" w:line="240" w:lineRule="auto"/>
              <w:rPr>
                <w:b/>
              </w:rPr>
            </w:pPr>
            <w:r>
              <w:rPr>
                <w:b/>
              </w:rPr>
              <w:lastRenderedPageBreak/>
              <w:t>Veterans</w:t>
            </w:r>
          </w:p>
        </w:tc>
        <w:tc>
          <w:tcPr>
            <w:tcW w:w="2878" w:type="dxa"/>
            <w:tcBorders>
              <w:top w:val="single" w:sz="4" w:space="0" w:color="404040" w:themeColor="text1" w:themeTint="BF"/>
              <w:bottom w:val="nil"/>
            </w:tcBorders>
          </w:tcPr>
          <w:p w14:paraId="24A5891E" w14:textId="77777777" w:rsidR="004C49C9" w:rsidRPr="00C15BFE"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C15BFE">
              <w:t>Veteran</w:t>
            </w:r>
          </w:p>
        </w:tc>
        <w:tc>
          <w:tcPr>
            <w:tcW w:w="1104" w:type="dxa"/>
            <w:tcBorders>
              <w:top w:val="single" w:sz="4" w:space="0" w:color="404040" w:themeColor="text1" w:themeTint="BF"/>
              <w:bottom w:val="nil"/>
            </w:tcBorders>
            <w:noWrap/>
          </w:tcPr>
          <w:p w14:paraId="7D8A1CFC" w14:textId="77777777" w:rsidR="004C49C9" w:rsidRPr="00C15BFE" w:rsidRDefault="004C49C9" w:rsidP="00CE6482">
            <w:pPr>
              <w:cnfStyle w:val="000000100000" w:firstRow="0" w:lastRow="0" w:firstColumn="0" w:lastColumn="0" w:oddVBand="0" w:evenVBand="0" w:oddHBand="1" w:evenHBand="0" w:firstRowFirstColumn="0" w:firstRowLastColumn="0" w:lastRowFirstColumn="0" w:lastRowLastColumn="0"/>
            </w:pPr>
            <w:r w:rsidRPr="00C15BFE">
              <w:t>1,282</w:t>
            </w:r>
          </w:p>
        </w:tc>
        <w:tc>
          <w:tcPr>
            <w:tcW w:w="1240" w:type="dxa"/>
            <w:tcBorders>
              <w:top w:val="single" w:sz="4" w:space="0" w:color="404040" w:themeColor="text1" w:themeTint="BF"/>
              <w:bottom w:val="nil"/>
            </w:tcBorders>
            <w:noWrap/>
          </w:tcPr>
          <w:p w14:paraId="3686EEA0" w14:textId="77777777" w:rsidR="004C49C9" w:rsidRPr="00C15BFE" w:rsidRDefault="004C49C9" w:rsidP="00CE6482">
            <w:pPr>
              <w:cnfStyle w:val="000000100000" w:firstRow="0" w:lastRow="0" w:firstColumn="0" w:lastColumn="0" w:oddVBand="0" w:evenVBand="0" w:oddHBand="1" w:evenHBand="0" w:firstRowFirstColumn="0" w:firstRowLastColumn="0" w:lastRowFirstColumn="0" w:lastRowLastColumn="0"/>
            </w:pPr>
            <w:r w:rsidRPr="00C15BFE">
              <w:t>883</w:t>
            </w:r>
          </w:p>
        </w:tc>
        <w:tc>
          <w:tcPr>
            <w:tcW w:w="1240" w:type="dxa"/>
            <w:tcBorders>
              <w:top w:val="single" w:sz="4" w:space="0" w:color="404040" w:themeColor="text1" w:themeTint="BF"/>
              <w:bottom w:val="nil"/>
            </w:tcBorders>
            <w:noWrap/>
          </w:tcPr>
          <w:p w14:paraId="717D4C5C" w14:textId="77777777" w:rsidR="004C49C9" w:rsidRPr="00C15BFE" w:rsidRDefault="004C49C9" w:rsidP="00CE6482">
            <w:pPr>
              <w:cnfStyle w:val="000000100000" w:firstRow="0" w:lastRow="0" w:firstColumn="0" w:lastColumn="0" w:oddVBand="0" w:evenVBand="0" w:oddHBand="1" w:evenHBand="0" w:firstRowFirstColumn="0" w:firstRowLastColumn="0" w:lastRowFirstColumn="0" w:lastRowLastColumn="0"/>
            </w:pPr>
            <w:r w:rsidRPr="00C15BFE">
              <w:t>68.9%</w:t>
            </w:r>
          </w:p>
        </w:tc>
        <w:tc>
          <w:tcPr>
            <w:tcW w:w="1100" w:type="dxa"/>
            <w:tcBorders>
              <w:top w:val="single" w:sz="4" w:space="0" w:color="404040" w:themeColor="text1" w:themeTint="BF"/>
              <w:bottom w:val="nil"/>
            </w:tcBorders>
            <w:noWrap/>
          </w:tcPr>
          <w:p w14:paraId="6EE75643" w14:textId="77777777" w:rsidR="004C49C9" w:rsidRPr="00C15BFE" w:rsidRDefault="004C49C9" w:rsidP="00CE6482">
            <w:pPr>
              <w:cnfStyle w:val="000000100000" w:firstRow="0" w:lastRow="0" w:firstColumn="0" w:lastColumn="0" w:oddVBand="0" w:evenVBand="0" w:oddHBand="1" w:evenHBand="0" w:firstRowFirstColumn="0" w:firstRowLastColumn="0" w:lastRowFirstColumn="0" w:lastRowLastColumn="0"/>
            </w:pPr>
            <w:r w:rsidRPr="00C15BFE">
              <w:t>98.7%</w:t>
            </w:r>
          </w:p>
        </w:tc>
      </w:tr>
      <w:tr w:rsidR="004C49C9" w:rsidRPr="00B46CF6" w14:paraId="2EC0C37F"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bottom w:val="nil"/>
            </w:tcBorders>
          </w:tcPr>
          <w:p w14:paraId="638D6BBA" w14:textId="77777777" w:rsidR="004C49C9" w:rsidRPr="008734CF" w:rsidRDefault="004C49C9" w:rsidP="00CE6482">
            <w:pPr>
              <w:spacing w:after="0" w:line="240" w:lineRule="auto"/>
              <w:rPr>
                <w:b/>
              </w:rPr>
            </w:pPr>
          </w:p>
        </w:tc>
        <w:tc>
          <w:tcPr>
            <w:tcW w:w="2878" w:type="dxa"/>
            <w:tcBorders>
              <w:top w:val="nil"/>
              <w:bottom w:val="nil"/>
            </w:tcBorders>
          </w:tcPr>
          <w:p w14:paraId="436AB1CF" w14:textId="77777777" w:rsidR="004C49C9" w:rsidRPr="00E24785"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E24785">
              <w:rPr>
                <w:i/>
              </w:rPr>
              <w:t xml:space="preserve">Not </w:t>
            </w:r>
            <w:r>
              <w:rPr>
                <w:i/>
              </w:rPr>
              <w:t>a veteran</w:t>
            </w:r>
          </w:p>
        </w:tc>
        <w:tc>
          <w:tcPr>
            <w:tcW w:w="1104" w:type="dxa"/>
            <w:tcBorders>
              <w:top w:val="nil"/>
              <w:bottom w:val="nil"/>
            </w:tcBorders>
            <w:noWrap/>
          </w:tcPr>
          <w:p w14:paraId="6F3439F9" w14:textId="77777777" w:rsidR="004C49C9" w:rsidRPr="00E24785"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46,435</w:t>
            </w:r>
          </w:p>
        </w:tc>
        <w:tc>
          <w:tcPr>
            <w:tcW w:w="1240" w:type="dxa"/>
            <w:tcBorders>
              <w:top w:val="nil"/>
              <w:bottom w:val="nil"/>
            </w:tcBorders>
            <w:noWrap/>
          </w:tcPr>
          <w:p w14:paraId="41A0F540" w14:textId="77777777" w:rsidR="004C49C9" w:rsidRPr="00E24785"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32,407</w:t>
            </w:r>
          </w:p>
        </w:tc>
        <w:tc>
          <w:tcPr>
            <w:tcW w:w="1240" w:type="dxa"/>
            <w:tcBorders>
              <w:top w:val="nil"/>
              <w:bottom w:val="nil"/>
            </w:tcBorders>
            <w:noWrap/>
          </w:tcPr>
          <w:p w14:paraId="56ED7263" w14:textId="77777777" w:rsidR="004C49C9" w:rsidRPr="00E24785"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69.8</w:t>
            </w:r>
            <w:r w:rsidRPr="00E24785">
              <w:rPr>
                <w:i/>
              </w:rPr>
              <w:t>%</w:t>
            </w:r>
          </w:p>
        </w:tc>
        <w:tc>
          <w:tcPr>
            <w:tcW w:w="1100" w:type="dxa"/>
            <w:tcBorders>
              <w:top w:val="nil"/>
              <w:bottom w:val="nil"/>
            </w:tcBorders>
            <w:noWrap/>
          </w:tcPr>
          <w:p w14:paraId="6E4A2D82" w14:textId="77777777" w:rsidR="004C49C9" w:rsidRPr="00E247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E24785">
              <w:rPr>
                <w:i/>
              </w:rPr>
              <w:t>100.0%</w:t>
            </w:r>
          </w:p>
        </w:tc>
      </w:tr>
      <w:tr w:rsidR="004C49C9" w:rsidRPr="00B46CF6" w14:paraId="3D8DA3F6"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bottom w:val="single" w:sz="4" w:space="0" w:color="404040" w:themeColor="text1" w:themeTint="BF"/>
            </w:tcBorders>
          </w:tcPr>
          <w:p w14:paraId="3418AEF0" w14:textId="77777777" w:rsidR="004C49C9" w:rsidRPr="00B46CF6" w:rsidRDefault="004C49C9" w:rsidP="00CE6482">
            <w:pPr>
              <w:spacing w:after="0" w:line="240" w:lineRule="auto"/>
              <w:rPr>
                <w:b/>
              </w:rPr>
            </w:pPr>
          </w:p>
        </w:tc>
        <w:tc>
          <w:tcPr>
            <w:tcW w:w="2878" w:type="dxa"/>
            <w:tcBorders>
              <w:top w:val="nil"/>
              <w:bottom w:val="single" w:sz="4" w:space="0" w:color="404040" w:themeColor="text1" w:themeTint="BF"/>
            </w:tcBorders>
          </w:tcPr>
          <w:p w14:paraId="31FBF1D3"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t>Total</w:t>
            </w:r>
          </w:p>
        </w:tc>
        <w:tc>
          <w:tcPr>
            <w:tcW w:w="1104" w:type="dxa"/>
            <w:tcBorders>
              <w:top w:val="nil"/>
              <w:bottom w:val="single" w:sz="4" w:space="0" w:color="404040" w:themeColor="text1" w:themeTint="BF"/>
            </w:tcBorders>
            <w:noWrap/>
          </w:tcPr>
          <w:p w14:paraId="2978EDD1" w14:textId="77777777" w:rsidR="004C49C9" w:rsidRPr="002600C0" w:rsidRDefault="004C49C9" w:rsidP="00CE6482">
            <w:pPr>
              <w:cnfStyle w:val="000000100000" w:firstRow="0" w:lastRow="0" w:firstColumn="0" w:lastColumn="0" w:oddVBand="0" w:evenVBand="0" w:oddHBand="1" w:evenHBand="0" w:firstRowFirstColumn="0" w:firstRowLastColumn="0" w:lastRowFirstColumn="0" w:lastRowLastColumn="0"/>
            </w:pPr>
            <w:r w:rsidRPr="002600C0">
              <w:t>47</w:t>
            </w:r>
            <w:r>
              <w:t>,</w:t>
            </w:r>
            <w:r w:rsidRPr="002600C0">
              <w:t>717</w:t>
            </w:r>
          </w:p>
        </w:tc>
        <w:tc>
          <w:tcPr>
            <w:tcW w:w="1240" w:type="dxa"/>
            <w:tcBorders>
              <w:top w:val="nil"/>
              <w:bottom w:val="single" w:sz="4" w:space="0" w:color="404040" w:themeColor="text1" w:themeTint="BF"/>
            </w:tcBorders>
            <w:noWrap/>
          </w:tcPr>
          <w:p w14:paraId="1F482D51" w14:textId="77777777" w:rsidR="004C49C9" w:rsidRPr="002600C0" w:rsidRDefault="004C49C9" w:rsidP="00CE6482">
            <w:pPr>
              <w:cnfStyle w:val="000000100000" w:firstRow="0" w:lastRow="0" w:firstColumn="0" w:lastColumn="0" w:oddVBand="0" w:evenVBand="0" w:oddHBand="1" w:evenHBand="0" w:firstRowFirstColumn="0" w:firstRowLastColumn="0" w:lastRowFirstColumn="0" w:lastRowLastColumn="0"/>
            </w:pPr>
            <w:r w:rsidRPr="002600C0">
              <w:t>33</w:t>
            </w:r>
            <w:r>
              <w:t>,</w:t>
            </w:r>
            <w:r w:rsidRPr="002600C0">
              <w:t>290</w:t>
            </w:r>
          </w:p>
        </w:tc>
        <w:tc>
          <w:tcPr>
            <w:tcW w:w="1240" w:type="dxa"/>
            <w:tcBorders>
              <w:top w:val="nil"/>
              <w:bottom w:val="single" w:sz="4" w:space="0" w:color="404040" w:themeColor="text1" w:themeTint="BF"/>
            </w:tcBorders>
            <w:noWrap/>
          </w:tcPr>
          <w:p w14:paraId="2EFF2D5B" w14:textId="77777777" w:rsidR="004C49C9" w:rsidRPr="002600C0" w:rsidRDefault="004C49C9" w:rsidP="00CE6482">
            <w:pPr>
              <w:cnfStyle w:val="000000100000" w:firstRow="0" w:lastRow="0" w:firstColumn="0" w:lastColumn="0" w:oddVBand="0" w:evenVBand="0" w:oddHBand="1" w:evenHBand="0" w:firstRowFirstColumn="0" w:firstRowLastColumn="0" w:lastRowFirstColumn="0" w:lastRowLastColumn="0"/>
            </w:pPr>
            <w:r w:rsidRPr="002600C0">
              <w:t>69.8</w:t>
            </w:r>
            <w:r>
              <w:t>%</w:t>
            </w:r>
          </w:p>
        </w:tc>
        <w:tc>
          <w:tcPr>
            <w:tcW w:w="1100" w:type="dxa"/>
            <w:tcBorders>
              <w:top w:val="nil"/>
              <w:bottom w:val="single" w:sz="4" w:space="0" w:color="404040" w:themeColor="text1" w:themeTint="BF"/>
            </w:tcBorders>
            <w:noWrap/>
          </w:tcPr>
          <w:p w14:paraId="0E7BC6FE"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pPr>
            <w:r w:rsidRPr="002600C0">
              <w:t>99.7%</w:t>
            </w:r>
          </w:p>
        </w:tc>
      </w:tr>
    </w:tbl>
    <w:p w14:paraId="7DD7FC37" w14:textId="77777777"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 The 80% Index compares the percentage of each disaggregated subgroup attaining an outcome to the percentage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 xml:space="preserve">. </w:t>
      </w:r>
      <w:r w:rsidRPr="003A6940">
        <w:rPr>
          <w:rFonts w:ascii="Tw Cen MT" w:hAnsi="Tw Cen MT"/>
          <w:sz w:val="18"/>
          <w:szCs w:val="18"/>
        </w:rPr>
        <w:t>CSM</w:t>
      </w:r>
      <w:r>
        <w:rPr>
          <w:rFonts w:ascii="Tw Cen MT" w:hAnsi="Tw Cen MT"/>
          <w:sz w:val="18"/>
          <w:szCs w:val="18"/>
        </w:rPr>
        <w:t xml:space="preserve"> course completion data include do not include 690 courses or concurrently enrolled high school students.</w:t>
      </w:r>
    </w:p>
    <w:p w14:paraId="61F3C0BD" w14:textId="77777777" w:rsidR="004C49C9" w:rsidRPr="00714268" w:rsidRDefault="004C49C9" w:rsidP="004C49C9">
      <w:pPr>
        <w:rPr>
          <w:rFonts w:ascii="Tw Cen MT" w:hAnsi="Tw Cen MT"/>
          <w:sz w:val="18"/>
          <w:szCs w:val="18"/>
        </w:rPr>
      </w:pPr>
      <w:r>
        <w:rPr>
          <w:rFonts w:ascii="Tw Cen MT" w:hAnsi="Tw Cen MT"/>
          <w:sz w:val="18"/>
          <w:szCs w:val="18"/>
        </w:rPr>
        <w:t>Source: SMCCCD Student Database: Academic History, Term GPA, and Financial Aid Awards tables.</w:t>
      </w:r>
    </w:p>
    <w:p w14:paraId="1B226138" w14:textId="77777777" w:rsidR="004C49C9" w:rsidRPr="00182295" w:rsidRDefault="004C49C9" w:rsidP="005760B9">
      <w:pPr>
        <w:rPr>
          <w:rFonts w:asciiTheme="minorHAnsi" w:hAnsiTheme="minorHAnsi"/>
        </w:rPr>
        <w:sectPr w:rsidR="004C49C9" w:rsidRPr="00182295">
          <w:type w:val="evenPage"/>
          <w:pgSz w:w="12240" w:h="15840"/>
          <w:pgMar w:top="1440" w:right="1440" w:bottom="1440" w:left="1440" w:header="720" w:footer="720" w:gutter="0"/>
          <w:cols w:space="720"/>
          <w:titlePg/>
        </w:sectPr>
      </w:pPr>
    </w:p>
    <w:p w14:paraId="58021E00" w14:textId="77777777" w:rsidR="005760B9" w:rsidRPr="00182295" w:rsidRDefault="005760B9" w:rsidP="005760B9">
      <w:pPr>
        <w:pStyle w:val="Heading7"/>
        <w:pBdr>
          <w:bottom w:val="single" w:sz="4" w:space="1" w:color="auto"/>
        </w:pBdr>
        <w:spacing w:after="240"/>
        <w:jc w:val="center"/>
        <w:rPr>
          <w:rFonts w:asciiTheme="minorHAnsi" w:hAnsiTheme="minorHAnsi" w:cs="Times New Roman"/>
          <w:b/>
          <w:i w:val="0"/>
        </w:rPr>
      </w:pPr>
      <w:r w:rsidRPr="00182295">
        <w:rPr>
          <w:rFonts w:asciiTheme="minorHAnsi" w:hAnsiTheme="minorHAnsi" w:cs="Times New Roman"/>
          <w:b/>
          <w:i w:val="0"/>
        </w:rPr>
        <w:lastRenderedPageBreak/>
        <w:t>CAMPUS-BASED RESEARCH</w:t>
      </w:r>
    </w:p>
    <w:p w14:paraId="6445C3BC" w14:textId="77777777" w:rsidR="005760B9" w:rsidRDefault="005760B9" w:rsidP="005760B9">
      <w:pPr>
        <w:pStyle w:val="Header"/>
        <w:numPr>
          <w:ilvl w:val="0"/>
          <w:numId w:val="1"/>
        </w:numPr>
        <w:tabs>
          <w:tab w:val="clear" w:pos="1080"/>
          <w:tab w:val="clear" w:pos="4320"/>
          <w:tab w:val="clear" w:pos="8640"/>
          <w:tab w:val="num" w:pos="360"/>
        </w:tabs>
        <w:ind w:left="360" w:hanging="360"/>
        <w:jc w:val="both"/>
        <w:rPr>
          <w:rFonts w:asciiTheme="minorHAnsi" w:hAnsiTheme="minorHAnsi"/>
        </w:rPr>
      </w:pPr>
      <w:r w:rsidRPr="00182295">
        <w:rPr>
          <w:rFonts w:asciiTheme="minorHAnsi" w:hAnsiTheme="minorHAnsi"/>
          <w:b/>
          <w:bCs/>
        </w:rPr>
        <w:t>ESL and BASIC SKILLS COMPLETION.</w:t>
      </w:r>
      <w:r w:rsidRPr="00182295">
        <w:rPr>
          <w:rFonts w:asciiTheme="minorHAnsi" w:hAnsiTheme="minorHAnsi"/>
        </w:rPr>
        <w:t xml:space="preserve">  Ratio of the number of students by population group who complete a degree-applicable course after having completed the final ESL or basic skills course </w:t>
      </w:r>
      <w:r>
        <w:rPr>
          <w:rFonts w:asciiTheme="minorHAnsi" w:hAnsiTheme="minorHAnsi"/>
        </w:rPr>
        <w:t xml:space="preserve">compared </w:t>
      </w:r>
      <w:r w:rsidRPr="00182295">
        <w:rPr>
          <w:rFonts w:asciiTheme="minorHAnsi" w:hAnsiTheme="minorHAnsi"/>
        </w:rPr>
        <w:t>to the number of those students who complete such a final course.</w:t>
      </w:r>
    </w:p>
    <w:p w14:paraId="53557EDD" w14:textId="77777777" w:rsidR="00604921" w:rsidRDefault="00604921" w:rsidP="00604921">
      <w:pPr>
        <w:pStyle w:val="Header"/>
        <w:tabs>
          <w:tab w:val="clear" w:pos="4320"/>
          <w:tab w:val="clear" w:pos="8640"/>
        </w:tabs>
        <w:ind w:left="360"/>
        <w:jc w:val="both"/>
        <w:rPr>
          <w:rFonts w:asciiTheme="minorHAnsi" w:hAnsiTheme="minorHAnsi"/>
          <w:b/>
          <w:bCs/>
        </w:rPr>
      </w:pPr>
    </w:p>
    <w:p w14:paraId="2EC0A2A2" w14:textId="0FC540ED" w:rsidR="009546FA" w:rsidRPr="009546FA" w:rsidRDefault="00B36976" w:rsidP="00604921">
      <w:pPr>
        <w:rPr>
          <w:rFonts w:asciiTheme="minorHAnsi" w:hAnsiTheme="minorHAnsi"/>
          <w:i/>
        </w:rPr>
      </w:pPr>
      <w:r>
        <w:rPr>
          <w:rFonts w:asciiTheme="minorHAnsi" w:hAnsiTheme="minorHAnsi"/>
        </w:rPr>
        <w:t xml:space="preserve">CSM local research examined student progression in terms of various ‘starting points’ for basic skills and ESL students. </w:t>
      </w:r>
      <w:r w:rsidR="0004182F">
        <w:rPr>
          <w:rFonts w:asciiTheme="minorHAnsi" w:hAnsiTheme="minorHAnsi"/>
        </w:rPr>
        <w:t xml:space="preserve">  Progression </w:t>
      </w:r>
      <w:r w:rsidR="0004182F" w:rsidRPr="0004182F">
        <w:rPr>
          <w:rFonts w:asciiTheme="minorHAnsi" w:hAnsiTheme="minorHAnsi"/>
        </w:rPr>
        <w:t>rates of the fol</w:t>
      </w:r>
      <w:r w:rsidR="0004182F">
        <w:rPr>
          <w:rFonts w:asciiTheme="minorHAnsi" w:hAnsiTheme="minorHAnsi"/>
        </w:rPr>
        <w:t>lowing populations are analyzed: e</w:t>
      </w:r>
      <w:r w:rsidR="0004182F" w:rsidRPr="0004182F">
        <w:rPr>
          <w:rFonts w:asciiTheme="minorHAnsi" w:hAnsiTheme="minorHAnsi"/>
        </w:rPr>
        <w:t>thnicity</w:t>
      </w:r>
      <w:r w:rsidR="0004182F">
        <w:rPr>
          <w:rFonts w:asciiTheme="minorHAnsi" w:hAnsiTheme="minorHAnsi"/>
        </w:rPr>
        <w:t>, g</w:t>
      </w:r>
      <w:r w:rsidR="0004182F" w:rsidRPr="0004182F">
        <w:rPr>
          <w:rFonts w:asciiTheme="minorHAnsi" w:hAnsiTheme="minorHAnsi"/>
        </w:rPr>
        <w:t>ender</w:t>
      </w:r>
      <w:r w:rsidR="0004182F">
        <w:rPr>
          <w:rFonts w:asciiTheme="minorHAnsi" w:hAnsiTheme="minorHAnsi"/>
        </w:rPr>
        <w:t>, a</w:t>
      </w:r>
      <w:r w:rsidR="0004182F" w:rsidRPr="0004182F">
        <w:rPr>
          <w:rFonts w:asciiTheme="minorHAnsi" w:hAnsiTheme="minorHAnsi"/>
        </w:rPr>
        <w:t>ge</w:t>
      </w:r>
      <w:r w:rsidR="0004182F">
        <w:rPr>
          <w:rFonts w:asciiTheme="minorHAnsi" w:hAnsiTheme="minorHAnsi"/>
        </w:rPr>
        <w:t>, d</w:t>
      </w:r>
      <w:r w:rsidR="0004182F" w:rsidRPr="0004182F">
        <w:rPr>
          <w:rFonts w:asciiTheme="minorHAnsi" w:hAnsiTheme="minorHAnsi"/>
        </w:rPr>
        <w:t>isability status</w:t>
      </w:r>
      <w:r w:rsidR="0004182F">
        <w:rPr>
          <w:rFonts w:asciiTheme="minorHAnsi" w:hAnsiTheme="minorHAnsi"/>
        </w:rPr>
        <w:t xml:space="preserve">, </w:t>
      </w:r>
      <w:r w:rsidR="003C2C66">
        <w:rPr>
          <w:rFonts w:asciiTheme="minorHAnsi" w:hAnsiTheme="minorHAnsi"/>
        </w:rPr>
        <w:t>l</w:t>
      </w:r>
      <w:r w:rsidR="003C2C66" w:rsidRPr="0004182F">
        <w:rPr>
          <w:rFonts w:asciiTheme="minorHAnsi" w:hAnsiTheme="minorHAnsi"/>
        </w:rPr>
        <w:t>ow-income</w:t>
      </w:r>
      <w:r w:rsidR="0004182F" w:rsidRPr="0004182F">
        <w:rPr>
          <w:rFonts w:asciiTheme="minorHAnsi" w:hAnsiTheme="minorHAnsi"/>
        </w:rPr>
        <w:t xml:space="preserve"> economic status</w:t>
      </w:r>
      <w:r w:rsidR="0004182F">
        <w:rPr>
          <w:rFonts w:asciiTheme="minorHAnsi" w:hAnsiTheme="minorHAnsi"/>
        </w:rPr>
        <w:t>, acad</w:t>
      </w:r>
      <w:r w:rsidR="0088179B">
        <w:rPr>
          <w:rFonts w:asciiTheme="minorHAnsi" w:hAnsiTheme="minorHAnsi"/>
        </w:rPr>
        <w:t>emic standing, foster youth, and veterans.</w:t>
      </w:r>
      <w:r>
        <w:rPr>
          <w:rFonts w:asciiTheme="minorHAnsi" w:hAnsiTheme="minorHAnsi"/>
        </w:rPr>
        <w:t xml:space="preserve"> English basic skills students were tracked to enrollment in transfer level English.  </w:t>
      </w:r>
      <w:r w:rsidR="003C2C66">
        <w:rPr>
          <w:rFonts w:asciiTheme="minorHAnsi" w:hAnsiTheme="minorHAnsi"/>
        </w:rPr>
        <w:t>Higher-level</w:t>
      </w:r>
      <w:r>
        <w:rPr>
          <w:rFonts w:asciiTheme="minorHAnsi" w:hAnsiTheme="minorHAnsi"/>
        </w:rPr>
        <w:t xml:space="preserve"> ESL students were tracked to the final ESL course in the sequence.  In addition, the </w:t>
      </w:r>
      <w:r w:rsidR="003C2C66">
        <w:rPr>
          <w:rFonts w:asciiTheme="minorHAnsi" w:hAnsiTheme="minorHAnsi"/>
        </w:rPr>
        <w:t>highest-level</w:t>
      </w:r>
      <w:r>
        <w:rPr>
          <w:rFonts w:asciiTheme="minorHAnsi" w:hAnsiTheme="minorHAnsi"/>
        </w:rPr>
        <w:t xml:space="preserve"> ESL students were tracked to transfer level </w:t>
      </w:r>
      <w:r w:rsidR="009546FA">
        <w:rPr>
          <w:rFonts w:asciiTheme="minorHAnsi" w:hAnsiTheme="minorHAnsi"/>
        </w:rPr>
        <w:t>English</w:t>
      </w:r>
      <w:r>
        <w:rPr>
          <w:rFonts w:asciiTheme="minorHAnsi" w:hAnsiTheme="minorHAnsi"/>
        </w:rPr>
        <w:t xml:space="preserve">.  Elementary and Intermediate Algebra students were tracked separately into degree applicable and transfer level Math, respectively. </w:t>
      </w:r>
      <w:r w:rsidR="009546FA">
        <w:rPr>
          <w:rFonts w:asciiTheme="minorHAnsi" w:hAnsiTheme="minorHAnsi"/>
        </w:rPr>
        <w:t xml:space="preserve">  Due to small ‘n’ sizes associated with many of the disaggregated populations identified for disproportionate impact analysis, several groups were identified for disproportionate impact.  Caution is advised with low subgroup counts (n&lt;50).   Beyond the 80% Index standard, the CSM Equity Committee is concerned about the low rates of overall progression of basic skills and ESL students to both degree applicable and transfer level coursework.</w:t>
      </w:r>
    </w:p>
    <w:p w14:paraId="41B97274" w14:textId="77777777" w:rsidR="009546FA" w:rsidRDefault="009546FA" w:rsidP="00604921">
      <w:pPr>
        <w:rPr>
          <w:rFonts w:asciiTheme="minorHAnsi" w:hAnsiTheme="minorHAnsi"/>
        </w:rPr>
      </w:pPr>
    </w:p>
    <w:p w14:paraId="6372E60D" w14:textId="77777777" w:rsidR="005760B9" w:rsidRDefault="005760B9" w:rsidP="005760B9">
      <w:pPr>
        <w:rPr>
          <w:rFonts w:asciiTheme="minorHAnsi" w:hAnsiTheme="minorHAnsi"/>
        </w:rPr>
      </w:pPr>
    </w:p>
    <w:p w14:paraId="5D58D6DC" w14:textId="77777777" w:rsidR="004C49C9" w:rsidRDefault="004C49C9" w:rsidP="005760B9">
      <w:pPr>
        <w:rPr>
          <w:rFonts w:asciiTheme="minorHAnsi" w:hAnsiTheme="minorHAnsi"/>
        </w:rPr>
      </w:pPr>
    </w:p>
    <w:p w14:paraId="0EC5555E" w14:textId="77777777" w:rsidR="004C49C9" w:rsidRPr="00F421FF" w:rsidRDefault="004C49C9" w:rsidP="004C49C9">
      <w:pPr>
        <w:jc w:val="center"/>
        <w:rPr>
          <w:rFonts w:ascii="Century Gothic" w:hAnsi="Century Gothic"/>
          <w:b/>
          <w:i/>
          <w:color w:val="004990"/>
          <w:sz w:val="32"/>
          <w:szCs w:val="32"/>
        </w:rPr>
      </w:pPr>
      <w:r>
        <w:rPr>
          <w:rFonts w:ascii="Century Gothic" w:hAnsi="Century Gothic"/>
          <w:b/>
          <w:i/>
          <w:color w:val="004990"/>
          <w:sz w:val="32"/>
          <w:szCs w:val="32"/>
        </w:rPr>
        <w:t>Data for CSM Student Equity Plan 2014</w:t>
      </w:r>
    </w:p>
    <w:p w14:paraId="4368B6C3" w14:textId="77777777" w:rsidR="004C49C9" w:rsidRPr="00CE03E4" w:rsidRDefault="004C49C9" w:rsidP="004C49C9">
      <w:pPr>
        <w:jc w:val="center"/>
        <w:rPr>
          <w:rFonts w:ascii="Century Gothic" w:hAnsi="Century Gothic"/>
          <w:b/>
          <w:color w:val="004990"/>
          <w:szCs w:val="24"/>
        </w:rPr>
      </w:pPr>
      <w:r>
        <w:rPr>
          <w:rFonts w:ascii="Century Gothic" w:hAnsi="Century Gothic"/>
          <w:b/>
          <w:color w:val="004990"/>
          <w:szCs w:val="24"/>
        </w:rPr>
        <w:t>Indicator #3 ESL and Basic Skills Completion</w:t>
      </w:r>
    </w:p>
    <w:p w14:paraId="233838D9" w14:textId="77777777" w:rsidR="004C49C9" w:rsidRPr="007634F9" w:rsidRDefault="004C49C9" w:rsidP="004C49C9">
      <w:pPr>
        <w:tabs>
          <w:tab w:val="left" w:pos="360"/>
        </w:tabs>
        <w:spacing w:after="60"/>
        <w:rPr>
          <w:rFonts w:ascii="Century Gothic" w:hAnsi="Century Gothic"/>
          <w:b/>
          <w:bCs/>
          <w:u w:val="single"/>
        </w:rPr>
      </w:pPr>
      <w:r w:rsidRPr="007634F9">
        <w:rPr>
          <w:rFonts w:ascii="Century Gothic" w:hAnsi="Century Gothic"/>
          <w:b/>
          <w:noProof/>
          <w:color w:val="000090"/>
        </w:rPr>
        <w:lastRenderedPageBreak/>
        <w:drawing>
          <wp:anchor distT="182880" distB="182880" distL="114300" distR="114300" simplePos="0" relativeHeight="251663360" behindDoc="0" locked="0" layoutInCell="1" allowOverlap="1" wp14:anchorId="65D7F4B7" wp14:editId="28D3FC27">
            <wp:simplePos x="0" y="0"/>
            <wp:positionH relativeFrom="page">
              <wp:align>center</wp:align>
            </wp:positionH>
            <wp:positionV relativeFrom="paragraph">
              <wp:posOffset>182880</wp:posOffset>
            </wp:positionV>
            <wp:extent cx="256032" cy="2743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 cy="274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634F9">
        <w:rPr>
          <w:rFonts w:ascii="Century Gothic" w:hAnsi="Century Gothic"/>
          <w:b/>
          <w:bCs/>
          <w:u w:val="single"/>
        </w:rPr>
        <w:t>ESL and Basic Skills Completion: Student Equity Plan Definition</w:t>
      </w:r>
    </w:p>
    <w:p w14:paraId="3EE9A6C9" w14:textId="77777777" w:rsidR="004C49C9" w:rsidRPr="007634F9" w:rsidRDefault="004C49C9" w:rsidP="004C49C9">
      <w:pPr>
        <w:tabs>
          <w:tab w:val="left" w:pos="360"/>
        </w:tabs>
        <w:spacing w:after="60"/>
        <w:rPr>
          <w:rFonts w:ascii="Century Gothic" w:hAnsi="Century Gothic"/>
          <w:bCs/>
          <w:iCs/>
        </w:rPr>
      </w:pPr>
      <w:r w:rsidRPr="007634F9">
        <w:rPr>
          <w:rFonts w:ascii="Century Gothic" w:hAnsi="Century Gothic"/>
          <w:bCs/>
          <w:iCs/>
        </w:rPr>
        <w:t>The ratio of the number of students by population group who complete a degree-applicable course after having completed the final ESL or basic skills course compared to the number of those students who complete such a final ESL or basic skills course.</w:t>
      </w:r>
    </w:p>
    <w:p w14:paraId="24B05193" w14:textId="77777777" w:rsidR="004C49C9" w:rsidRPr="007634F9" w:rsidRDefault="004C49C9" w:rsidP="004C49C9">
      <w:pPr>
        <w:spacing w:before="360" w:after="60"/>
        <w:rPr>
          <w:rFonts w:ascii="Century Gothic" w:hAnsi="Century Gothic"/>
          <w:b/>
        </w:rPr>
      </w:pPr>
      <w:r w:rsidRPr="007634F9">
        <w:rPr>
          <w:rFonts w:ascii="Century Gothic" w:hAnsi="Century Gothic"/>
          <w:b/>
        </w:rPr>
        <w:t>Data Included:</w:t>
      </w:r>
    </w:p>
    <w:p w14:paraId="1B36451A" w14:textId="77777777" w:rsidR="004C49C9" w:rsidRPr="007634F9" w:rsidRDefault="004C49C9" w:rsidP="004C49C9">
      <w:pPr>
        <w:pStyle w:val="ListParagraph"/>
        <w:numPr>
          <w:ilvl w:val="0"/>
          <w:numId w:val="11"/>
        </w:numPr>
        <w:tabs>
          <w:tab w:val="left" w:pos="360"/>
        </w:tabs>
        <w:spacing w:after="60"/>
        <w:ind w:left="360"/>
        <w:contextualSpacing w:val="0"/>
        <w:rPr>
          <w:rFonts w:ascii="Century Gothic" w:hAnsi="Century Gothic"/>
          <w:sz w:val="22"/>
          <w:szCs w:val="22"/>
        </w:rPr>
      </w:pPr>
      <w:r w:rsidRPr="007634F9">
        <w:rPr>
          <w:rFonts w:ascii="Century Gothic" w:hAnsi="Century Gothic"/>
          <w:sz w:val="22"/>
          <w:szCs w:val="22"/>
        </w:rPr>
        <w:t>ENGL 838/848 Student Progression to ENGL 100, 2010/11 – 2013/14</w:t>
      </w:r>
    </w:p>
    <w:p w14:paraId="0C05C1FA" w14:textId="77777777" w:rsidR="004C49C9" w:rsidRPr="007634F9" w:rsidRDefault="004C49C9" w:rsidP="004C49C9">
      <w:pPr>
        <w:pStyle w:val="ListParagraph"/>
        <w:numPr>
          <w:ilvl w:val="0"/>
          <w:numId w:val="11"/>
        </w:numPr>
        <w:tabs>
          <w:tab w:val="left" w:pos="360"/>
        </w:tabs>
        <w:spacing w:after="60"/>
        <w:ind w:left="360"/>
        <w:contextualSpacing w:val="0"/>
        <w:rPr>
          <w:rFonts w:ascii="Century Gothic" w:hAnsi="Century Gothic"/>
          <w:sz w:val="22"/>
          <w:szCs w:val="22"/>
        </w:rPr>
      </w:pPr>
      <w:r w:rsidRPr="007634F9">
        <w:rPr>
          <w:rFonts w:ascii="Century Gothic" w:hAnsi="Century Gothic"/>
          <w:sz w:val="22"/>
          <w:szCs w:val="22"/>
        </w:rPr>
        <w:t>ESL 828 Student Progression to ESL 400, 2010/11 – 2013/14</w:t>
      </w:r>
    </w:p>
    <w:p w14:paraId="53EF4AE4" w14:textId="77777777" w:rsidR="004C49C9" w:rsidRPr="007634F9" w:rsidRDefault="004C49C9" w:rsidP="004C49C9">
      <w:pPr>
        <w:pStyle w:val="ListParagraph"/>
        <w:numPr>
          <w:ilvl w:val="0"/>
          <w:numId w:val="11"/>
        </w:numPr>
        <w:tabs>
          <w:tab w:val="left" w:pos="360"/>
        </w:tabs>
        <w:spacing w:after="60"/>
        <w:ind w:left="360"/>
        <w:contextualSpacing w:val="0"/>
        <w:rPr>
          <w:rFonts w:ascii="Century Gothic" w:hAnsi="Century Gothic"/>
          <w:sz w:val="22"/>
          <w:szCs w:val="22"/>
        </w:rPr>
      </w:pPr>
      <w:r w:rsidRPr="007634F9">
        <w:rPr>
          <w:rFonts w:ascii="Century Gothic" w:hAnsi="Century Gothic"/>
          <w:sz w:val="22"/>
          <w:szCs w:val="22"/>
        </w:rPr>
        <w:t>ESL 400 Student Progression to ENGL 100, 2010/11 – 2013/14</w:t>
      </w:r>
    </w:p>
    <w:p w14:paraId="1E18FA13" w14:textId="77777777" w:rsidR="004C49C9" w:rsidRPr="007634F9" w:rsidRDefault="004C49C9" w:rsidP="004C49C9">
      <w:pPr>
        <w:pStyle w:val="ListParagraph"/>
        <w:numPr>
          <w:ilvl w:val="0"/>
          <w:numId w:val="11"/>
        </w:numPr>
        <w:tabs>
          <w:tab w:val="left" w:pos="360"/>
        </w:tabs>
        <w:spacing w:after="60"/>
        <w:ind w:left="360"/>
        <w:contextualSpacing w:val="0"/>
        <w:rPr>
          <w:rFonts w:ascii="Century Gothic" w:hAnsi="Century Gothic"/>
          <w:sz w:val="22"/>
          <w:szCs w:val="22"/>
        </w:rPr>
      </w:pPr>
      <w:r w:rsidRPr="007634F9">
        <w:rPr>
          <w:rFonts w:ascii="Century Gothic" w:hAnsi="Century Gothic"/>
          <w:sz w:val="22"/>
          <w:szCs w:val="22"/>
        </w:rPr>
        <w:t>MATH 110/112 Student Progression to MATH 120/122, 2010/11 – 2013/14</w:t>
      </w:r>
    </w:p>
    <w:p w14:paraId="3F3E7E4C" w14:textId="77777777" w:rsidR="004C49C9" w:rsidRPr="007634F9" w:rsidRDefault="004C49C9" w:rsidP="004C49C9">
      <w:pPr>
        <w:pStyle w:val="ListParagraph"/>
        <w:numPr>
          <w:ilvl w:val="0"/>
          <w:numId w:val="11"/>
        </w:numPr>
        <w:tabs>
          <w:tab w:val="left" w:pos="360"/>
        </w:tabs>
        <w:spacing w:after="60"/>
        <w:ind w:left="360"/>
        <w:rPr>
          <w:rFonts w:ascii="Century Gothic" w:hAnsi="Century Gothic"/>
          <w:sz w:val="22"/>
          <w:szCs w:val="22"/>
        </w:rPr>
      </w:pPr>
      <w:r w:rsidRPr="007634F9">
        <w:rPr>
          <w:rFonts w:ascii="Century Gothic" w:hAnsi="Century Gothic"/>
          <w:sz w:val="22"/>
          <w:szCs w:val="22"/>
        </w:rPr>
        <w:t>MATH 120/123 Student Progression to MATH 125+, 2010/11 – 2013/14</w:t>
      </w:r>
    </w:p>
    <w:p w14:paraId="5B8009D1" w14:textId="77777777" w:rsidR="004C49C9" w:rsidRDefault="004C49C9" w:rsidP="004C49C9">
      <w:pPr>
        <w:tabs>
          <w:tab w:val="left" w:pos="360"/>
        </w:tabs>
        <w:spacing w:after="60"/>
        <w:rPr>
          <w:rFonts w:ascii="Century Gothic" w:hAnsi="Century Gothic"/>
        </w:rPr>
      </w:pPr>
    </w:p>
    <w:p w14:paraId="5A057975" w14:textId="77777777" w:rsidR="004C49C9" w:rsidRPr="007634F9" w:rsidRDefault="004C49C9" w:rsidP="004C49C9">
      <w:pPr>
        <w:rPr>
          <w:rFonts w:ascii="Century Gothic" w:hAnsi="Century Gothic"/>
          <w:b/>
        </w:rPr>
      </w:pPr>
      <w:r w:rsidRPr="007634F9">
        <w:rPr>
          <w:rFonts w:ascii="Century Gothic" w:hAnsi="Century Gothic"/>
          <w:b/>
        </w:rPr>
        <w:t>Key Findings:</w:t>
      </w:r>
    </w:p>
    <w:p w14:paraId="1F1151E0" w14:textId="649443B9" w:rsidR="004C49C9" w:rsidRPr="00251F0A" w:rsidRDefault="004C49C9" w:rsidP="004C49C9">
      <w:pPr>
        <w:pStyle w:val="ListParagraph"/>
        <w:numPr>
          <w:ilvl w:val="0"/>
          <w:numId w:val="2"/>
        </w:numPr>
        <w:tabs>
          <w:tab w:val="left" w:pos="360"/>
        </w:tabs>
        <w:spacing w:after="60"/>
        <w:rPr>
          <w:rFonts w:ascii="Century Gothic" w:hAnsi="Century Gothic"/>
        </w:rPr>
      </w:pPr>
      <w:r w:rsidRPr="00251F0A">
        <w:rPr>
          <w:rFonts w:ascii="Century Gothic" w:hAnsi="Century Gothic"/>
        </w:rPr>
        <w:t xml:space="preserve">The data presented in Tables 1-5 tracks the progression of students who initially enroll in specified ‘target’ coursework during Academic Year 2010-11 (Summer-Fall-Spring) and who subsequently enroll in specified </w:t>
      </w:r>
      <w:r w:rsidR="003C2C66" w:rsidRPr="00251F0A">
        <w:rPr>
          <w:rFonts w:ascii="Century Gothic" w:hAnsi="Century Gothic"/>
        </w:rPr>
        <w:t>higher-level</w:t>
      </w:r>
      <w:r w:rsidRPr="00251F0A">
        <w:rPr>
          <w:rFonts w:ascii="Century Gothic" w:hAnsi="Century Gothic"/>
        </w:rPr>
        <w:t xml:space="preserve"> coursework within the discipline (e.g., ESL 828 ► ESL 400).  All course outcomes are tracked through Spring 2014.</w:t>
      </w:r>
    </w:p>
    <w:p w14:paraId="767EC614" w14:textId="77777777" w:rsidR="004C49C9" w:rsidRPr="006936EF" w:rsidRDefault="004C49C9" w:rsidP="004C49C9">
      <w:pPr>
        <w:pStyle w:val="ListParagraph"/>
        <w:ind w:left="360"/>
        <w:rPr>
          <w:rFonts w:ascii="Century Gothic" w:hAnsi="Century Gothic"/>
          <w:sz w:val="22"/>
          <w:szCs w:val="22"/>
        </w:rPr>
      </w:pPr>
    </w:p>
    <w:p w14:paraId="7881E6F2" w14:textId="77777777" w:rsidR="004C49C9" w:rsidRPr="006936EF" w:rsidRDefault="004C49C9" w:rsidP="004C49C9">
      <w:pPr>
        <w:pStyle w:val="ListParagraph"/>
        <w:numPr>
          <w:ilvl w:val="0"/>
          <w:numId w:val="2"/>
        </w:numPr>
        <w:rPr>
          <w:rFonts w:ascii="Century Gothic" w:hAnsi="Century Gothic"/>
          <w:sz w:val="22"/>
          <w:szCs w:val="22"/>
        </w:rPr>
      </w:pPr>
      <w:r w:rsidRPr="006936EF">
        <w:rPr>
          <w:rFonts w:ascii="Century Gothic" w:hAnsi="Century Gothic"/>
          <w:sz w:val="22"/>
          <w:szCs w:val="22"/>
        </w:rPr>
        <w:t xml:space="preserve">In accordance with the California Community College Chancellor’s Office Student Equity Plan guidelines, the </w:t>
      </w:r>
      <w:r>
        <w:rPr>
          <w:rFonts w:ascii="Century Gothic" w:hAnsi="Century Gothic"/>
          <w:sz w:val="22"/>
          <w:szCs w:val="22"/>
        </w:rPr>
        <w:t xml:space="preserve">ESL and basic skills course progression </w:t>
      </w:r>
      <w:r w:rsidRPr="006936EF">
        <w:rPr>
          <w:rFonts w:ascii="Century Gothic" w:hAnsi="Century Gothic"/>
          <w:sz w:val="22"/>
          <w:szCs w:val="22"/>
        </w:rPr>
        <w:t>rates of the following populations are analyzed:</w:t>
      </w:r>
    </w:p>
    <w:p w14:paraId="2A85D185"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Ethnicity</w:t>
      </w:r>
    </w:p>
    <w:p w14:paraId="6AC39BAD"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Gender</w:t>
      </w:r>
    </w:p>
    <w:p w14:paraId="6D383D2C"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Age</w:t>
      </w:r>
    </w:p>
    <w:p w14:paraId="218FAE75"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Disability status</w:t>
      </w:r>
    </w:p>
    <w:p w14:paraId="20248085"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lastRenderedPageBreak/>
        <w:t>Low income economic status</w:t>
      </w:r>
    </w:p>
    <w:p w14:paraId="336322C4" w14:textId="77777777" w:rsidR="004C49C9"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Academic standing (Probation 1, Probation 2, and Dismissed)</w:t>
      </w:r>
    </w:p>
    <w:p w14:paraId="7D3998BC" w14:textId="77777777" w:rsidR="004C49C9"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Foster Youth</w:t>
      </w:r>
    </w:p>
    <w:p w14:paraId="25A554D7" w14:textId="77777777" w:rsidR="004C49C9" w:rsidRPr="006936EF"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Veterans</w:t>
      </w:r>
    </w:p>
    <w:p w14:paraId="52B48F5A" w14:textId="77777777" w:rsidR="004C49C9" w:rsidRPr="006936EF" w:rsidRDefault="004C49C9" w:rsidP="004C49C9">
      <w:pPr>
        <w:rPr>
          <w:rFonts w:ascii="Century Gothic" w:hAnsi="Century Gothic"/>
        </w:rPr>
      </w:pPr>
    </w:p>
    <w:p w14:paraId="73EC41F7" w14:textId="77777777" w:rsidR="004C49C9" w:rsidRPr="006936EF" w:rsidRDefault="004C49C9" w:rsidP="004C49C9">
      <w:pPr>
        <w:pStyle w:val="ListParagraph"/>
        <w:numPr>
          <w:ilvl w:val="0"/>
          <w:numId w:val="10"/>
        </w:numPr>
        <w:rPr>
          <w:rFonts w:ascii="Century Gothic" w:hAnsi="Century Gothic" w:cs="Calibri"/>
          <w:kern w:val="24"/>
          <w:sz w:val="22"/>
          <w:szCs w:val="22"/>
        </w:rPr>
      </w:pPr>
      <w:r w:rsidRPr="006936EF">
        <w:rPr>
          <w:rFonts w:ascii="Century Gothic" w:hAnsi="Century Gothic"/>
          <w:sz w:val="22"/>
          <w:szCs w:val="22"/>
        </w:rPr>
        <w:t>The primary Student Equity Plan reference point is t</w:t>
      </w:r>
      <w:r w:rsidRPr="006936EF">
        <w:rPr>
          <w:rFonts w:ascii="Century Gothic" w:hAnsi="Century Gothic" w:cs="Calibri"/>
          <w:kern w:val="24"/>
          <w:sz w:val="22"/>
          <w:szCs w:val="22"/>
        </w:rPr>
        <w:t xml:space="preserve">he “80% Index”.  This methodology compares the percentage of each disaggregated population to the percentage attained by a reference population.  The ‘reference population’ is the specific population with the </w:t>
      </w:r>
      <w:r w:rsidRPr="006936EF">
        <w:rPr>
          <w:rFonts w:ascii="Century Gothic" w:hAnsi="Century Gothic" w:cs="Calibri"/>
          <w:kern w:val="24"/>
          <w:sz w:val="22"/>
          <w:szCs w:val="22"/>
          <w:u w:val="single"/>
        </w:rPr>
        <w:t>highest</w:t>
      </w:r>
      <w:r w:rsidRPr="006936EF">
        <w:rPr>
          <w:rFonts w:ascii="Century Gothic" w:hAnsi="Century Gothic" w:cs="Calibri"/>
          <w:kern w:val="24"/>
          <w:sz w:val="22"/>
          <w:szCs w:val="22"/>
        </w:rPr>
        <w:t xml:space="preserve"> rate of success.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w:t>
      </w:r>
    </w:p>
    <w:p w14:paraId="49AB8B81" w14:textId="77777777" w:rsidR="004C49C9" w:rsidRPr="006936EF" w:rsidRDefault="004C49C9" w:rsidP="004C49C9">
      <w:pPr>
        <w:autoSpaceDE w:val="0"/>
        <w:autoSpaceDN w:val="0"/>
        <w:adjustRightInd w:val="0"/>
        <w:rPr>
          <w:rFonts w:ascii="Century Gothic" w:hAnsi="Century Gothic" w:cs="Calibri"/>
          <w:kern w:val="24"/>
        </w:rPr>
      </w:pPr>
    </w:p>
    <w:p w14:paraId="5513A78F" w14:textId="77777777" w:rsidR="004C49C9" w:rsidRPr="006936EF" w:rsidRDefault="004C49C9" w:rsidP="004C49C9">
      <w:pPr>
        <w:pStyle w:val="ListParagraph"/>
        <w:numPr>
          <w:ilvl w:val="0"/>
          <w:numId w:val="10"/>
        </w:numPr>
        <w:autoSpaceDE w:val="0"/>
        <w:autoSpaceDN w:val="0"/>
        <w:adjustRightInd w:val="0"/>
        <w:rPr>
          <w:rFonts w:ascii="Century Gothic" w:hAnsi="Century Gothic" w:cs="Calibri"/>
          <w:kern w:val="24"/>
          <w:sz w:val="22"/>
          <w:szCs w:val="22"/>
        </w:rPr>
      </w:pPr>
      <w:r w:rsidRPr="006936EF">
        <w:rPr>
          <w:rFonts w:ascii="Century Gothic" w:hAnsi="Century Gothic" w:cs="Calibri"/>
          <w:kern w:val="24"/>
          <w:sz w:val="22"/>
          <w:szCs w:val="22"/>
        </w:rPr>
        <w:t xml:space="preserve">The 80% Rule states that: “A selection rate for any race, sex, or ethnic group which is less than four-fifths (4/5) (or eighty percent) of the rate for the group with the highest rate will generally be regarded by the Federal enforcement agencies as evidence of adverse impact, while a greater than four-fifths rate will generally not be regarded by Federal enforcement agencies as evidence of adverse impact.”  [Section 60-3, Uniform Guidelines on Employee Selection Procedure (1978); 43 FR 38295(August 25, 1978)]  Any disaggregated group that is included in a desired outcome at </w:t>
      </w:r>
      <w:r w:rsidRPr="006936EF">
        <w:rPr>
          <w:rFonts w:ascii="Century Gothic" w:hAnsi="Century Gothic" w:cs="Calibri"/>
          <w:kern w:val="24"/>
          <w:sz w:val="22"/>
          <w:szCs w:val="22"/>
          <w:u w:val="single"/>
        </w:rPr>
        <w:t>less than</w:t>
      </w:r>
      <w:r w:rsidRPr="006936EF">
        <w:rPr>
          <w:rFonts w:ascii="Century Gothic" w:hAnsi="Century Gothic" w:cs="Calibri"/>
          <w:kern w:val="24"/>
          <w:sz w:val="22"/>
          <w:szCs w:val="22"/>
        </w:rPr>
        <w:t xml:space="preserve"> 80%, when compared to a reference group, is considered to have suffered an adverse – or disproportionate - impact.</w:t>
      </w:r>
    </w:p>
    <w:p w14:paraId="6E0FEEAA" w14:textId="77777777" w:rsidR="004C49C9" w:rsidRPr="006936EF" w:rsidRDefault="004C49C9" w:rsidP="004C49C9">
      <w:pPr>
        <w:autoSpaceDE w:val="0"/>
        <w:autoSpaceDN w:val="0"/>
        <w:adjustRightInd w:val="0"/>
        <w:rPr>
          <w:rFonts w:ascii="Century Gothic" w:hAnsi="Century Gothic" w:cs="Calibri"/>
          <w:kern w:val="24"/>
        </w:rPr>
      </w:pPr>
    </w:p>
    <w:p w14:paraId="7443E82A" w14:textId="77777777" w:rsidR="004C49C9" w:rsidRPr="006936EF" w:rsidRDefault="004C49C9" w:rsidP="004C49C9">
      <w:pPr>
        <w:pStyle w:val="ListParagraph"/>
        <w:numPr>
          <w:ilvl w:val="0"/>
          <w:numId w:val="10"/>
        </w:numPr>
        <w:rPr>
          <w:rFonts w:ascii="Century Gothic" w:hAnsi="Century Gothic" w:cs="Calibri"/>
          <w:kern w:val="24"/>
          <w:sz w:val="22"/>
          <w:szCs w:val="22"/>
        </w:rPr>
      </w:pPr>
      <w:r w:rsidRPr="006936EF">
        <w:rPr>
          <w:rFonts w:ascii="Century Gothic" w:hAnsi="Century Gothic" w:cs="Calibri"/>
          <w:kern w:val="24"/>
          <w:sz w:val="22"/>
          <w:szCs w:val="22"/>
        </w:rPr>
        <w:t>Using this methodology, the 80% Index data column in Table</w:t>
      </w:r>
      <w:r>
        <w:rPr>
          <w:rFonts w:ascii="Century Gothic" w:hAnsi="Century Gothic" w:cs="Calibri"/>
          <w:kern w:val="24"/>
          <w:sz w:val="22"/>
          <w:szCs w:val="22"/>
        </w:rPr>
        <w:t>s</w:t>
      </w:r>
      <w:r w:rsidRPr="006936EF">
        <w:rPr>
          <w:rFonts w:ascii="Century Gothic" w:hAnsi="Century Gothic" w:cs="Calibri"/>
          <w:kern w:val="24"/>
          <w:sz w:val="22"/>
          <w:szCs w:val="22"/>
        </w:rPr>
        <w:t xml:space="preserve"> 1</w:t>
      </w:r>
      <w:r>
        <w:rPr>
          <w:rFonts w:ascii="Century Gothic" w:hAnsi="Century Gothic" w:cs="Calibri"/>
          <w:kern w:val="24"/>
          <w:sz w:val="22"/>
          <w:szCs w:val="22"/>
        </w:rPr>
        <w:t xml:space="preserve"> - 5</w:t>
      </w:r>
      <w:r w:rsidRPr="006936EF">
        <w:rPr>
          <w:rFonts w:ascii="Century Gothic" w:hAnsi="Century Gothic" w:cs="Calibri"/>
          <w:kern w:val="24"/>
          <w:sz w:val="22"/>
          <w:szCs w:val="22"/>
        </w:rPr>
        <w:t xml:space="preserve"> highlights the extent to which various populations’ </w:t>
      </w:r>
      <w:r>
        <w:rPr>
          <w:rFonts w:ascii="Century Gothic" w:hAnsi="Century Gothic" w:cs="Calibri"/>
          <w:kern w:val="24"/>
          <w:sz w:val="22"/>
          <w:szCs w:val="22"/>
        </w:rPr>
        <w:t>progression</w:t>
      </w:r>
      <w:r w:rsidRPr="006936EF">
        <w:rPr>
          <w:rFonts w:ascii="Century Gothic" w:hAnsi="Century Gothic" w:cs="Calibri"/>
          <w:kern w:val="24"/>
          <w:sz w:val="22"/>
          <w:szCs w:val="22"/>
        </w:rPr>
        <w:t xml:space="preserve"> rates are within or outside of the 80% standard.  </w:t>
      </w:r>
    </w:p>
    <w:p w14:paraId="6C2E8F90" w14:textId="77777777" w:rsidR="004C49C9" w:rsidRPr="006936EF" w:rsidRDefault="004C49C9" w:rsidP="004C49C9">
      <w:pPr>
        <w:pStyle w:val="ListParagraph"/>
        <w:rPr>
          <w:rFonts w:ascii="Century Gothic" w:hAnsi="Century Gothic" w:cs="Calibri"/>
          <w:kern w:val="24"/>
          <w:sz w:val="22"/>
          <w:szCs w:val="22"/>
        </w:rPr>
      </w:pPr>
    </w:p>
    <w:p w14:paraId="51466E57" w14:textId="77777777" w:rsidR="004C49C9" w:rsidRPr="00703430" w:rsidRDefault="004C49C9" w:rsidP="004C49C9">
      <w:pPr>
        <w:pStyle w:val="ListParagraph"/>
        <w:numPr>
          <w:ilvl w:val="0"/>
          <w:numId w:val="10"/>
        </w:numPr>
        <w:rPr>
          <w:rFonts w:ascii="Century Gothic" w:hAnsi="Century Gothic"/>
          <w:sz w:val="22"/>
          <w:szCs w:val="22"/>
        </w:rPr>
      </w:pPr>
      <w:r w:rsidRPr="00703430">
        <w:rPr>
          <w:rFonts w:ascii="Century Gothic" w:hAnsi="Century Gothic" w:cs="Calibri"/>
          <w:kern w:val="24"/>
          <w:sz w:val="22"/>
          <w:szCs w:val="22"/>
        </w:rPr>
        <w:t xml:space="preserve">Using Table 1 and age as an example.  Students 40-49 have the highest successful ENGL 838/848 course progression rate: 45.0%. This group’s success rate becomes the reference group standard (100%) for evaluating </w:t>
      </w:r>
      <w:r w:rsidRPr="00703430">
        <w:rPr>
          <w:rFonts w:ascii="Century Gothic" w:hAnsi="Century Gothic" w:cs="Calibri"/>
          <w:kern w:val="24"/>
          <w:sz w:val="22"/>
          <w:szCs w:val="22"/>
        </w:rPr>
        <w:lastRenderedPageBreak/>
        <w:t xml:space="preserve">the other age subgroups in term of the 80% Index.   The success rate of students 20-24 = 34.8%.  This figure is 77.2% of the reference group’s success rate of 45.0%.  Hence, their 80% Index = 77.2% and is </w:t>
      </w:r>
      <w:r w:rsidRPr="00703430">
        <w:rPr>
          <w:rFonts w:ascii="Century Gothic" w:hAnsi="Century Gothic" w:cs="Calibri"/>
          <w:kern w:val="24"/>
          <w:sz w:val="22"/>
          <w:szCs w:val="22"/>
          <w:u w:val="single"/>
        </w:rPr>
        <w:t>below</w:t>
      </w:r>
      <w:r w:rsidRPr="00703430">
        <w:rPr>
          <w:rFonts w:ascii="Century Gothic" w:hAnsi="Century Gothic" w:cs="Calibri"/>
          <w:kern w:val="24"/>
          <w:sz w:val="22"/>
          <w:szCs w:val="22"/>
        </w:rPr>
        <w:t xml:space="preserve"> the 80% rule--and could be considered suffering disproportionate impact.  </w:t>
      </w:r>
    </w:p>
    <w:p w14:paraId="1603D028" w14:textId="77777777" w:rsidR="004C49C9" w:rsidRPr="00703430" w:rsidRDefault="004C49C9" w:rsidP="004C49C9">
      <w:pPr>
        <w:pStyle w:val="ListParagraph"/>
        <w:rPr>
          <w:rFonts w:ascii="Century Gothic" w:hAnsi="Century Gothic"/>
          <w:sz w:val="22"/>
          <w:szCs w:val="22"/>
        </w:rPr>
      </w:pPr>
    </w:p>
    <w:p w14:paraId="2B554C20" w14:textId="77777777" w:rsidR="004C49C9" w:rsidRDefault="004C49C9" w:rsidP="004C49C9">
      <w:pPr>
        <w:pStyle w:val="ListParagraph"/>
        <w:numPr>
          <w:ilvl w:val="0"/>
          <w:numId w:val="2"/>
        </w:numPr>
        <w:rPr>
          <w:rFonts w:ascii="Century Gothic" w:hAnsi="Century Gothic"/>
          <w:sz w:val="22"/>
          <w:szCs w:val="22"/>
        </w:rPr>
      </w:pPr>
      <w:r w:rsidRPr="006936EF">
        <w:rPr>
          <w:rFonts w:ascii="Century Gothic" w:hAnsi="Century Gothic"/>
          <w:sz w:val="22"/>
          <w:szCs w:val="22"/>
        </w:rPr>
        <w:t>The designation of which disaggregated populations should be considered as disproportionately</w:t>
      </w:r>
      <w:r>
        <w:rPr>
          <w:rFonts w:ascii="Century Gothic" w:hAnsi="Century Gothic"/>
          <w:sz w:val="22"/>
          <w:szCs w:val="22"/>
        </w:rPr>
        <w:t xml:space="preserve"> impacted </w:t>
      </w:r>
      <w:r w:rsidRPr="006936EF">
        <w:rPr>
          <w:rFonts w:ascii="Century Gothic" w:hAnsi="Century Gothic"/>
          <w:sz w:val="22"/>
          <w:szCs w:val="22"/>
        </w:rPr>
        <w:t>is based on local conditions and will rely on the judgment of the CSM Student Equity team.</w:t>
      </w:r>
      <w:r>
        <w:rPr>
          <w:rFonts w:ascii="Century Gothic" w:hAnsi="Century Gothic"/>
          <w:sz w:val="22"/>
          <w:szCs w:val="22"/>
        </w:rPr>
        <w:t xml:space="preserve">  The 80% Index is a suggested guideline only.</w:t>
      </w:r>
      <w:r w:rsidRPr="00B87EDA">
        <w:rPr>
          <w:rFonts w:eastAsia="Times New Roman" w:cs="Arial"/>
          <w:color w:val="000000"/>
          <w:sz w:val="20"/>
          <w:szCs w:val="20"/>
        </w:rPr>
        <w:t xml:space="preserve"> </w:t>
      </w:r>
      <w:r>
        <w:rPr>
          <w:rFonts w:eastAsia="Times New Roman" w:cs="Arial"/>
          <w:color w:val="000000"/>
          <w:sz w:val="20"/>
          <w:szCs w:val="20"/>
        </w:rPr>
        <w:t xml:space="preserve"> </w:t>
      </w:r>
      <w:r w:rsidRPr="00B87EDA">
        <w:rPr>
          <w:rFonts w:ascii="Century Gothic" w:hAnsi="Century Gothic"/>
          <w:sz w:val="22"/>
          <w:szCs w:val="22"/>
        </w:rPr>
        <w:t xml:space="preserve">The </w:t>
      </w:r>
      <w:r>
        <w:rPr>
          <w:rFonts w:ascii="Century Gothic" w:hAnsi="Century Gothic"/>
          <w:sz w:val="22"/>
          <w:szCs w:val="22"/>
        </w:rPr>
        <w:t>data</w:t>
      </w:r>
      <w:r w:rsidRPr="00B87EDA">
        <w:rPr>
          <w:rFonts w:ascii="Century Gothic" w:hAnsi="Century Gothic"/>
          <w:sz w:val="22"/>
          <w:szCs w:val="22"/>
        </w:rPr>
        <w:t xml:space="preserve"> are intended to stimulate conversation and</w:t>
      </w:r>
      <w:r>
        <w:rPr>
          <w:rFonts w:ascii="Century Gothic" w:hAnsi="Century Gothic"/>
          <w:sz w:val="22"/>
          <w:szCs w:val="22"/>
        </w:rPr>
        <w:t xml:space="preserve"> additional</w:t>
      </w:r>
      <w:r w:rsidRPr="00B87EDA">
        <w:rPr>
          <w:rFonts w:ascii="Century Gothic" w:hAnsi="Century Gothic"/>
          <w:sz w:val="22"/>
          <w:szCs w:val="22"/>
        </w:rPr>
        <w:t xml:space="preserve"> investigation into areas where disproportionate impact may be affecting student success.</w:t>
      </w:r>
    </w:p>
    <w:p w14:paraId="025626F2" w14:textId="77777777" w:rsidR="004C49C9" w:rsidRDefault="004C49C9" w:rsidP="004C49C9">
      <w:pPr>
        <w:rPr>
          <w:rFonts w:ascii="Century Gothic" w:hAnsi="Century Gothic"/>
        </w:rPr>
      </w:pPr>
    </w:p>
    <w:p w14:paraId="3E20B1AF" w14:textId="77777777" w:rsidR="004C49C9" w:rsidRPr="00910BEA" w:rsidRDefault="004C49C9" w:rsidP="004C49C9">
      <w:pPr>
        <w:pStyle w:val="ListParagraph"/>
        <w:numPr>
          <w:ilvl w:val="0"/>
          <w:numId w:val="2"/>
        </w:numPr>
        <w:rPr>
          <w:rFonts w:ascii="Century Gothic" w:hAnsi="Century Gothic"/>
          <w:sz w:val="22"/>
          <w:szCs w:val="22"/>
        </w:rPr>
      </w:pPr>
      <w:r>
        <w:rPr>
          <w:rFonts w:ascii="Century Gothic" w:hAnsi="Century Gothic"/>
          <w:sz w:val="22"/>
          <w:szCs w:val="22"/>
        </w:rPr>
        <w:t>Care should be taken when interpreting results with low subgroup counts (n&lt;50).</w:t>
      </w:r>
    </w:p>
    <w:p w14:paraId="074D6105" w14:textId="77777777" w:rsidR="004C49C9" w:rsidRPr="007634F9" w:rsidRDefault="004C49C9" w:rsidP="004C49C9">
      <w:pPr>
        <w:tabs>
          <w:tab w:val="left" w:pos="360"/>
        </w:tabs>
        <w:spacing w:after="60"/>
        <w:rPr>
          <w:rFonts w:ascii="Century Gothic" w:hAnsi="Century Gothic"/>
        </w:rPr>
      </w:pPr>
    </w:p>
    <w:p w14:paraId="3E8FAA26" w14:textId="77777777" w:rsidR="004C49C9" w:rsidRPr="007634F9" w:rsidRDefault="004C49C9" w:rsidP="004C49C9">
      <w:pPr>
        <w:tabs>
          <w:tab w:val="left" w:pos="360"/>
        </w:tabs>
        <w:spacing w:after="60"/>
        <w:rPr>
          <w:rFonts w:ascii="Century Gothic" w:hAnsi="Century Gothic"/>
        </w:rPr>
      </w:pPr>
    </w:p>
    <w:p w14:paraId="287F4986" w14:textId="77777777" w:rsidR="004C49C9" w:rsidRPr="007634F9" w:rsidRDefault="004C49C9" w:rsidP="004C49C9">
      <w:pPr>
        <w:tabs>
          <w:tab w:val="left" w:pos="360"/>
        </w:tabs>
        <w:spacing w:after="60"/>
        <w:rPr>
          <w:rFonts w:ascii="Century Gothic" w:hAnsi="Century Gothic"/>
        </w:rPr>
      </w:pPr>
    </w:p>
    <w:p w14:paraId="36346BBA" w14:textId="77777777" w:rsidR="004C49C9" w:rsidRDefault="004C49C9" w:rsidP="004C49C9">
      <w:r>
        <w:br w:type="column"/>
      </w:r>
    </w:p>
    <w:p w14:paraId="14159471" w14:textId="77777777" w:rsidR="004C49C9" w:rsidRPr="00ED1B70" w:rsidRDefault="004C49C9" w:rsidP="004C49C9">
      <w:pPr>
        <w:spacing w:after="60"/>
        <w:rPr>
          <w:rFonts w:ascii="Century Gothic" w:hAnsi="Century Gothic"/>
          <w:szCs w:val="24"/>
        </w:rPr>
      </w:pPr>
      <w:r>
        <w:rPr>
          <w:rFonts w:ascii="Century Gothic" w:hAnsi="Century Gothic"/>
          <w:b/>
          <w:szCs w:val="24"/>
        </w:rPr>
        <w:t>Table 1. ENGL 838/848 Student Progression to ENGL 100, 2010/11 – 2013/14</w:t>
      </w:r>
    </w:p>
    <w:tbl>
      <w:tblPr>
        <w:tblStyle w:val="PRIE1"/>
        <w:tblW w:w="9430" w:type="dxa"/>
        <w:tblLook w:val="04A0" w:firstRow="1" w:lastRow="0" w:firstColumn="1" w:lastColumn="0" w:noHBand="0" w:noVBand="1"/>
      </w:tblPr>
      <w:tblGrid>
        <w:gridCol w:w="1620"/>
        <w:gridCol w:w="2790"/>
        <w:gridCol w:w="1440"/>
        <w:gridCol w:w="1240"/>
        <w:gridCol w:w="1240"/>
        <w:gridCol w:w="1100"/>
      </w:tblGrid>
      <w:tr w:rsidR="004C49C9" w:rsidRPr="00DA4B71" w14:paraId="7B4EBC25"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1620" w:type="dxa"/>
            <w:hideMark/>
          </w:tcPr>
          <w:p w14:paraId="1AEC6CAC" w14:textId="77777777" w:rsidR="004C49C9" w:rsidRPr="00DA4B71" w:rsidRDefault="004C49C9" w:rsidP="00CE6482">
            <w:pPr>
              <w:rPr>
                <w:bCs/>
              </w:rPr>
            </w:pPr>
            <w:r w:rsidRPr="00DA4B71">
              <w:rPr>
                <w:bCs/>
              </w:rPr>
              <w:t> </w:t>
            </w:r>
          </w:p>
        </w:tc>
        <w:tc>
          <w:tcPr>
            <w:tcW w:w="2790" w:type="dxa"/>
            <w:hideMark/>
          </w:tcPr>
          <w:p w14:paraId="7B11D01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440" w:type="dxa"/>
            <w:vMerge w:val="restart"/>
            <w:hideMark/>
          </w:tcPr>
          <w:p w14:paraId="7569A2E7"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Enrolled</w:t>
            </w:r>
            <w:r>
              <w:rPr>
                <w:bCs/>
              </w:rPr>
              <w:br/>
              <w:t xml:space="preserve">ENGL 838/848 </w:t>
            </w:r>
            <w:r w:rsidRPr="00DA4B71">
              <w:rPr>
                <w:bCs/>
              </w:rPr>
              <w:t>(unduplicated)</w:t>
            </w:r>
          </w:p>
        </w:tc>
        <w:tc>
          <w:tcPr>
            <w:tcW w:w="2480" w:type="dxa"/>
            <w:gridSpan w:val="2"/>
            <w:tcBorders>
              <w:top w:val="single" w:sz="4" w:space="0" w:color="404040" w:themeColor="text1" w:themeTint="BF"/>
            </w:tcBorders>
            <w:hideMark/>
          </w:tcPr>
          <w:p w14:paraId="709B64F0" w14:textId="77777777" w:rsidR="004C49C9" w:rsidRPr="009A37C7"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9A37C7">
              <w:rPr>
                <w:bCs/>
              </w:rPr>
              <w:t>Progressed to ENGL 100</w:t>
            </w:r>
          </w:p>
        </w:tc>
        <w:tc>
          <w:tcPr>
            <w:tcW w:w="1100" w:type="dxa"/>
            <w:hideMark/>
          </w:tcPr>
          <w:p w14:paraId="147C301E" w14:textId="77777777" w:rsidR="004C49C9" w:rsidRPr="009A37C7"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9A37C7">
              <w:rPr>
                <w:bCs/>
              </w:rPr>
              <w:t> </w:t>
            </w:r>
          </w:p>
        </w:tc>
      </w:tr>
      <w:tr w:rsidR="004C49C9" w:rsidRPr="00DA4B71" w14:paraId="27A26C89"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1620" w:type="dxa"/>
            <w:vAlign w:val="top"/>
            <w:hideMark/>
          </w:tcPr>
          <w:p w14:paraId="1694E210" w14:textId="77777777" w:rsidR="004C49C9" w:rsidRPr="00DA4B71" w:rsidRDefault="004C49C9" w:rsidP="00CE6482">
            <w:pPr>
              <w:rPr>
                <w:bCs/>
              </w:rPr>
            </w:pPr>
            <w:r w:rsidRPr="00DA4B71">
              <w:rPr>
                <w:bCs/>
              </w:rPr>
              <w:t> </w:t>
            </w:r>
          </w:p>
        </w:tc>
        <w:tc>
          <w:tcPr>
            <w:tcW w:w="2790" w:type="dxa"/>
            <w:hideMark/>
          </w:tcPr>
          <w:p w14:paraId="68B134C9"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440" w:type="dxa"/>
            <w:vMerge/>
            <w:hideMark/>
          </w:tcPr>
          <w:p w14:paraId="7142ECF7"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2F89B9CA"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1240" w:type="dxa"/>
            <w:tcBorders>
              <w:top w:val="single" w:sz="4" w:space="0" w:color="404040" w:themeColor="text1" w:themeTint="BF"/>
            </w:tcBorders>
            <w:hideMark/>
          </w:tcPr>
          <w:p w14:paraId="51A9502D" w14:textId="77777777" w:rsidR="004C49C9" w:rsidRPr="009A37C7"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9A37C7">
              <w:rPr>
                <w:bCs/>
              </w:rPr>
              <w:t>Row N %</w:t>
            </w:r>
          </w:p>
        </w:tc>
        <w:tc>
          <w:tcPr>
            <w:tcW w:w="1100" w:type="dxa"/>
            <w:hideMark/>
          </w:tcPr>
          <w:p w14:paraId="6775A75C" w14:textId="77777777" w:rsidR="004C49C9" w:rsidRPr="009A37C7"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9A37C7">
              <w:rPr>
                <w:bCs/>
              </w:rPr>
              <w:t>80% Index</w:t>
            </w:r>
          </w:p>
        </w:tc>
      </w:tr>
      <w:tr w:rsidR="004C49C9" w:rsidRPr="00DA4B71" w14:paraId="40180724"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620" w:type="dxa"/>
            <w:vMerge w:val="restart"/>
            <w:vAlign w:val="top"/>
            <w:hideMark/>
          </w:tcPr>
          <w:p w14:paraId="1D2A7DC4" w14:textId="77777777" w:rsidR="004C49C9" w:rsidRPr="00DA4B71" w:rsidRDefault="004C49C9" w:rsidP="00CE6482">
            <w:pPr>
              <w:rPr>
                <w:b/>
              </w:rPr>
            </w:pPr>
            <w:r w:rsidRPr="00DA4B71">
              <w:rPr>
                <w:b/>
              </w:rPr>
              <w:t>Ethnicity</w:t>
            </w:r>
          </w:p>
        </w:tc>
        <w:tc>
          <w:tcPr>
            <w:tcW w:w="2790" w:type="dxa"/>
          </w:tcPr>
          <w:p w14:paraId="02279250"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pPr>
            <w:r>
              <w:t>African American</w:t>
            </w:r>
          </w:p>
        </w:tc>
        <w:tc>
          <w:tcPr>
            <w:tcW w:w="1440" w:type="dxa"/>
            <w:noWrap/>
          </w:tcPr>
          <w:p w14:paraId="4324ACD4"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63</w:t>
            </w:r>
          </w:p>
        </w:tc>
        <w:tc>
          <w:tcPr>
            <w:tcW w:w="1240" w:type="dxa"/>
            <w:noWrap/>
          </w:tcPr>
          <w:p w14:paraId="71070979"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28</w:t>
            </w:r>
          </w:p>
        </w:tc>
        <w:tc>
          <w:tcPr>
            <w:tcW w:w="1240" w:type="dxa"/>
            <w:noWrap/>
          </w:tcPr>
          <w:p w14:paraId="36034A3D"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44.4%</w:t>
            </w:r>
          </w:p>
        </w:tc>
        <w:tc>
          <w:tcPr>
            <w:tcW w:w="1100" w:type="dxa"/>
            <w:noWrap/>
          </w:tcPr>
          <w:p w14:paraId="3743D390"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88.9%</w:t>
            </w:r>
          </w:p>
        </w:tc>
      </w:tr>
      <w:tr w:rsidR="004C49C9" w:rsidRPr="00DA4B71" w14:paraId="190BA0EE"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1620" w:type="dxa"/>
            <w:vMerge/>
          </w:tcPr>
          <w:p w14:paraId="74D6C305" w14:textId="77777777" w:rsidR="004C49C9" w:rsidRPr="00DA4B71" w:rsidRDefault="004C49C9" w:rsidP="00CE6482">
            <w:pPr>
              <w:rPr>
                <w:b/>
              </w:rPr>
            </w:pPr>
          </w:p>
        </w:tc>
        <w:tc>
          <w:tcPr>
            <w:tcW w:w="2790" w:type="dxa"/>
          </w:tcPr>
          <w:p w14:paraId="6E0499F0" w14:textId="77777777" w:rsidR="004C49C9" w:rsidRPr="009A37C7" w:rsidRDefault="004C49C9" w:rsidP="00CE6482">
            <w:pPr>
              <w:ind w:right="0"/>
              <w:jc w:val="left"/>
              <w:cnfStyle w:val="000000000000" w:firstRow="0" w:lastRow="0" w:firstColumn="0" w:lastColumn="0" w:oddVBand="0" w:evenVBand="0" w:oddHBand="0" w:evenHBand="0" w:firstRowFirstColumn="0" w:firstRowLastColumn="0" w:lastRowFirstColumn="0" w:lastRowLastColumn="0"/>
            </w:pPr>
            <w:r w:rsidRPr="009A37C7">
              <w:t>American Indian/Alaskan Native</w:t>
            </w:r>
          </w:p>
        </w:tc>
        <w:tc>
          <w:tcPr>
            <w:tcW w:w="1440" w:type="dxa"/>
            <w:noWrap/>
          </w:tcPr>
          <w:p w14:paraId="41928798"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w:t>
            </w:r>
          </w:p>
        </w:tc>
        <w:tc>
          <w:tcPr>
            <w:tcW w:w="1240" w:type="dxa"/>
            <w:noWrap/>
          </w:tcPr>
          <w:p w14:paraId="2D68B25A"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w:t>
            </w:r>
          </w:p>
        </w:tc>
        <w:tc>
          <w:tcPr>
            <w:tcW w:w="1240" w:type="dxa"/>
            <w:noWrap/>
          </w:tcPr>
          <w:p w14:paraId="248F0242"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w:t>
            </w:r>
          </w:p>
        </w:tc>
        <w:tc>
          <w:tcPr>
            <w:tcW w:w="1100" w:type="dxa"/>
            <w:noWrap/>
          </w:tcPr>
          <w:p w14:paraId="1D567678"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t>100%</w:t>
            </w:r>
          </w:p>
        </w:tc>
      </w:tr>
      <w:tr w:rsidR="004C49C9" w:rsidRPr="00DA4B71" w14:paraId="23E9DD1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6E297AF0" w14:textId="77777777" w:rsidR="004C49C9" w:rsidRPr="00DA4B71" w:rsidRDefault="004C49C9" w:rsidP="00CE6482">
            <w:pPr>
              <w:rPr>
                <w:b/>
              </w:rPr>
            </w:pPr>
          </w:p>
        </w:tc>
        <w:tc>
          <w:tcPr>
            <w:tcW w:w="2790" w:type="dxa"/>
            <w:hideMark/>
          </w:tcPr>
          <w:p w14:paraId="485E3708"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C94229">
              <w:rPr>
                <w:bCs/>
              </w:rPr>
              <w:t>Asian</w:t>
            </w:r>
          </w:p>
        </w:tc>
        <w:tc>
          <w:tcPr>
            <w:tcW w:w="1440" w:type="dxa"/>
            <w:noWrap/>
            <w:hideMark/>
          </w:tcPr>
          <w:p w14:paraId="617212D5"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150</w:t>
            </w:r>
          </w:p>
        </w:tc>
        <w:tc>
          <w:tcPr>
            <w:tcW w:w="1240" w:type="dxa"/>
            <w:noWrap/>
            <w:hideMark/>
          </w:tcPr>
          <w:p w14:paraId="704968EA"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67</w:t>
            </w:r>
          </w:p>
        </w:tc>
        <w:tc>
          <w:tcPr>
            <w:tcW w:w="1240" w:type="dxa"/>
            <w:noWrap/>
            <w:hideMark/>
          </w:tcPr>
          <w:p w14:paraId="4B4ADCA8"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44.7%</w:t>
            </w:r>
          </w:p>
        </w:tc>
        <w:tc>
          <w:tcPr>
            <w:tcW w:w="1100" w:type="dxa"/>
            <w:noWrap/>
            <w:hideMark/>
          </w:tcPr>
          <w:p w14:paraId="11FFF86B"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89.3%</w:t>
            </w:r>
          </w:p>
        </w:tc>
      </w:tr>
      <w:tr w:rsidR="004C49C9" w:rsidRPr="00DA4B71" w14:paraId="305017B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5DD47CDF" w14:textId="77777777" w:rsidR="004C49C9" w:rsidRPr="00DA4B71" w:rsidRDefault="004C49C9" w:rsidP="00CE6482">
            <w:pPr>
              <w:rPr>
                <w:b/>
              </w:rPr>
            </w:pPr>
          </w:p>
        </w:tc>
        <w:tc>
          <w:tcPr>
            <w:tcW w:w="2790" w:type="dxa"/>
          </w:tcPr>
          <w:p w14:paraId="3BC760F6"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C94229">
              <w:rPr>
                <w:b/>
              </w:rPr>
              <w:t>Filipino</w:t>
            </w:r>
          </w:p>
        </w:tc>
        <w:tc>
          <w:tcPr>
            <w:tcW w:w="1440" w:type="dxa"/>
            <w:noWrap/>
          </w:tcPr>
          <w:p w14:paraId="6ADF910F"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b/>
              </w:rPr>
            </w:pPr>
            <w:r w:rsidRPr="00C94229">
              <w:rPr>
                <w:b/>
              </w:rPr>
              <w:t>124</w:t>
            </w:r>
          </w:p>
        </w:tc>
        <w:tc>
          <w:tcPr>
            <w:tcW w:w="1240" w:type="dxa"/>
            <w:noWrap/>
          </w:tcPr>
          <w:p w14:paraId="1DCCE888"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b/>
              </w:rPr>
            </w:pPr>
            <w:r w:rsidRPr="00C94229">
              <w:rPr>
                <w:b/>
              </w:rPr>
              <w:t>48</w:t>
            </w:r>
          </w:p>
        </w:tc>
        <w:tc>
          <w:tcPr>
            <w:tcW w:w="1240" w:type="dxa"/>
            <w:noWrap/>
          </w:tcPr>
          <w:p w14:paraId="59017B74"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38.7%</w:t>
            </w:r>
          </w:p>
        </w:tc>
        <w:tc>
          <w:tcPr>
            <w:tcW w:w="1100" w:type="dxa"/>
            <w:noWrap/>
          </w:tcPr>
          <w:p w14:paraId="28E9E703"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77.4%</w:t>
            </w:r>
          </w:p>
        </w:tc>
      </w:tr>
      <w:tr w:rsidR="004C49C9" w:rsidRPr="00DA4B71" w14:paraId="1272C0F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0BAA6EBF" w14:textId="77777777" w:rsidR="004C49C9" w:rsidRPr="00DA4B71" w:rsidRDefault="004C49C9" w:rsidP="00CE6482">
            <w:pPr>
              <w:rPr>
                <w:b/>
              </w:rPr>
            </w:pPr>
          </w:p>
        </w:tc>
        <w:tc>
          <w:tcPr>
            <w:tcW w:w="2790" w:type="dxa"/>
          </w:tcPr>
          <w:p w14:paraId="24674FC2"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C94229">
              <w:rPr>
                <w:b/>
              </w:rPr>
              <w:t>Hispanic</w:t>
            </w:r>
          </w:p>
        </w:tc>
        <w:tc>
          <w:tcPr>
            <w:tcW w:w="1440" w:type="dxa"/>
            <w:noWrap/>
          </w:tcPr>
          <w:p w14:paraId="2A6B8C10"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C94229">
              <w:rPr>
                <w:b/>
              </w:rPr>
              <w:t>314</w:t>
            </w:r>
          </w:p>
        </w:tc>
        <w:tc>
          <w:tcPr>
            <w:tcW w:w="1240" w:type="dxa"/>
            <w:noWrap/>
          </w:tcPr>
          <w:p w14:paraId="7AE8F955"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C94229">
              <w:rPr>
                <w:b/>
              </w:rPr>
              <w:t>109</w:t>
            </w:r>
          </w:p>
        </w:tc>
        <w:tc>
          <w:tcPr>
            <w:tcW w:w="1240" w:type="dxa"/>
            <w:noWrap/>
          </w:tcPr>
          <w:p w14:paraId="56B22292"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34.7%</w:t>
            </w:r>
          </w:p>
        </w:tc>
        <w:tc>
          <w:tcPr>
            <w:tcW w:w="1100" w:type="dxa"/>
            <w:noWrap/>
          </w:tcPr>
          <w:p w14:paraId="0AE51C13"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69.4%</w:t>
            </w:r>
          </w:p>
        </w:tc>
      </w:tr>
      <w:tr w:rsidR="004C49C9" w:rsidRPr="00DA4B71" w14:paraId="743AE6F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5762C409" w14:textId="77777777" w:rsidR="004C49C9" w:rsidRPr="00DA4B71" w:rsidRDefault="004C49C9" w:rsidP="00CE6482">
            <w:pPr>
              <w:rPr>
                <w:b/>
              </w:rPr>
            </w:pPr>
          </w:p>
        </w:tc>
        <w:tc>
          <w:tcPr>
            <w:tcW w:w="2790" w:type="dxa"/>
          </w:tcPr>
          <w:p w14:paraId="03077F77"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C94229">
              <w:rPr>
                <w:b/>
              </w:rPr>
              <w:t>Multi Races</w:t>
            </w:r>
          </w:p>
        </w:tc>
        <w:tc>
          <w:tcPr>
            <w:tcW w:w="1440" w:type="dxa"/>
            <w:noWrap/>
          </w:tcPr>
          <w:p w14:paraId="51B1A4D0"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b/>
              </w:rPr>
            </w:pPr>
            <w:r w:rsidRPr="00C94229">
              <w:rPr>
                <w:b/>
              </w:rPr>
              <w:t>170</w:t>
            </w:r>
          </w:p>
        </w:tc>
        <w:tc>
          <w:tcPr>
            <w:tcW w:w="1240" w:type="dxa"/>
            <w:noWrap/>
          </w:tcPr>
          <w:p w14:paraId="270C9C54"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b/>
              </w:rPr>
            </w:pPr>
            <w:r w:rsidRPr="00C94229">
              <w:rPr>
                <w:b/>
              </w:rPr>
              <w:t>55</w:t>
            </w:r>
          </w:p>
        </w:tc>
        <w:tc>
          <w:tcPr>
            <w:tcW w:w="1240" w:type="dxa"/>
            <w:noWrap/>
          </w:tcPr>
          <w:p w14:paraId="29D6080D"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32.4%</w:t>
            </w:r>
          </w:p>
        </w:tc>
        <w:tc>
          <w:tcPr>
            <w:tcW w:w="1100" w:type="dxa"/>
            <w:noWrap/>
          </w:tcPr>
          <w:p w14:paraId="12FFA3C8"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64.7%</w:t>
            </w:r>
          </w:p>
        </w:tc>
      </w:tr>
      <w:tr w:rsidR="004C49C9" w:rsidRPr="00DA4B71" w14:paraId="4E62032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12BAFA6E" w14:textId="77777777" w:rsidR="004C49C9" w:rsidRPr="00DA4B71" w:rsidRDefault="004C49C9" w:rsidP="00CE6482">
            <w:pPr>
              <w:rPr>
                <w:b/>
              </w:rPr>
            </w:pPr>
          </w:p>
        </w:tc>
        <w:tc>
          <w:tcPr>
            <w:tcW w:w="2790" w:type="dxa"/>
          </w:tcPr>
          <w:p w14:paraId="2A261512"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pPr>
            <w:r w:rsidRPr="00C94229">
              <w:t>Pacific Islander</w:t>
            </w:r>
          </w:p>
        </w:tc>
        <w:tc>
          <w:tcPr>
            <w:tcW w:w="1440" w:type="dxa"/>
            <w:noWrap/>
          </w:tcPr>
          <w:p w14:paraId="1203157B"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61</w:t>
            </w:r>
          </w:p>
        </w:tc>
        <w:tc>
          <w:tcPr>
            <w:tcW w:w="1240" w:type="dxa"/>
            <w:noWrap/>
          </w:tcPr>
          <w:p w14:paraId="1B5BBD2B"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27</w:t>
            </w:r>
          </w:p>
        </w:tc>
        <w:tc>
          <w:tcPr>
            <w:tcW w:w="1240" w:type="dxa"/>
            <w:noWrap/>
          </w:tcPr>
          <w:p w14:paraId="2974D7EA"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44.3%</w:t>
            </w:r>
          </w:p>
        </w:tc>
        <w:tc>
          <w:tcPr>
            <w:tcW w:w="1100" w:type="dxa"/>
            <w:noWrap/>
          </w:tcPr>
          <w:p w14:paraId="028BF5D1"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88.5%</w:t>
            </w:r>
          </w:p>
        </w:tc>
      </w:tr>
      <w:tr w:rsidR="004C49C9" w:rsidRPr="00DA4B71" w14:paraId="7174AD7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2120D4A8" w14:textId="77777777" w:rsidR="004C49C9" w:rsidRPr="00DA4B71" w:rsidRDefault="004C49C9" w:rsidP="00CE6482">
            <w:pPr>
              <w:rPr>
                <w:b/>
              </w:rPr>
            </w:pPr>
          </w:p>
        </w:tc>
        <w:tc>
          <w:tcPr>
            <w:tcW w:w="2790" w:type="dxa"/>
          </w:tcPr>
          <w:p w14:paraId="038AEC74"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Pr>
                <w:b/>
              </w:rPr>
              <w:t>White</w:t>
            </w:r>
          </w:p>
        </w:tc>
        <w:tc>
          <w:tcPr>
            <w:tcW w:w="1440" w:type="dxa"/>
            <w:noWrap/>
          </w:tcPr>
          <w:p w14:paraId="039DD332"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b/>
              </w:rPr>
            </w:pPr>
            <w:r w:rsidRPr="00C94229">
              <w:rPr>
                <w:b/>
              </w:rPr>
              <w:t>307</w:t>
            </w:r>
          </w:p>
        </w:tc>
        <w:tc>
          <w:tcPr>
            <w:tcW w:w="1240" w:type="dxa"/>
            <w:noWrap/>
          </w:tcPr>
          <w:p w14:paraId="58BBC95A"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b/>
              </w:rPr>
            </w:pPr>
            <w:r w:rsidRPr="00C94229">
              <w:rPr>
                <w:b/>
              </w:rPr>
              <w:t>101</w:t>
            </w:r>
          </w:p>
        </w:tc>
        <w:tc>
          <w:tcPr>
            <w:tcW w:w="1240" w:type="dxa"/>
            <w:noWrap/>
          </w:tcPr>
          <w:p w14:paraId="372877A2"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32.9%</w:t>
            </w:r>
          </w:p>
        </w:tc>
        <w:tc>
          <w:tcPr>
            <w:tcW w:w="1100" w:type="dxa"/>
            <w:noWrap/>
          </w:tcPr>
          <w:p w14:paraId="268257F2"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65.8%</w:t>
            </w:r>
          </w:p>
        </w:tc>
      </w:tr>
      <w:tr w:rsidR="004C49C9" w:rsidRPr="00DA4B71" w14:paraId="792E27C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242E8951" w14:textId="77777777" w:rsidR="004C49C9" w:rsidRPr="00DA4B71" w:rsidRDefault="004C49C9" w:rsidP="00CE6482">
            <w:pPr>
              <w:rPr>
                <w:b/>
              </w:rPr>
            </w:pPr>
          </w:p>
        </w:tc>
        <w:tc>
          <w:tcPr>
            <w:tcW w:w="2790" w:type="dxa"/>
            <w:hideMark/>
          </w:tcPr>
          <w:p w14:paraId="2856A3FF"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C94229">
              <w:rPr>
                <w:b/>
              </w:rPr>
              <w:t>Unknown</w:t>
            </w:r>
          </w:p>
        </w:tc>
        <w:tc>
          <w:tcPr>
            <w:tcW w:w="1440" w:type="dxa"/>
            <w:noWrap/>
            <w:hideMark/>
          </w:tcPr>
          <w:p w14:paraId="1EDE30A0"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w:t>
            </w:r>
          </w:p>
        </w:tc>
        <w:tc>
          <w:tcPr>
            <w:tcW w:w="1240" w:type="dxa"/>
            <w:noWrap/>
            <w:hideMark/>
          </w:tcPr>
          <w:p w14:paraId="4CFC2C70"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w:t>
            </w:r>
          </w:p>
        </w:tc>
        <w:tc>
          <w:tcPr>
            <w:tcW w:w="1240" w:type="dxa"/>
            <w:noWrap/>
            <w:hideMark/>
          </w:tcPr>
          <w:p w14:paraId="01419504"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w:t>
            </w:r>
          </w:p>
        </w:tc>
        <w:tc>
          <w:tcPr>
            <w:tcW w:w="1100" w:type="dxa"/>
            <w:noWrap/>
            <w:hideMark/>
          </w:tcPr>
          <w:p w14:paraId="4BFE6324"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70.4%</w:t>
            </w:r>
          </w:p>
        </w:tc>
      </w:tr>
      <w:tr w:rsidR="004C49C9" w:rsidRPr="00DA4B71" w14:paraId="2090A57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hideMark/>
          </w:tcPr>
          <w:p w14:paraId="7AB80DF2" w14:textId="77777777" w:rsidR="004C49C9" w:rsidRPr="00DA4B71" w:rsidRDefault="004C49C9" w:rsidP="00CE6482">
            <w:pPr>
              <w:rPr>
                <w:b/>
              </w:rPr>
            </w:pPr>
          </w:p>
        </w:tc>
        <w:tc>
          <w:tcPr>
            <w:tcW w:w="2790" w:type="dxa"/>
            <w:tcBorders>
              <w:bottom w:val="single" w:sz="4" w:space="0" w:color="auto"/>
            </w:tcBorders>
            <w:hideMark/>
          </w:tcPr>
          <w:p w14:paraId="01FC006B"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1440" w:type="dxa"/>
            <w:tcBorders>
              <w:bottom w:val="single" w:sz="4" w:space="0" w:color="auto"/>
            </w:tcBorders>
            <w:noWrap/>
            <w:hideMark/>
          </w:tcPr>
          <w:p w14:paraId="3BA8B3F5"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t>1,245</w:t>
            </w:r>
          </w:p>
        </w:tc>
        <w:tc>
          <w:tcPr>
            <w:tcW w:w="1240" w:type="dxa"/>
            <w:tcBorders>
              <w:bottom w:val="single" w:sz="4" w:space="0" w:color="auto"/>
            </w:tcBorders>
            <w:noWrap/>
            <w:hideMark/>
          </w:tcPr>
          <w:p w14:paraId="520C827D"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t>455</w:t>
            </w:r>
          </w:p>
        </w:tc>
        <w:tc>
          <w:tcPr>
            <w:tcW w:w="1240" w:type="dxa"/>
            <w:tcBorders>
              <w:bottom w:val="single" w:sz="4" w:space="0" w:color="auto"/>
            </w:tcBorders>
            <w:noWrap/>
            <w:hideMark/>
          </w:tcPr>
          <w:p w14:paraId="44F6E700"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36.5%</w:t>
            </w:r>
          </w:p>
        </w:tc>
        <w:tc>
          <w:tcPr>
            <w:tcW w:w="1100" w:type="dxa"/>
            <w:tcBorders>
              <w:bottom w:val="single" w:sz="4" w:space="0" w:color="auto"/>
            </w:tcBorders>
            <w:noWrap/>
            <w:hideMark/>
          </w:tcPr>
          <w:p w14:paraId="4F08D2ED"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73.1%</w:t>
            </w:r>
          </w:p>
        </w:tc>
      </w:tr>
      <w:tr w:rsidR="004C49C9" w:rsidRPr="00DA4B71" w14:paraId="67E809E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68289820" w14:textId="77777777" w:rsidR="004C49C9" w:rsidRPr="00DA4B71" w:rsidRDefault="004C49C9" w:rsidP="00CE6482">
            <w:pPr>
              <w:rPr>
                <w:b/>
              </w:rPr>
            </w:pPr>
            <w:r w:rsidRPr="00DA4B71">
              <w:rPr>
                <w:b/>
              </w:rPr>
              <w:t>Gender</w:t>
            </w:r>
          </w:p>
        </w:tc>
        <w:tc>
          <w:tcPr>
            <w:tcW w:w="2790" w:type="dxa"/>
            <w:tcBorders>
              <w:top w:val="single" w:sz="4" w:space="0" w:color="auto"/>
              <w:bottom w:val="nil"/>
            </w:tcBorders>
            <w:hideMark/>
          </w:tcPr>
          <w:p w14:paraId="7860F1EB"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C94229">
              <w:rPr>
                <w:bCs/>
                <w:i/>
              </w:rPr>
              <w:t>Female</w:t>
            </w:r>
          </w:p>
        </w:tc>
        <w:tc>
          <w:tcPr>
            <w:tcW w:w="1440" w:type="dxa"/>
            <w:tcBorders>
              <w:top w:val="single" w:sz="4" w:space="0" w:color="auto"/>
              <w:bottom w:val="nil"/>
            </w:tcBorders>
            <w:noWrap/>
            <w:hideMark/>
          </w:tcPr>
          <w:p w14:paraId="3A2DAC99"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sidRPr="00C94229">
              <w:rPr>
                <w:i/>
              </w:rPr>
              <w:t>518</w:t>
            </w:r>
          </w:p>
        </w:tc>
        <w:tc>
          <w:tcPr>
            <w:tcW w:w="1240" w:type="dxa"/>
            <w:tcBorders>
              <w:top w:val="single" w:sz="4" w:space="0" w:color="auto"/>
              <w:bottom w:val="nil"/>
            </w:tcBorders>
            <w:noWrap/>
            <w:hideMark/>
          </w:tcPr>
          <w:p w14:paraId="0543368A"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sidRPr="00C94229">
              <w:rPr>
                <w:i/>
              </w:rPr>
              <w:t>196</w:t>
            </w:r>
          </w:p>
        </w:tc>
        <w:tc>
          <w:tcPr>
            <w:tcW w:w="1240" w:type="dxa"/>
            <w:tcBorders>
              <w:top w:val="single" w:sz="4" w:space="0" w:color="auto"/>
              <w:bottom w:val="nil"/>
            </w:tcBorders>
            <w:noWrap/>
            <w:hideMark/>
          </w:tcPr>
          <w:p w14:paraId="7E8FEE26"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A37C7">
              <w:rPr>
                <w:i/>
              </w:rPr>
              <w:t>37.8%</w:t>
            </w:r>
          </w:p>
        </w:tc>
        <w:tc>
          <w:tcPr>
            <w:tcW w:w="1100" w:type="dxa"/>
            <w:tcBorders>
              <w:top w:val="single" w:sz="4" w:space="0" w:color="auto"/>
              <w:bottom w:val="nil"/>
            </w:tcBorders>
            <w:noWrap/>
            <w:hideMark/>
          </w:tcPr>
          <w:p w14:paraId="72B01379"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A37C7">
              <w:rPr>
                <w:i/>
              </w:rPr>
              <w:t>100.0%</w:t>
            </w:r>
          </w:p>
        </w:tc>
      </w:tr>
      <w:tr w:rsidR="004C49C9" w:rsidRPr="00DA4B71" w14:paraId="09FE162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4BD0FA59" w14:textId="77777777" w:rsidR="004C49C9" w:rsidRPr="00DA4B71" w:rsidRDefault="004C49C9" w:rsidP="00CE6482">
            <w:pPr>
              <w:rPr>
                <w:b/>
              </w:rPr>
            </w:pPr>
          </w:p>
        </w:tc>
        <w:tc>
          <w:tcPr>
            <w:tcW w:w="2790" w:type="dxa"/>
            <w:tcBorders>
              <w:top w:val="nil"/>
            </w:tcBorders>
            <w:hideMark/>
          </w:tcPr>
          <w:p w14:paraId="2B2105D8"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pPr>
            <w:r w:rsidRPr="00C94229">
              <w:t>Male</w:t>
            </w:r>
          </w:p>
        </w:tc>
        <w:tc>
          <w:tcPr>
            <w:tcW w:w="1440" w:type="dxa"/>
            <w:tcBorders>
              <w:top w:val="nil"/>
            </w:tcBorders>
            <w:noWrap/>
            <w:hideMark/>
          </w:tcPr>
          <w:p w14:paraId="2CE9FD52"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698</w:t>
            </w:r>
          </w:p>
        </w:tc>
        <w:tc>
          <w:tcPr>
            <w:tcW w:w="1240" w:type="dxa"/>
            <w:tcBorders>
              <w:top w:val="nil"/>
            </w:tcBorders>
            <w:noWrap/>
            <w:hideMark/>
          </w:tcPr>
          <w:p w14:paraId="27A80211"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251</w:t>
            </w:r>
          </w:p>
        </w:tc>
        <w:tc>
          <w:tcPr>
            <w:tcW w:w="1240" w:type="dxa"/>
            <w:tcBorders>
              <w:top w:val="nil"/>
            </w:tcBorders>
            <w:noWrap/>
            <w:hideMark/>
          </w:tcPr>
          <w:p w14:paraId="73640064"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36.0%</w:t>
            </w:r>
          </w:p>
        </w:tc>
        <w:tc>
          <w:tcPr>
            <w:tcW w:w="1100" w:type="dxa"/>
            <w:tcBorders>
              <w:top w:val="nil"/>
            </w:tcBorders>
            <w:noWrap/>
            <w:hideMark/>
          </w:tcPr>
          <w:p w14:paraId="5E7001B3"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95.0%</w:t>
            </w:r>
          </w:p>
        </w:tc>
      </w:tr>
      <w:tr w:rsidR="004C49C9" w:rsidRPr="00DA4B71" w14:paraId="2A7E1D6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73A4C61C" w14:textId="77777777" w:rsidR="004C49C9" w:rsidRPr="00DA4B71" w:rsidRDefault="004C49C9" w:rsidP="00CE6482">
            <w:pPr>
              <w:rPr>
                <w:b/>
              </w:rPr>
            </w:pPr>
          </w:p>
        </w:tc>
        <w:tc>
          <w:tcPr>
            <w:tcW w:w="2790" w:type="dxa"/>
            <w:hideMark/>
          </w:tcPr>
          <w:p w14:paraId="13510840"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C94229">
              <w:rPr>
                <w:b/>
              </w:rPr>
              <w:t>Not recorded</w:t>
            </w:r>
          </w:p>
        </w:tc>
        <w:tc>
          <w:tcPr>
            <w:tcW w:w="1440" w:type="dxa"/>
            <w:noWrap/>
            <w:hideMark/>
          </w:tcPr>
          <w:p w14:paraId="26B63E44"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C94229">
              <w:rPr>
                <w:b/>
              </w:rPr>
              <w:t>29</w:t>
            </w:r>
          </w:p>
        </w:tc>
        <w:tc>
          <w:tcPr>
            <w:tcW w:w="1240" w:type="dxa"/>
            <w:noWrap/>
            <w:hideMark/>
          </w:tcPr>
          <w:p w14:paraId="387F8754"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C94229">
              <w:rPr>
                <w:b/>
              </w:rPr>
              <w:t>8</w:t>
            </w:r>
          </w:p>
        </w:tc>
        <w:tc>
          <w:tcPr>
            <w:tcW w:w="1240" w:type="dxa"/>
            <w:noWrap/>
            <w:hideMark/>
          </w:tcPr>
          <w:p w14:paraId="0F776614"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27.6%</w:t>
            </w:r>
          </w:p>
        </w:tc>
        <w:tc>
          <w:tcPr>
            <w:tcW w:w="1100" w:type="dxa"/>
            <w:noWrap/>
            <w:hideMark/>
          </w:tcPr>
          <w:p w14:paraId="7293C875"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72.9%</w:t>
            </w:r>
          </w:p>
        </w:tc>
      </w:tr>
      <w:tr w:rsidR="004C49C9" w:rsidRPr="00DA4B71" w14:paraId="50A7552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4339C2DE" w14:textId="77777777" w:rsidR="004C49C9" w:rsidRPr="00DA4B71" w:rsidRDefault="004C49C9" w:rsidP="00CE6482">
            <w:pPr>
              <w:rPr>
                <w:b/>
              </w:rPr>
            </w:pPr>
          </w:p>
        </w:tc>
        <w:tc>
          <w:tcPr>
            <w:tcW w:w="2790" w:type="dxa"/>
            <w:tcBorders>
              <w:bottom w:val="single" w:sz="4" w:space="0" w:color="auto"/>
            </w:tcBorders>
            <w:hideMark/>
          </w:tcPr>
          <w:p w14:paraId="19F59412"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1440" w:type="dxa"/>
            <w:tcBorders>
              <w:bottom w:val="single" w:sz="4" w:space="0" w:color="auto"/>
            </w:tcBorders>
            <w:noWrap/>
            <w:hideMark/>
          </w:tcPr>
          <w:p w14:paraId="7D3E2CB5"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1,245</w:t>
            </w:r>
          </w:p>
        </w:tc>
        <w:tc>
          <w:tcPr>
            <w:tcW w:w="1240" w:type="dxa"/>
            <w:tcBorders>
              <w:bottom w:val="single" w:sz="4" w:space="0" w:color="auto"/>
            </w:tcBorders>
            <w:noWrap/>
            <w:hideMark/>
          </w:tcPr>
          <w:p w14:paraId="55462878"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455</w:t>
            </w:r>
          </w:p>
        </w:tc>
        <w:tc>
          <w:tcPr>
            <w:tcW w:w="1240" w:type="dxa"/>
            <w:tcBorders>
              <w:bottom w:val="single" w:sz="4" w:space="0" w:color="auto"/>
            </w:tcBorders>
            <w:noWrap/>
            <w:hideMark/>
          </w:tcPr>
          <w:p w14:paraId="7F8B623A"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36.5%</w:t>
            </w:r>
          </w:p>
        </w:tc>
        <w:tc>
          <w:tcPr>
            <w:tcW w:w="1100" w:type="dxa"/>
            <w:tcBorders>
              <w:bottom w:val="single" w:sz="4" w:space="0" w:color="auto"/>
            </w:tcBorders>
            <w:noWrap/>
            <w:hideMark/>
          </w:tcPr>
          <w:p w14:paraId="214434B9"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96.6%</w:t>
            </w:r>
          </w:p>
        </w:tc>
      </w:tr>
      <w:tr w:rsidR="004C49C9" w:rsidRPr="00DA4B71" w14:paraId="0FBC542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3E7B937D" w14:textId="77777777" w:rsidR="004C49C9" w:rsidRPr="00DA4B71" w:rsidRDefault="004C49C9" w:rsidP="00CE6482">
            <w:pPr>
              <w:rPr>
                <w:b/>
              </w:rPr>
            </w:pPr>
            <w:r w:rsidRPr="00DA4B71">
              <w:rPr>
                <w:b/>
              </w:rPr>
              <w:t>Age</w:t>
            </w:r>
          </w:p>
        </w:tc>
        <w:tc>
          <w:tcPr>
            <w:tcW w:w="2790" w:type="dxa"/>
            <w:tcBorders>
              <w:top w:val="single" w:sz="4" w:space="0" w:color="auto"/>
              <w:bottom w:val="nil"/>
            </w:tcBorders>
            <w:hideMark/>
          </w:tcPr>
          <w:p w14:paraId="25D5EAB8"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pPr>
            <w:r w:rsidRPr="00C94229">
              <w:t>Younger than 20</w:t>
            </w:r>
          </w:p>
        </w:tc>
        <w:tc>
          <w:tcPr>
            <w:tcW w:w="1440" w:type="dxa"/>
            <w:tcBorders>
              <w:top w:val="single" w:sz="4" w:space="0" w:color="auto"/>
              <w:bottom w:val="nil"/>
            </w:tcBorders>
            <w:noWrap/>
            <w:hideMark/>
          </w:tcPr>
          <w:p w14:paraId="1A9A5330"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757</w:t>
            </w:r>
          </w:p>
        </w:tc>
        <w:tc>
          <w:tcPr>
            <w:tcW w:w="1240" w:type="dxa"/>
            <w:tcBorders>
              <w:top w:val="single" w:sz="4" w:space="0" w:color="auto"/>
              <w:bottom w:val="nil"/>
            </w:tcBorders>
            <w:noWrap/>
            <w:hideMark/>
          </w:tcPr>
          <w:p w14:paraId="2D7610B6"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281</w:t>
            </w:r>
          </w:p>
        </w:tc>
        <w:tc>
          <w:tcPr>
            <w:tcW w:w="1240" w:type="dxa"/>
            <w:tcBorders>
              <w:top w:val="single" w:sz="4" w:space="0" w:color="auto"/>
              <w:bottom w:val="nil"/>
            </w:tcBorders>
            <w:noWrap/>
            <w:hideMark/>
          </w:tcPr>
          <w:p w14:paraId="256BD968"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37.1%</w:t>
            </w:r>
          </w:p>
        </w:tc>
        <w:tc>
          <w:tcPr>
            <w:tcW w:w="1100" w:type="dxa"/>
            <w:tcBorders>
              <w:top w:val="single" w:sz="4" w:space="0" w:color="auto"/>
              <w:bottom w:val="nil"/>
            </w:tcBorders>
            <w:noWrap/>
            <w:hideMark/>
          </w:tcPr>
          <w:p w14:paraId="3580229B"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82.5%</w:t>
            </w:r>
          </w:p>
        </w:tc>
      </w:tr>
      <w:tr w:rsidR="004C49C9" w:rsidRPr="00DA4B71" w14:paraId="35238C3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46F5065A" w14:textId="77777777" w:rsidR="004C49C9" w:rsidRPr="00DA4B71" w:rsidRDefault="004C49C9" w:rsidP="00CE6482">
            <w:pPr>
              <w:rPr>
                <w:b/>
              </w:rPr>
            </w:pPr>
          </w:p>
        </w:tc>
        <w:tc>
          <w:tcPr>
            <w:tcW w:w="2790" w:type="dxa"/>
            <w:tcBorders>
              <w:top w:val="nil"/>
            </w:tcBorders>
            <w:hideMark/>
          </w:tcPr>
          <w:p w14:paraId="41018EA6"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C94229">
              <w:rPr>
                <w:b/>
              </w:rPr>
              <w:t>20 - 24</w:t>
            </w:r>
          </w:p>
        </w:tc>
        <w:tc>
          <w:tcPr>
            <w:tcW w:w="1440" w:type="dxa"/>
            <w:tcBorders>
              <w:top w:val="nil"/>
            </w:tcBorders>
            <w:noWrap/>
            <w:hideMark/>
          </w:tcPr>
          <w:p w14:paraId="73CA5BFB"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b/>
              </w:rPr>
            </w:pPr>
            <w:r w:rsidRPr="00C94229">
              <w:rPr>
                <w:b/>
              </w:rPr>
              <w:t>328</w:t>
            </w:r>
          </w:p>
        </w:tc>
        <w:tc>
          <w:tcPr>
            <w:tcW w:w="1240" w:type="dxa"/>
            <w:tcBorders>
              <w:top w:val="nil"/>
            </w:tcBorders>
            <w:noWrap/>
            <w:hideMark/>
          </w:tcPr>
          <w:p w14:paraId="353798AE"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b/>
              </w:rPr>
            </w:pPr>
            <w:r w:rsidRPr="00C94229">
              <w:rPr>
                <w:b/>
              </w:rPr>
              <w:t>114</w:t>
            </w:r>
          </w:p>
        </w:tc>
        <w:tc>
          <w:tcPr>
            <w:tcW w:w="1240" w:type="dxa"/>
            <w:tcBorders>
              <w:top w:val="nil"/>
            </w:tcBorders>
            <w:noWrap/>
            <w:hideMark/>
          </w:tcPr>
          <w:p w14:paraId="30E925A7"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34.8%</w:t>
            </w:r>
          </w:p>
        </w:tc>
        <w:tc>
          <w:tcPr>
            <w:tcW w:w="1100" w:type="dxa"/>
            <w:tcBorders>
              <w:top w:val="nil"/>
            </w:tcBorders>
            <w:noWrap/>
            <w:hideMark/>
          </w:tcPr>
          <w:p w14:paraId="7B56345B"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77.2%</w:t>
            </w:r>
          </w:p>
        </w:tc>
      </w:tr>
      <w:tr w:rsidR="004C49C9" w:rsidRPr="00DA4B71" w14:paraId="6183982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2FC69E8D" w14:textId="77777777" w:rsidR="004C49C9" w:rsidRPr="00DA4B71" w:rsidRDefault="004C49C9" w:rsidP="00CE6482">
            <w:pPr>
              <w:rPr>
                <w:b/>
              </w:rPr>
            </w:pPr>
          </w:p>
        </w:tc>
        <w:tc>
          <w:tcPr>
            <w:tcW w:w="2790" w:type="dxa"/>
            <w:hideMark/>
          </w:tcPr>
          <w:p w14:paraId="71BD6422"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C94229">
              <w:rPr>
                <w:b/>
              </w:rPr>
              <w:t>25 - 29</w:t>
            </w:r>
          </w:p>
        </w:tc>
        <w:tc>
          <w:tcPr>
            <w:tcW w:w="1440" w:type="dxa"/>
            <w:noWrap/>
            <w:hideMark/>
          </w:tcPr>
          <w:p w14:paraId="09B74F30"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C94229">
              <w:rPr>
                <w:b/>
              </w:rPr>
              <w:t>63</w:t>
            </w:r>
          </w:p>
        </w:tc>
        <w:tc>
          <w:tcPr>
            <w:tcW w:w="1240" w:type="dxa"/>
            <w:noWrap/>
            <w:hideMark/>
          </w:tcPr>
          <w:p w14:paraId="58658807"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C94229">
              <w:rPr>
                <w:b/>
              </w:rPr>
              <w:t>20</w:t>
            </w:r>
          </w:p>
        </w:tc>
        <w:tc>
          <w:tcPr>
            <w:tcW w:w="1240" w:type="dxa"/>
            <w:noWrap/>
            <w:hideMark/>
          </w:tcPr>
          <w:p w14:paraId="4A205919"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31.7%</w:t>
            </w:r>
          </w:p>
        </w:tc>
        <w:tc>
          <w:tcPr>
            <w:tcW w:w="1100" w:type="dxa"/>
            <w:noWrap/>
            <w:hideMark/>
          </w:tcPr>
          <w:p w14:paraId="5606E4C7"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70.5%</w:t>
            </w:r>
          </w:p>
        </w:tc>
      </w:tr>
      <w:tr w:rsidR="004C49C9" w:rsidRPr="00DA4B71" w14:paraId="0FEC028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10722083" w14:textId="77777777" w:rsidR="004C49C9" w:rsidRPr="00DA4B71" w:rsidRDefault="004C49C9" w:rsidP="00CE6482">
            <w:pPr>
              <w:rPr>
                <w:b/>
              </w:rPr>
            </w:pPr>
          </w:p>
        </w:tc>
        <w:tc>
          <w:tcPr>
            <w:tcW w:w="2790" w:type="dxa"/>
            <w:hideMark/>
          </w:tcPr>
          <w:p w14:paraId="0556087A"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pPr>
            <w:r w:rsidRPr="00C94229">
              <w:t>30 - 39</w:t>
            </w:r>
          </w:p>
        </w:tc>
        <w:tc>
          <w:tcPr>
            <w:tcW w:w="1440" w:type="dxa"/>
            <w:noWrap/>
            <w:hideMark/>
          </w:tcPr>
          <w:p w14:paraId="508FDD5A"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43</w:t>
            </w:r>
          </w:p>
        </w:tc>
        <w:tc>
          <w:tcPr>
            <w:tcW w:w="1240" w:type="dxa"/>
            <w:noWrap/>
            <w:hideMark/>
          </w:tcPr>
          <w:p w14:paraId="3A2BA5E7"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18</w:t>
            </w:r>
          </w:p>
        </w:tc>
        <w:tc>
          <w:tcPr>
            <w:tcW w:w="1240" w:type="dxa"/>
            <w:noWrap/>
            <w:hideMark/>
          </w:tcPr>
          <w:p w14:paraId="37887173"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41.9%</w:t>
            </w:r>
          </w:p>
        </w:tc>
        <w:tc>
          <w:tcPr>
            <w:tcW w:w="1100" w:type="dxa"/>
            <w:noWrap/>
            <w:hideMark/>
          </w:tcPr>
          <w:p w14:paraId="08751D26"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93.0%</w:t>
            </w:r>
          </w:p>
        </w:tc>
      </w:tr>
      <w:tr w:rsidR="004C49C9" w:rsidRPr="00DA4B71" w14:paraId="126D265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6C292EE8" w14:textId="77777777" w:rsidR="004C49C9" w:rsidRPr="00DA4B71" w:rsidRDefault="004C49C9" w:rsidP="00CE6482">
            <w:pPr>
              <w:rPr>
                <w:b/>
              </w:rPr>
            </w:pPr>
          </w:p>
        </w:tc>
        <w:tc>
          <w:tcPr>
            <w:tcW w:w="2790" w:type="dxa"/>
            <w:hideMark/>
          </w:tcPr>
          <w:p w14:paraId="02F979E3"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C94229">
              <w:rPr>
                <w:i/>
              </w:rPr>
              <w:t>40 - 49</w:t>
            </w:r>
          </w:p>
        </w:tc>
        <w:tc>
          <w:tcPr>
            <w:tcW w:w="1440" w:type="dxa"/>
            <w:noWrap/>
            <w:hideMark/>
          </w:tcPr>
          <w:p w14:paraId="37C5B9D4"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sidRPr="00C94229">
              <w:rPr>
                <w:i/>
              </w:rPr>
              <w:t>20</w:t>
            </w:r>
          </w:p>
        </w:tc>
        <w:tc>
          <w:tcPr>
            <w:tcW w:w="1240" w:type="dxa"/>
            <w:noWrap/>
            <w:hideMark/>
          </w:tcPr>
          <w:p w14:paraId="3776D4FB"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sidRPr="00C94229">
              <w:rPr>
                <w:i/>
              </w:rPr>
              <w:t>9</w:t>
            </w:r>
          </w:p>
        </w:tc>
        <w:tc>
          <w:tcPr>
            <w:tcW w:w="1240" w:type="dxa"/>
            <w:noWrap/>
            <w:hideMark/>
          </w:tcPr>
          <w:p w14:paraId="64D57F4B"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A37C7">
              <w:rPr>
                <w:i/>
              </w:rPr>
              <w:t>45.0%</w:t>
            </w:r>
          </w:p>
        </w:tc>
        <w:tc>
          <w:tcPr>
            <w:tcW w:w="1100" w:type="dxa"/>
            <w:noWrap/>
            <w:hideMark/>
          </w:tcPr>
          <w:p w14:paraId="6D813F7A"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A37C7">
              <w:rPr>
                <w:i/>
              </w:rPr>
              <w:t>100.0%</w:t>
            </w:r>
          </w:p>
        </w:tc>
      </w:tr>
      <w:tr w:rsidR="004C49C9" w:rsidRPr="00DA4B71" w14:paraId="7A7F24F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00652E6E" w14:textId="77777777" w:rsidR="004C49C9" w:rsidRPr="00DA4B71" w:rsidRDefault="004C49C9" w:rsidP="00CE6482">
            <w:pPr>
              <w:rPr>
                <w:b/>
              </w:rPr>
            </w:pPr>
          </w:p>
        </w:tc>
        <w:tc>
          <w:tcPr>
            <w:tcW w:w="2790" w:type="dxa"/>
            <w:hideMark/>
          </w:tcPr>
          <w:p w14:paraId="44B2DC5F"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C94229">
              <w:rPr>
                <w:b/>
              </w:rPr>
              <w:t>50 - 59</w:t>
            </w:r>
          </w:p>
        </w:tc>
        <w:tc>
          <w:tcPr>
            <w:tcW w:w="1440" w:type="dxa"/>
            <w:noWrap/>
            <w:hideMark/>
          </w:tcPr>
          <w:p w14:paraId="1CBCFB03"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noWrap/>
            <w:hideMark/>
          </w:tcPr>
          <w:p w14:paraId="18F6636E"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noWrap/>
            <w:hideMark/>
          </w:tcPr>
          <w:p w14:paraId="3F51356C"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noWrap/>
            <w:hideMark/>
          </w:tcPr>
          <w:p w14:paraId="297B4E7F"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79.4%</w:t>
            </w:r>
          </w:p>
        </w:tc>
      </w:tr>
      <w:tr w:rsidR="004C49C9" w:rsidRPr="00DA4B71" w14:paraId="3CB92FD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7AB92456" w14:textId="77777777" w:rsidR="004C49C9" w:rsidRPr="00DA4B71" w:rsidRDefault="004C49C9" w:rsidP="00CE6482">
            <w:pPr>
              <w:rPr>
                <w:b/>
              </w:rPr>
            </w:pPr>
          </w:p>
        </w:tc>
        <w:tc>
          <w:tcPr>
            <w:tcW w:w="2790" w:type="dxa"/>
            <w:hideMark/>
          </w:tcPr>
          <w:p w14:paraId="2BB401F0"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
                <w:bCs/>
              </w:rPr>
            </w:pPr>
            <w:r w:rsidRPr="00C94229">
              <w:rPr>
                <w:b/>
                <w:bCs/>
              </w:rPr>
              <w:t>60 and older</w:t>
            </w:r>
          </w:p>
        </w:tc>
        <w:tc>
          <w:tcPr>
            <w:tcW w:w="1440" w:type="dxa"/>
            <w:noWrap/>
            <w:hideMark/>
          </w:tcPr>
          <w:p w14:paraId="33BB100E"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noWrap/>
            <w:hideMark/>
          </w:tcPr>
          <w:p w14:paraId="2A63C7F2"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noWrap/>
            <w:hideMark/>
          </w:tcPr>
          <w:p w14:paraId="50FA671B"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noWrap/>
            <w:hideMark/>
          </w:tcPr>
          <w:p w14:paraId="315248A2" w14:textId="77777777" w:rsidR="004C49C9" w:rsidRPr="002B2E79" w:rsidRDefault="004C49C9" w:rsidP="00CE6482">
            <w:pPr>
              <w:cnfStyle w:val="000000100000" w:firstRow="0" w:lastRow="0" w:firstColumn="0" w:lastColumn="0" w:oddVBand="0" w:evenVBand="0" w:oddHBand="1" w:evenHBand="0" w:firstRowFirstColumn="0" w:firstRowLastColumn="0" w:lastRowFirstColumn="0" w:lastRowLastColumn="0"/>
            </w:pPr>
            <w:r w:rsidRPr="002B2E79">
              <w:t>0.0%</w:t>
            </w:r>
          </w:p>
        </w:tc>
      </w:tr>
      <w:tr w:rsidR="004C49C9" w:rsidRPr="00DA4B71" w14:paraId="5BBD807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276C2AE9" w14:textId="77777777" w:rsidR="004C49C9" w:rsidRPr="00DA4B71" w:rsidRDefault="004C49C9" w:rsidP="00CE6482">
            <w:pPr>
              <w:rPr>
                <w:b/>
              </w:rPr>
            </w:pPr>
          </w:p>
        </w:tc>
        <w:tc>
          <w:tcPr>
            <w:tcW w:w="2790" w:type="dxa"/>
            <w:tcBorders>
              <w:bottom w:val="single" w:sz="4" w:space="0" w:color="auto"/>
            </w:tcBorders>
            <w:hideMark/>
          </w:tcPr>
          <w:p w14:paraId="7BB6F925"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1440" w:type="dxa"/>
            <w:tcBorders>
              <w:bottom w:val="single" w:sz="4" w:space="0" w:color="auto"/>
            </w:tcBorders>
            <w:noWrap/>
            <w:hideMark/>
          </w:tcPr>
          <w:p w14:paraId="3580EBBD"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t>1,227</w:t>
            </w:r>
          </w:p>
        </w:tc>
        <w:tc>
          <w:tcPr>
            <w:tcW w:w="1240" w:type="dxa"/>
            <w:tcBorders>
              <w:bottom w:val="single" w:sz="4" w:space="0" w:color="auto"/>
            </w:tcBorders>
            <w:noWrap/>
            <w:hideMark/>
          </w:tcPr>
          <w:p w14:paraId="2DE08FB2"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t>447</w:t>
            </w:r>
          </w:p>
        </w:tc>
        <w:tc>
          <w:tcPr>
            <w:tcW w:w="1240" w:type="dxa"/>
            <w:tcBorders>
              <w:bottom w:val="single" w:sz="4" w:space="0" w:color="auto"/>
            </w:tcBorders>
            <w:noWrap/>
            <w:hideMark/>
          </w:tcPr>
          <w:p w14:paraId="1AF577EF"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36.4%</w:t>
            </w:r>
          </w:p>
        </w:tc>
        <w:tc>
          <w:tcPr>
            <w:tcW w:w="1100" w:type="dxa"/>
            <w:tcBorders>
              <w:bottom w:val="single" w:sz="4" w:space="0" w:color="auto"/>
            </w:tcBorders>
            <w:noWrap/>
            <w:hideMark/>
          </w:tcPr>
          <w:p w14:paraId="5606BE40"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81.0%</w:t>
            </w:r>
          </w:p>
        </w:tc>
      </w:tr>
      <w:tr w:rsidR="004C49C9" w:rsidRPr="00DA4B71" w14:paraId="39627AA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0FF5CEDD" w14:textId="77777777" w:rsidR="004C49C9" w:rsidRPr="00DA4B71" w:rsidRDefault="004C49C9" w:rsidP="00CE6482">
            <w:pPr>
              <w:rPr>
                <w:b/>
              </w:rPr>
            </w:pPr>
            <w:r w:rsidRPr="00DA4B71">
              <w:rPr>
                <w:b/>
              </w:rPr>
              <w:t>Disability Status</w:t>
            </w:r>
          </w:p>
        </w:tc>
        <w:tc>
          <w:tcPr>
            <w:tcW w:w="2790" w:type="dxa"/>
            <w:tcBorders>
              <w:top w:val="single" w:sz="4" w:space="0" w:color="auto"/>
              <w:bottom w:val="nil"/>
            </w:tcBorders>
            <w:hideMark/>
          </w:tcPr>
          <w:p w14:paraId="640DBD43"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C94229">
              <w:rPr>
                <w:bCs/>
                <w:i/>
              </w:rPr>
              <w:t>Receives DSPS services</w:t>
            </w:r>
          </w:p>
        </w:tc>
        <w:tc>
          <w:tcPr>
            <w:tcW w:w="1440" w:type="dxa"/>
            <w:tcBorders>
              <w:top w:val="single" w:sz="4" w:space="0" w:color="auto"/>
              <w:bottom w:val="nil"/>
            </w:tcBorders>
            <w:noWrap/>
            <w:hideMark/>
          </w:tcPr>
          <w:p w14:paraId="7E22B064"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sidRPr="00C94229">
              <w:rPr>
                <w:i/>
              </w:rPr>
              <w:t>131</w:t>
            </w:r>
          </w:p>
        </w:tc>
        <w:tc>
          <w:tcPr>
            <w:tcW w:w="1240" w:type="dxa"/>
            <w:tcBorders>
              <w:top w:val="single" w:sz="4" w:space="0" w:color="auto"/>
              <w:bottom w:val="nil"/>
            </w:tcBorders>
            <w:noWrap/>
            <w:hideMark/>
          </w:tcPr>
          <w:p w14:paraId="13D5F29A"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sidRPr="00C94229">
              <w:rPr>
                <w:i/>
              </w:rPr>
              <w:t>57</w:t>
            </w:r>
          </w:p>
        </w:tc>
        <w:tc>
          <w:tcPr>
            <w:tcW w:w="1240" w:type="dxa"/>
            <w:tcBorders>
              <w:top w:val="single" w:sz="4" w:space="0" w:color="auto"/>
              <w:bottom w:val="nil"/>
            </w:tcBorders>
            <w:noWrap/>
            <w:hideMark/>
          </w:tcPr>
          <w:p w14:paraId="11C8C49B"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A37C7">
              <w:rPr>
                <w:i/>
              </w:rPr>
              <w:t>43.5%</w:t>
            </w:r>
          </w:p>
        </w:tc>
        <w:tc>
          <w:tcPr>
            <w:tcW w:w="1100" w:type="dxa"/>
            <w:tcBorders>
              <w:top w:val="single" w:sz="4" w:space="0" w:color="auto"/>
              <w:bottom w:val="nil"/>
            </w:tcBorders>
            <w:noWrap/>
            <w:hideMark/>
          </w:tcPr>
          <w:p w14:paraId="5E2B2CCC"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A37C7">
              <w:rPr>
                <w:i/>
              </w:rPr>
              <w:t>100.0%</w:t>
            </w:r>
          </w:p>
        </w:tc>
      </w:tr>
      <w:tr w:rsidR="004C49C9" w:rsidRPr="00DA4B71" w14:paraId="1EE5901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1209469F" w14:textId="77777777" w:rsidR="004C49C9" w:rsidRPr="00DA4B71" w:rsidRDefault="004C49C9" w:rsidP="00CE6482">
            <w:pPr>
              <w:rPr>
                <w:b/>
              </w:rPr>
            </w:pPr>
          </w:p>
        </w:tc>
        <w:tc>
          <w:tcPr>
            <w:tcW w:w="2790" w:type="dxa"/>
            <w:tcBorders>
              <w:top w:val="nil"/>
            </w:tcBorders>
            <w:hideMark/>
          </w:tcPr>
          <w:p w14:paraId="08E6FA56"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pPr>
            <w:r w:rsidRPr="00C94229">
              <w:t>No DSPS services</w:t>
            </w:r>
          </w:p>
        </w:tc>
        <w:tc>
          <w:tcPr>
            <w:tcW w:w="1440" w:type="dxa"/>
            <w:tcBorders>
              <w:top w:val="nil"/>
            </w:tcBorders>
            <w:noWrap/>
            <w:hideMark/>
          </w:tcPr>
          <w:p w14:paraId="201E6E0A"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1,114</w:t>
            </w:r>
          </w:p>
        </w:tc>
        <w:tc>
          <w:tcPr>
            <w:tcW w:w="1240" w:type="dxa"/>
            <w:tcBorders>
              <w:top w:val="nil"/>
            </w:tcBorders>
            <w:noWrap/>
            <w:hideMark/>
          </w:tcPr>
          <w:p w14:paraId="4A704355"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398</w:t>
            </w:r>
          </w:p>
        </w:tc>
        <w:tc>
          <w:tcPr>
            <w:tcW w:w="1240" w:type="dxa"/>
            <w:tcBorders>
              <w:top w:val="nil"/>
            </w:tcBorders>
            <w:noWrap/>
            <w:hideMark/>
          </w:tcPr>
          <w:p w14:paraId="4FD3FB94"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35.7%</w:t>
            </w:r>
          </w:p>
        </w:tc>
        <w:tc>
          <w:tcPr>
            <w:tcW w:w="1100" w:type="dxa"/>
            <w:tcBorders>
              <w:top w:val="nil"/>
            </w:tcBorders>
            <w:noWrap/>
            <w:hideMark/>
          </w:tcPr>
          <w:p w14:paraId="12674598"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82.1%</w:t>
            </w:r>
          </w:p>
        </w:tc>
      </w:tr>
      <w:tr w:rsidR="004C49C9" w:rsidRPr="00DA4B71" w14:paraId="607D6B7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67D695B4" w14:textId="77777777" w:rsidR="004C49C9" w:rsidRPr="00DA4B71" w:rsidRDefault="004C49C9" w:rsidP="00CE6482">
            <w:pPr>
              <w:rPr>
                <w:b/>
              </w:rPr>
            </w:pPr>
          </w:p>
        </w:tc>
        <w:tc>
          <w:tcPr>
            <w:tcW w:w="2790" w:type="dxa"/>
            <w:tcBorders>
              <w:bottom w:val="single" w:sz="4" w:space="0" w:color="auto"/>
            </w:tcBorders>
            <w:hideMark/>
          </w:tcPr>
          <w:p w14:paraId="2E3A0D2F"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pPr>
            <w:r w:rsidRPr="00C94229">
              <w:t>Total</w:t>
            </w:r>
          </w:p>
        </w:tc>
        <w:tc>
          <w:tcPr>
            <w:tcW w:w="1440" w:type="dxa"/>
            <w:tcBorders>
              <w:bottom w:val="single" w:sz="4" w:space="0" w:color="auto"/>
            </w:tcBorders>
            <w:noWrap/>
            <w:hideMark/>
          </w:tcPr>
          <w:p w14:paraId="0418820B"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1,245</w:t>
            </w:r>
          </w:p>
        </w:tc>
        <w:tc>
          <w:tcPr>
            <w:tcW w:w="1240" w:type="dxa"/>
            <w:tcBorders>
              <w:bottom w:val="single" w:sz="4" w:space="0" w:color="auto"/>
            </w:tcBorders>
            <w:noWrap/>
            <w:hideMark/>
          </w:tcPr>
          <w:p w14:paraId="3B419BCA"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455</w:t>
            </w:r>
          </w:p>
        </w:tc>
        <w:tc>
          <w:tcPr>
            <w:tcW w:w="1240" w:type="dxa"/>
            <w:tcBorders>
              <w:bottom w:val="single" w:sz="4" w:space="0" w:color="auto"/>
            </w:tcBorders>
            <w:noWrap/>
            <w:hideMark/>
          </w:tcPr>
          <w:p w14:paraId="5F026C46"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36.5%</w:t>
            </w:r>
          </w:p>
        </w:tc>
        <w:tc>
          <w:tcPr>
            <w:tcW w:w="1100" w:type="dxa"/>
            <w:tcBorders>
              <w:bottom w:val="single" w:sz="4" w:space="0" w:color="auto"/>
            </w:tcBorders>
            <w:noWrap/>
            <w:hideMark/>
          </w:tcPr>
          <w:p w14:paraId="7B0095BD"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84.0%</w:t>
            </w:r>
          </w:p>
        </w:tc>
      </w:tr>
      <w:tr w:rsidR="004C49C9" w:rsidRPr="00DA4B71" w14:paraId="72B4FA4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shd w:val="clear" w:color="auto" w:fill="CCDFF3"/>
            <w:vAlign w:val="top"/>
            <w:hideMark/>
          </w:tcPr>
          <w:p w14:paraId="4690C584" w14:textId="77777777" w:rsidR="004C49C9" w:rsidRPr="00DA4B71" w:rsidRDefault="004C49C9" w:rsidP="00CE6482">
            <w:pPr>
              <w:rPr>
                <w:b/>
              </w:rPr>
            </w:pPr>
            <w:r w:rsidRPr="00DA4B71">
              <w:rPr>
                <w:b/>
              </w:rPr>
              <w:t>Economic Status</w:t>
            </w:r>
          </w:p>
        </w:tc>
        <w:tc>
          <w:tcPr>
            <w:tcW w:w="2790" w:type="dxa"/>
            <w:tcBorders>
              <w:top w:val="single" w:sz="4" w:space="0" w:color="auto"/>
              <w:bottom w:val="nil"/>
            </w:tcBorders>
            <w:hideMark/>
          </w:tcPr>
          <w:p w14:paraId="3AF63A83"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C94229">
              <w:rPr>
                <w:i/>
              </w:rPr>
              <w:t>Low income student</w:t>
            </w:r>
          </w:p>
        </w:tc>
        <w:tc>
          <w:tcPr>
            <w:tcW w:w="1440" w:type="dxa"/>
            <w:tcBorders>
              <w:top w:val="single" w:sz="4" w:space="0" w:color="auto"/>
              <w:bottom w:val="nil"/>
            </w:tcBorders>
            <w:noWrap/>
            <w:hideMark/>
          </w:tcPr>
          <w:p w14:paraId="132F7A1A"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sidRPr="00C94229">
              <w:rPr>
                <w:i/>
              </w:rPr>
              <w:t>510</w:t>
            </w:r>
          </w:p>
        </w:tc>
        <w:tc>
          <w:tcPr>
            <w:tcW w:w="1240" w:type="dxa"/>
            <w:tcBorders>
              <w:top w:val="single" w:sz="4" w:space="0" w:color="auto"/>
              <w:bottom w:val="nil"/>
            </w:tcBorders>
            <w:noWrap/>
            <w:hideMark/>
          </w:tcPr>
          <w:p w14:paraId="1F6BE800"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sidRPr="00C94229">
              <w:rPr>
                <w:i/>
              </w:rPr>
              <w:t>198</w:t>
            </w:r>
          </w:p>
        </w:tc>
        <w:tc>
          <w:tcPr>
            <w:tcW w:w="1240" w:type="dxa"/>
            <w:tcBorders>
              <w:top w:val="single" w:sz="4" w:space="0" w:color="auto"/>
              <w:bottom w:val="nil"/>
            </w:tcBorders>
            <w:noWrap/>
            <w:hideMark/>
          </w:tcPr>
          <w:p w14:paraId="09B01674"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38.8%</w:t>
            </w:r>
          </w:p>
        </w:tc>
        <w:tc>
          <w:tcPr>
            <w:tcW w:w="1100" w:type="dxa"/>
            <w:tcBorders>
              <w:top w:val="single" w:sz="4" w:space="0" w:color="auto"/>
              <w:bottom w:val="nil"/>
            </w:tcBorders>
            <w:noWrap/>
            <w:hideMark/>
          </w:tcPr>
          <w:p w14:paraId="435A1A6F"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100.0%</w:t>
            </w:r>
          </w:p>
        </w:tc>
      </w:tr>
      <w:tr w:rsidR="004C49C9" w:rsidRPr="00DA4B71" w14:paraId="67321A6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23F33DFB" w14:textId="77777777" w:rsidR="004C49C9" w:rsidRPr="00DA4B71" w:rsidRDefault="004C49C9" w:rsidP="00CE6482">
            <w:pPr>
              <w:rPr>
                <w:b/>
              </w:rPr>
            </w:pPr>
          </w:p>
        </w:tc>
        <w:tc>
          <w:tcPr>
            <w:tcW w:w="2790" w:type="dxa"/>
            <w:tcBorders>
              <w:top w:val="nil"/>
            </w:tcBorders>
            <w:hideMark/>
          </w:tcPr>
          <w:p w14:paraId="459D9023"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C94229">
              <w:rPr>
                <w:bCs/>
              </w:rPr>
              <w:t>Not low income</w:t>
            </w:r>
          </w:p>
        </w:tc>
        <w:tc>
          <w:tcPr>
            <w:tcW w:w="1440" w:type="dxa"/>
            <w:tcBorders>
              <w:top w:val="nil"/>
            </w:tcBorders>
            <w:noWrap/>
            <w:hideMark/>
          </w:tcPr>
          <w:p w14:paraId="48AF7345"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735</w:t>
            </w:r>
          </w:p>
        </w:tc>
        <w:tc>
          <w:tcPr>
            <w:tcW w:w="1240" w:type="dxa"/>
            <w:tcBorders>
              <w:top w:val="nil"/>
            </w:tcBorders>
            <w:noWrap/>
            <w:hideMark/>
          </w:tcPr>
          <w:p w14:paraId="0DE5EEC4"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257</w:t>
            </w:r>
          </w:p>
        </w:tc>
        <w:tc>
          <w:tcPr>
            <w:tcW w:w="1240" w:type="dxa"/>
            <w:tcBorders>
              <w:top w:val="nil"/>
            </w:tcBorders>
            <w:noWrap/>
            <w:hideMark/>
          </w:tcPr>
          <w:p w14:paraId="4905A0BB"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35.0%</w:t>
            </w:r>
          </w:p>
        </w:tc>
        <w:tc>
          <w:tcPr>
            <w:tcW w:w="1100" w:type="dxa"/>
            <w:tcBorders>
              <w:top w:val="nil"/>
            </w:tcBorders>
            <w:noWrap/>
            <w:hideMark/>
          </w:tcPr>
          <w:p w14:paraId="77F4035E"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90.1%</w:t>
            </w:r>
          </w:p>
        </w:tc>
      </w:tr>
      <w:tr w:rsidR="004C49C9" w:rsidRPr="00DA4B71" w14:paraId="2BB846B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vAlign w:val="top"/>
            <w:hideMark/>
          </w:tcPr>
          <w:p w14:paraId="082B683D" w14:textId="77777777" w:rsidR="004C49C9" w:rsidRPr="00DA4B71" w:rsidRDefault="004C49C9" w:rsidP="00CE6482">
            <w:pPr>
              <w:rPr>
                <w:b/>
              </w:rPr>
            </w:pPr>
          </w:p>
        </w:tc>
        <w:tc>
          <w:tcPr>
            <w:tcW w:w="2790" w:type="dxa"/>
            <w:tcBorders>
              <w:bottom w:val="single" w:sz="4" w:space="0" w:color="auto"/>
            </w:tcBorders>
            <w:hideMark/>
          </w:tcPr>
          <w:p w14:paraId="044AB3F2"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1440" w:type="dxa"/>
            <w:tcBorders>
              <w:bottom w:val="single" w:sz="4" w:space="0" w:color="auto"/>
            </w:tcBorders>
            <w:noWrap/>
            <w:hideMark/>
          </w:tcPr>
          <w:p w14:paraId="40E5FED7"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1,245</w:t>
            </w:r>
          </w:p>
        </w:tc>
        <w:tc>
          <w:tcPr>
            <w:tcW w:w="1240" w:type="dxa"/>
            <w:tcBorders>
              <w:bottom w:val="single" w:sz="4" w:space="0" w:color="auto"/>
            </w:tcBorders>
            <w:noWrap/>
            <w:hideMark/>
          </w:tcPr>
          <w:p w14:paraId="526E5339"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455</w:t>
            </w:r>
          </w:p>
        </w:tc>
        <w:tc>
          <w:tcPr>
            <w:tcW w:w="1240" w:type="dxa"/>
            <w:tcBorders>
              <w:bottom w:val="single" w:sz="4" w:space="0" w:color="auto"/>
            </w:tcBorders>
            <w:noWrap/>
            <w:hideMark/>
          </w:tcPr>
          <w:p w14:paraId="6D7B98BB"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36.5%</w:t>
            </w:r>
          </w:p>
        </w:tc>
        <w:tc>
          <w:tcPr>
            <w:tcW w:w="1100" w:type="dxa"/>
            <w:tcBorders>
              <w:bottom w:val="single" w:sz="4" w:space="0" w:color="auto"/>
            </w:tcBorders>
            <w:noWrap/>
            <w:hideMark/>
          </w:tcPr>
          <w:p w14:paraId="399F34C5"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94.1%</w:t>
            </w:r>
          </w:p>
        </w:tc>
      </w:tr>
      <w:tr w:rsidR="004C49C9" w:rsidRPr="00DA4B71" w14:paraId="0F92454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tcPr>
          <w:p w14:paraId="577D38C3" w14:textId="77777777" w:rsidR="004C49C9" w:rsidRPr="00C94229" w:rsidRDefault="004C49C9" w:rsidP="00CE6482">
            <w:pPr>
              <w:ind w:left="0" w:firstLine="0"/>
              <w:rPr>
                <w:b/>
              </w:rPr>
            </w:pPr>
            <w:r>
              <w:rPr>
                <w:b/>
              </w:rPr>
              <w:t>Probation 1 Status AY10-11</w:t>
            </w:r>
          </w:p>
        </w:tc>
        <w:tc>
          <w:tcPr>
            <w:tcW w:w="2790" w:type="dxa"/>
            <w:tcBorders>
              <w:top w:val="single" w:sz="4" w:space="0" w:color="auto"/>
              <w:bottom w:val="nil"/>
            </w:tcBorders>
          </w:tcPr>
          <w:p w14:paraId="79F774B7"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pPr>
            <w:r w:rsidRPr="00C94229">
              <w:t>On probation 1 status</w:t>
            </w:r>
          </w:p>
        </w:tc>
        <w:tc>
          <w:tcPr>
            <w:tcW w:w="1440" w:type="dxa"/>
            <w:tcBorders>
              <w:top w:val="single" w:sz="4" w:space="0" w:color="auto"/>
              <w:bottom w:val="nil"/>
            </w:tcBorders>
            <w:noWrap/>
          </w:tcPr>
          <w:p w14:paraId="2545958E"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353</w:t>
            </w:r>
          </w:p>
        </w:tc>
        <w:tc>
          <w:tcPr>
            <w:tcW w:w="1240" w:type="dxa"/>
            <w:tcBorders>
              <w:top w:val="single" w:sz="4" w:space="0" w:color="auto"/>
              <w:bottom w:val="nil"/>
            </w:tcBorders>
            <w:noWrap/>
          </w:tcPr>
          <w:p w14:paraId="798732D6"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121</w:t>
            </w:r>
          </w:p>
        </w:tc>
        <w:tc>
          <w:tcPr>
            <w:tcW w:w="1240" w:type="dxa"/>
            <w:tcBorders>
              <w:top w:val="single" w:sz="4" w:space="0" w:color="auto"/>
              <w:bottom w:val="nil"/>
            </w:tcBorders>
            <w:noWrap/>
          </w:tcPr>
          <w:p w14:paraId="52B63C2B"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34.3%</w:t>
            </w:r>
          </w:p>
        </w:tc>
        <w:tc>
          <w:tcPr>
            <w:tcW w:w="1100" w:type="dxa"/>
            <w:tcBorders>
              <w:top w:val="single" w:sz="4" w:space="0" w:color="auto"/>
              <w:bottom w:val="nil"/>
            </w:tcBorders>
            <w:noWrap/>
          </w:tcPr>
          <w:p w14:paraId="342F2459"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91.5%</w:t>
            </w:r>
          </w:p>
        </w:tc>
      </w:tr>
      <w:tr w:rsidR="004C49C9" w:rsidRPr="00DA4B71" w14:paraId="4BE47AD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shd w:val="clear" w:color="auto" w:fill="CCDFF3"/>
            <w:vAlign w:val="top"/>
          </w:tcPr>
          <w:p w14:paraId="79793BB7" w14:textId="77777777" w:rsidR="004C49C9" w:rsidRPr="00DA4B71" w:rsidRDefault="004C49C9" w:rsidP="00CE6482">
            <w:pPr>
              <w:rPr>
                <w:b/>
              </w:rPr>
            </w:pPr>
          </w:p>
        </w:tc>
        <w:tc>
          <w:tcPr>
            <w:tcW w:w="2790" w:type="dxa"/>
            <w:tcBorders>
              <w:top w:val="nil"/>
            </w:tcBorders>
          </w:tcPr>
          <w:p w14:paraId="3AF4C3C8"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C94229">
              <w:rPr>
                <w:i/>
              </w:rPr>
              <w:t>Not on probation 1 status</w:t>
            </w:r>
          </w:p>
        </w:tc>
        <w:tc>
          <w:tcPr>
            <w:tcW w:w="1440" w:type="dxa"/>
            <w:tcBorders>
              <w:top w:val="nil"/>
            </w:tcBorders>
            <w:noWrap/>
          </w:tcPr>
          <w:p w14:paraId="5B07A380"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sidRPr="00C94229">
              <w:rPr>
                <w:i/>
              </w:rPr>
              <w:t>892</w:t>
            </w:r>
          </w:p>
        </w:tc>
        <w:tc>
          <w:tcPr>
            <w:tcW w:w="1240" w:type="dxa"/>
            <w:tcBorders>
              <w:top w:val="nil"/>
            </w:tcBorders>
            <w:noWrap/>
          </w:tcPr>
          <w:p w14:paraId="4F184927"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sidRPr="00C94229">
              <w:rPr>
                <w:i/>
              </w:rPr>
              <w:t>334</w:t>
            </w:r>
          </w:p>
        </w:tc>
        <w:tc>
          <w:tcPr>
            <w:tcW w:w="1240" w:type="dxa"/>
            <w:tcBorders>
              <w:top w:val="nil"/>
            </w:tcBorders>
            <w:noWrap/>
          </w:tcPr>
          <w:p w14:paraId="71BB4D55"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37.4%</w:t>
            </w:r>
          </w:p>
        </w:tc>
        <w:tc>
          <w:tcPr>
            <w:tcW w:w="1100" w:type="dxa"/>
            <w:tcBorders>
              <w:top w:val="nil"/>
            </w:tcBorders>
            <w:noWrap/>
          </w:tcPr>
          <w:p w14:paraId="3992B2DC"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100.0%</w:t>
            </w:r>
          </w:p>
        </w:tc>
      </w:tr>
      <w:tr w:rsidR="004C49C9" w:rsidRPr="00DA4B71" w14:paraId="2DA3665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tcPr>
          <w:p w14:paraId="174A3B11" w14:textId="77777777" w:rsidR="004C49C9" w:rsidRPr="00DA4B71" w:rsidRDefault="004C49C9" w:rsidP="00CE6482">
            <w:pPr>
              <w:rPr>
                <w:b/>
              </w:rPr>
            </w:pPr>
          </w:p>
        </w:tc>
        <w:tc>
          <w:tcPr>
            <w:tcW w:w="2790" w:type="dxa"/>
            <w:tcBorders>
              <w:bottom w:val="single" w:sz="4" w:space="0" w:color="auto"/>
            </w:tcBorders>
          </w:tcPr>
          <w:p w14:paraId="15C8B94B"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pPr>
            <w:r w:rsidRPr="00C94229">
              <w:t>Total</w:t>
            </w:r>
          </w:p>
        </w:tc>
        <w:tc>
          <w:tcPr>
            <w:tcW w:w="1440" w:type="dxa"/>
            <w:tcBorders>
              <w:bottom w:val="single" w:sz="4" w:space="0" w:color="auto"/>
            </w:tcBorders>
            <w:noWrap/>
          </w:tcPr>
          <w:p w14:paraId="50793BFA"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1,245</w:t>
            </w:r>
          </w:p>
        </w:tc>
        <w:tc>
          <w:tcPr>
            <w:tcW w:w="1240" w:type="dxa"/>
            <w:tcBorders>
              <w:bottom w:val="single" w:sz="4" w:space="0" w:color="auto"/>
            </w:tcBorders>
            <w:noWrap/>
          </w:tcPr>
          <w:p w14:paraId="55FEB578"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455</w:t>
            </w:r>
          </w:p>
        </w:tc>
        <w:tc>
          <w:tcPr>
            <w:tcW w:w="1240" w:type="dxa"/>
            <w:tcBorders>
              <w:bottom w:val="single" w:sz="4" w:space="0" w:color="auto"/>
            </w:tcBorders>
            <w:noWrap/>
          </w:tcPr>
          <w:p w14:paraId="278499A8"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36.5%</w:t>
            </w:r>
          </w:p>
        </w:tc>
        <w:tc>
          <w:tcPr>
            <w:tcW w:w="1100" w:type="dxa"/>
            <w:tcBorders>
              <w:bottom w:val="single" w:sz="4" w:space="0" w:color="auto"/>
            </w:tcBorders>
            <w:noWrap/>
          </w:tcPr>
          <w:p w14:paraId="25078C70"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97.6%</w:t>
            </w:r>
          </w:p>
        </w:tc>
      </w:tr>
      <w:tr w:rsidR="004C49C9" w:rsidRPr="00DA4B71" w14:paraId="475FB80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shd w:val="clear" w:color="auto" w:fill="CCDFF3"/>
            <w:vAlign w:val="top"/>
          </w:tcPr>
          <w:p w14:paraId="70995C7C" w14:textId="77777777" w:rsidR="004C49C9" w:rsidRPr="00DA4B71" w:rsidRDefault="004C49C9" w:rsidP="00CE6482">
            <w:pPr>
              <w:ind w:left="0" w:firstLine="0"/>
              <w:rPr>
                <w:b/>
              </w:rPr>
            </w:pPr>
            <w:r>
              <w:rPr>
                <w:b/>
              </w:rPr>
              <w:t>Probation 2 Status AY10-11</w:t>
            </w:r>
          </w:p>
        </w:tc>
        <w:tc>
          <w:tcPr>
            <w:tcW w:w="2790" w:type="dxa"/>
            <w:tcBorders>
              <w:top w:val="single" w:sz="4" w:space="0" w:color="auto"/>
              <w:bottom w:val="nil"/>
            </w:tcBorders>
          </w:tcPr>
          <w:p w14:paraId="467DF530"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C94229">
              <w:rPr>
                <w:i/>
              </w:rPr>
              <w:t>On probation 2 status</w:t>
            </w:r>
          </w:p>
        </w:tc>
        <w:tc>
          <w:tcPr>
            <w:tcW w:w="1440" w:type="dxa"/>
            <w:tcBorders>
              <w:top w:val="single" w:sz="4" w:space="0" w:color="auto"/>
              <w:bottom w:val="nil"/>
            </w:tcBorders>
            <w:noWrap/>
          </w:tcPr>
          <w:p w14:paraId="6933FAE4"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sidRPr="00C94229">
              <w:rPr>
                <w:i/>
              </w:rPr>
              <w:t>154</w:t>
            </w:r>
          </w:p>
        </w:tc>
        <w:tc>
          <w:tcPr>
            <w:tcW w:w="1240" w:type="dxa"/>
            <w:tcBorders>
              <w:top w:val="single" w:sz="4" w:space="0" w:color="auto"/>
              <w:bottom w:val="nil"/>
            </w:tcBorders>
            <w:noWrap/>
          </w:tcPr>
          <w:p w14:paraId="0A2CEF79"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sidRPr="00C94229">
              <w:rPr>
                <w:i/>
              </w:rPr>
              <w:t>57</w:t>
            </w:r>
          </w:p>
        </w:tc>
        <w:tc>
          <w:tcPr>
            <w:tcW w:w="1240" w:type="dxa"/>
            <w:tcBorders>
              <w:top w:val="single" w:sz="4" w:space="0" w:color="auto"/>
              <w:bottom w:val="nil"/>
            </w:tcBorders>
            <w:noWrap/>
          </w:tcPr>
          <w:p w14:paraId="78EBA4FC"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37.0%</w:t>
            </w:r>
          </w:p>
        </w:tc>
        <w:tc>
          <w:tcPr>
            <w:tcW w:w="1100" w:type="dxa"/>
            <w:tcBorders>
              <w:top w:val="single" w:sz="4" w:space="0" w:color="auto"/>
              <w:bottom w:val="nil"/>
            </w:tcBorders>
            <w:noWrap/>
          </w:tcPr>
          <w:p w14:paraId="032541F3"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100.0%</w:t>
            </w:r>
          </w:p>
        </w:tc>
      </w:tr>
      <w:tr w:rsidR="004C49C9" w:rsidRPr="00DA4B71" w14:paraId="4D59F94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tcPr>
          <w:p w14:paraId="3E24D472" w14:textId="77777777" w:rsidR="004C49C9" w:rsidRPr="00DA4B71" w:rsidRDefault="004C49C9" w:rsidP="00CE6482">
            <w:pPr>
              <w:rPr>
                <w:b/>
              </w:rPr>
            </w:pPr>
          </w:p>
        </w:tc>
        <w:tc>
          <w:tcPr>
            <w:tcW w:w="2790" w:type="dxa"/>
            <w:tcBorders>
              <w:top w:val="nil"/>
            </w:tcBorders>
          </w:tcPr>
          <w:p w14:paraId="25F6DE5A"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pPr>
            <w:r w:rsidRPr="00C94229">
              <w:t>Not on probation 2 status</w:t>
            </w:r>
          </w:p>
        </w:tc>
        <w:tc>
          <w:tcPr>
            <w:tcW w:w="1440" w:type="dxa"/>
            <w:tcBorders>
              <w:top w:val="nil"/>
            </w:tcBorders>
            <w:noWrap/>
          </w:tcPr>
          <w:p w14:paraId="0ABCDA5F"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1,091</w:t>
            </w:r>
          </w:p>
        </w:tc>
        <w:tc>
          <w:tcPr>
            <w:tcW w:w="1240" w:type="dxa"/>
            <w:tcBorders>
              <w:top w:val="nil"/>
            </w:tcBorders>
            <w:noWrap/>
          </w:tcPr>
          <w:p w14:paraId="0A12206B"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398</w:t>
            </w:r>
          </w:p>
        </w:tc>
        <w:tc>
          <w:tcPr>
            <w:tcW w:w="1240" w:type="dxa"/>
            <w:tcBorders>
              <w:top w:val="nil"/>
            </w:tcBorders>
            <w:noWrap/>
          </w:tcPr>
          <w:p w14:paraId="74725B4C"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36.5%</w:t>
            </w:r>
          </w:p>
        </w:tc>
        <w:tc>
          <w:tcPr>
            <w:tcW w:w="1100" w:type="dxa"/>
            <w:tcBorders>
              <w:top w:val="nil"/>
            </w:tcBorders>
            <w:noWrap/>
          </w:tcPr>
          <w:p w14:paraId="622555D0"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98.6%</w:t>
            </w:r>
          </w:p>
        </w:tc>
      </w:tr>
      <w:tr w:rsidR="004C49C9" w:rsidRPr="00DA4B71" w14:paraId="0658157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vAlign w:val="top"/>
          </w:tcPr>
          <w:p w14:paraId="0FBD2E81" w14:textId="77777777" w:rsidR="004C49C9" w:rsidRPr="00DA4B71" w:rsidRDefault="004C49C9" w:rsidP="00CE6482">
            <w:pPr>
              <w:rPr>
                <w:b/>
              </w:rPr>
            </w:pPr>
          </w:p>
        </w:tc>
        <w:tc>
          <w:tcPr>
            <w:tcW w:w="2790" w:type="dxa"/>
            <w:tcBorders>
              <w:bottom w:val="single" w:sz="4" w:space="0" w:color="auto"/>
            </w:tcBorders>
          </w:tcPr>
          <w:p w14:paraId="67ADBB31"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1440" w:type="dxa"/>
            <w:tcBorders>
              <w:bottom w:val="single" w:sz="4" w:space="0" w:color="auto"/>
            </w:tcBorders>
            <w:noWrap/>
          </w:tcPr>
          <w:p w14:paraId="0EF326B6"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1,245</w:t>
            </w:r>
          </w:p>
        </w:tc>
        <w:tc>
          <w:tcPr>
            <w:tcW w:w="1240" w:type="dxa"/>
            <w:tcBorders>
              <w:bottom w:val="single" w:sz="4" w:space="0" w:color="auto"/>
            </w:tcBorders>
            <w:noWrap/>
          </w:tcPr>
          <w:p w14:paraId="2120DAC7"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rsidRPr="00C94229">
              <w:t>455</w:t>
            </w:r>
          </w:p>
        </w:tc>
        <w:tc>
          <w:tcPr>
            <w:tcW w:w="1240" w:type="dxa"/>
            <w:tcBorders>
              <w:bottom w:val="single" w:sz="4" w:space="0" w:color="auto"/>
            </w:tcBorders>
            <w:noWrap/>
          </w:tcPr>
          <w:p w14:paraId="0475C2CA"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36.5%</w:t>
            </w:r>
          </w:p>
        </w:tc>
        <w:tc>
          <w:tcPr>
            <w:tcW w:w="1100" w:type="dxa"/>
            <w:tcBorders>
              <w:bottom w:val="single" w:sz="4" w:space="0" w:color="auto"/>
            </w:tcBorders>
            <w:noWrap/>
          </w:tcPr>
          <w:p w14:paraId="34BE5F3A"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98.7%</w:t>
            </w:r>
          </w:p>
        </w:tc>
      </w:tr>
      <w:tr w:rsidR="004C49C9" w:rsidRPr="00DA4B71" w14:paraId="57F1F46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tcPr>
          <w:p w14:paraId="7C3CC840" w14:textId="77777777" w:rsidR="004C49C9" w:rsidRPr="00DA4B71" w:rsidRDefault="004C49C9" w:rsidP="00CE6482">
            <w:pPr>
              <w:ind w:left="0" w:firstLine="0"/>
              <w:rPr>
                <w:b/>
              </w:rPr>
            </w:pPr>
            <w:r>
              <w:rPr>
                <w:b/>
              </w:rPr>
              <w:t>Dismissal Status AY10-11</w:t>
            </w:r>
          </w:p>
        </w:tc>
        <w:tc>
          <w:tcPr>
            <w:tcW w:w="2790" w:type="dxa"/>
            <w:tcBorders>
              <w:top w:val="single" w:sz="4" w:space="0" w:color="auto"/>
              <w:bottom w:val="nil"/>
            </w:tcBorders>
          </w:tcPr>
          <w:p w14:paraId="42DB44C6"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C94229">
              <w:rPr>
                <w:b/>
              </w:rPr>
              <w:t>On dismissal status</w:t>
            </w:r>
          </w:p>
        </w:tc>
        <w:tc>
          <w:tcPr>
            <w:tcW w:w="1440" w:type="dxa"/>
            <w:tcBorders>
              <w:top w:val="single" w:sz="4" w:space="0" w:color="auto"/>
              <w:bottom w:val="nil"/>
            </w:tcBorders>
            <w:noWrap/>
          </w:tcPr>
          <w:p w14:paraId="70EA2DC7"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C94229">
              <w:rPr>
                <w:b/>
              </w:rPr>
              <w:t>78</w:t>
            </w:r>
          </w:p>
        </w:tc>
        <w:tc>
          <w:tcPr>
            <w:tcW w:w="1240" w:type="dxa"/>
            <w:tcBorders>
              <w:top w:val="single" w:sz="4" w:space="0" w:color="auto"/>
              <w:bottom w:val="nil"/>
            </w:tcBorders>
            <w:noWrap/>
          </w:tcPr>
          <w:p w14:paraId="62EB20EE"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C94229">
              <w:rPr>
                <w:b/>
              </w:rPr>
              <w:t>13</w:t>
            </w:r>
          </w:p>
        </w:tc>
        <w:tc>
          <w:tcPr>
            <w:tcW w:w="1240" w:type="dxa"/>
            <w:tcBorders>
              <w:top w:val="single" w:sz="4" w:space="0" w:color="auto"/>
              <w:bottom w:val="nil"/>
            </w:tcBorders>
            <w:noWrap/>
          </w:tcPr>
          <w:p w14:paraId="715B2B31"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16.7%</w:t>
            </w:r>
          </w:p>
        </w:tc>
        <w:tc>
          <w:tcPr>
            <w:tcW w:w="1100" w:type="dxa"/>
            <w:tcBorders>
              <w:top w:val="single" w:sz="4" w:space="0" w:color="auto"/>
              <w:bottom w:val="nil"/>
            </w:tcBorders>
            <w:noWrap/>
          </w:tcPr>
          <w:p w14:paraId="5194E3BF"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44.0%</w:t>
            </w:r>
          </w:p>
        </w:tc>
      </w:tr>
      <w:tr w:rsidR="004C49C9" w:rsidRPr="00DA4B71" w14:paraId="19B83BB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shd w:val="clear" w:color="auto" w:fill="CCDFF3"/>
          </w:tcPr>
          <w:p w14:paraId="783AAB7F" w14:textId="77777777" w:rsidR="004C49C9" w:rsidRPr="00DA4B71" w:rsidRDefault="004C49C9" w:rsidP="00CE6482">
            <w:pPr>
              <w:rPr>
                <w:b/>
              </w:rPr>
            </w:pPr>
          </w:p>
        </w:tc>
        <w:tc>
          <w:tcPr>
            <w:tcW w:w="2790" w:type="dxa"/>
            <w:tcBorders>
              <w:top w:val="nil"/>
            </w:tcBorders>
          </w:tcPr>
          <w:p w14:paraId="7DD22649"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C94229">
              <w:rPr>
                <w:i/>
              </w:rPr>
              <w:t>Not on dismissal status</w:t>
            </w:r>
          </w:p>
        </w:tc>
        <w:tc>
          <w:tcPr>
            <w:tcW w:w="1440" w:type="dxa"/>
            <w:tcBorders>
              <w:top w:val="nil"/>
            </w:tcBorders>
            <w:noWrap/>
          </w:tcPr>
          <w:p w14:paraId="0213C82B"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sidRPr="00C94229">
              <w:rPr>
                <w:i/>
              </w:rPr>
              <w:t>1,167</w:t>
            </w:r>
          </w:p>
        </w:tc>
        <w:tc>
          <w:tcPr>
            <w:tcW w:w="1240" w:type="dxa"/>
            <w:tcBorders>
              <w:top w:val="nil"/>
            </w:tcBorders>
            <w:noWrap/>
          </w:tcPr>
          <w:p w14:paraId="4BF2C0A9"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sidRPr="00C94229">
              <w:rPr>
                <w:i/>
              </w:rPr>
              <w:t>442</w:t>
            </w:r>
          </w:p>
        </w:tc>
        <w:tc>
          <w:tcPr>
            <w:tcW w:w="1240" w:type="dxa"/>
            <w:tcBorders>
              <w:top w:val="nil"/>
            </w:tcBorders>
            <w:noWrap/>
          </w:tcPr>
          <w:p w14:paraId="3AD5DF3A"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37.9%</w:t>
            </w:r>
          </w:p>
        </w:tc>
        <w:tc>
          <w:tcPr>
            <w:tcW w:w="1100" w:type="dxa"/>
            <w:tcBorders>
              <w:top w:val="nil"/>
            </w:tcBorders>
            <w:noWrap/>
          </w:tcPr>
          <w:p w14:paraId="39E177A8"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100.0%</w:t>
            </w:r>
          </w:p>
        </w:tc>
      </w:tr>
      <w:tr w:rsidR="004C49C9" w:rsidRPr="00DA4B71" w14:paraId="5C226BE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tcPr>
          <w:p w14:paraId="4BD8244A" w14:textId="77777777" w:rsidR="004C49C9" w:rsidRPr="00DA4B71" w:rsidRDefault="004C49C9" w:rsidP="00CE6482">
            <w:pPr>
              <w:rPr>
                <w:b/>
              </w:rPr>
            </w:pPr>
          </w:p>
        </w:tc>
        <w:tc>
          <w:tcPr>
            <w:tcW w:w="2790" w:type="dxa"/>
            <w:tcBorders>
              <w:bottom w:val="single" w:sz="4" w:space="0" w:color="auto"/>
            </w:tcBorders>
          </w:tcPr>
          <w:p w14:paraId="3DF4FCEE"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pPr>
            <w:r w:rsidRPr="00C94229">
              <w:t>Total</w:t>
            </w:r>
          </w:p>
        </w:tc>
        <w:tc>
          <w:tcPr>
            <w:tcW w:w="1440" w:type="dxa"/>
            <w:tcBorders>
              <w:bottom w:val="single" w:sz="4" w:space="0" w:color="auto"/>
            </w:tcBorders>
            <w:noWrap/>
          </w:tcPr>
          <w:p w14:paraId="7A980C53"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1,245</w:t>
            </w:r>
          </w:p>
        </w:tc>
        <w:tc>
          <w:tcPr>
            <w:tcW w:w="1240" w:type="dxa"/>
            <w:tcBorders>
              <w:bottom w:val="single" w:sz="4" w:space="0" w:color="auto"/>
            </w:tcBorders>
            <w:noWrap/>
          </w:tcPr>
          <w:p w14:paraId="361DD280"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455</w:t>
            </w:r>
          </w:p>
        </w:tc>
        <w:tc>
          <w:tcPr>
            <w:tcW w:w="1240" w:type="dxa"/>
            <w:tcBorders>
              <w:bottom w:val="single" w:sz="4" w:space="0" w:color="auto"/>
            </w:tcBorders>
            <w:noWrap/>
          </w:tcPr>
          <w:p w14:paraId="31214634"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36.5%</w:t>
            </w:r>
          </w:p>
        </w:tc>
        <w:tc>
          <w:tcPr>
            <w:tcW w:w="1100" w:type="dxa"/>
            <w:tcBorders>
              <w:bottom w:val="single" w:sz="4" w:space="0" w:color="auto"/>
            </w:tcBorders>
            <w:noWrap/>
          </w:tcPr>
          <w:p w14:paraId="648EFA3A"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96.5%</w:t>
            </w:r>
          </w:p>
        </w:tc>
      </w:tr>
      <w:tr w:rsidR="004C49C9" w:rsidRPr="00DA4B71" w14:paraId="6D2CCC23" w14:textId="77777777" w:rsidTr="00CE6482">
        <w:trPr>
          <w:trHeight w:val="65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nil"/>
            </w:tcBorders>
            <w:shd w:val="clear" w:color="auto" w:fill="auto"/>
          </w:tcPr>
          <w:p w14:paraId="2F920E74" w14:textId="77777777" w:rsidR="004C49C9" w:rsidRDefault="004C49C9" w:rsidP="00CE6482">
            <w:pPr>
              <w:rPr>
                <w:b/>
              </w:rPr>
            </w:pPr>
          </w:p>
        </w:tc>
        <w:tc>
          <w:tcPr>
            <w:tcW w:w="2790" w:type="dxa"/>
            <w:tcBorders>
              <w:top w:val="single" w:sz="4" w:space="0" w:color="auto"/>
              <w:bottom w:val="nil"/>
            </w:tcBorders>
            <w:shd w:val="clear" w:color="auto" w:fill="auto"/>
          </w:tcPr>
          <w:p w14:paraId="11413EF3"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rPr>
                <w:b/>
              </w:rPr>
            </w:pPr>
          </w:p>
        </w:tc>
        <w:tc>
          <w:tcPr>
            <w:tcW w:w="1440" w:type="dxa"/>
            <w:tcBorders>
              <w:top w:val="single" w:sz="4" w:space="0" w:color="auto"/>
              <w:bottom w:val="nil"/>
            </w:tcBorders>
            <w:shd w:val="clear" w:color="auto" w:fill="auto"/>
            <w:noWrap/>
          </w:tcPr>
          <w:p w14:paraId="0F18BCB5"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rPr>
                <w:b/>
              </w:rPr>
            </w:pPr>
          </w:p>
        </w:tc>
        <w:tc>
          <w:tcPr>
            <w:tcW w:w="1240" w:type="dxa"/>
            <w:tcBorders>
              <w:top w:val="single" w:sz="4" w:space="0" w:color="auto"/>
              <w:bottom w:val="nil"/>
            </w:tcBorders>
            <w:shd w:val="clear" w:color="auto" w:fill="auto"/>
            <w:noWrap/>
          </w:tcPr>
          <w:p w14:paraId="430C29B8"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rPr>
                <w:b/>
              </w:rPr>
            </w:pPr>
          </w:p>
        </w:tc>
        <w:tc>
          <w:tcPr>
            <w:tcW w:w="1240" w:type="dxa"/>
            <w:tcBorders>
              <w:top w:val="single" w:sz="4" w:space="0" w:color="auto"/>
              <w:bottom w:val="nil"/>
            </w:tcBorders>
            <w:shd w:val="clear" w:color="auto" w:fill="auto"/>
            <w:noWrap/>
          </w:tcPr>
          <w:p w14:paraId="44A95A00"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p>
        </w:tc>
        <w:tc>
          <w:tcPr>
            <w:tcW w:w="1100" w:type="dxa"/>
            <w:tcBorders>
              <w:top w:val="single" w:sz="4" w:space="0" w:color="auto"/>
              <w:bottom w:val="nil"/>
            </w:tcBorders>
            <w:shd w:val="clear" w:color="auto" w:fill="auto"/>
            <w:noWrap/>
          </w:tcPr>
          <w:p w14:paraId="2FEE89E4"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p>
        </w:tc>
      </w:tr>
      <w:tr w:rsidR="004C49C9" w:rsidRPr="00DA4B71" w14:paraId="4EC40AC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tcPr>
          <w:p w14:paraId="6AA05286" w14:textId="77777777" w:rsidR="004C49C9" w:rsidRPr="00DA4B71" w:rsidRDefault="004C49C9" w:rsidP="00CE6482">
            <w:pPr>
              <w:ind w:left="0" w:firstLine="0"/>
              <w:rPr>
                <w:b/>
              </w:rPr>
            </w:pPr>
            <w:r>
              <w:rPr>
                <w:b/>
              </w:rPr>
              <w:t>Foster Youth</w:t>
            </w:r>
          </w:p>
        </w:tc>
        <w:tc>
          <w:tcPr>
            <w:tcW w:w="2790" w:type="dxa"/>
            <w:tcBorders>
              <w:top w:val="single" w:sz="4" w:space="0" w:color="auto"/>
              <w:bottom w:val="nil"/>
            </w:tcBorders>
          </w:tcPr>
          <w:p w14:paraId="238AC99B"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Pr>
                <w:b/>
              </w:rPr>
              <w:t>Foster youth</w:t>
            </w:r>
          </w:p>
        </w:tc>
        <w:tc>
          <w:tcPr>
            <w:tcW w:w="1440" w:type="dxa"/>
            <w:tcBorders>
              <w:top w:val="single" w:sz="4" w:space="0" w:color="auto"/>
              <w:bottom w:val="nil"/>
            </w:tcBorders>
            <w:noWrap/>
          </w:tcPr>
          <w:p w14:paraId="1E64FA81"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Pr>
                <w:b/>
              </w:rPr>
              <w:t>14</w:t>
            </w:r>
          </w:p>
        </w:tc>
        <w:tc>
          <w:tcPr>
            <w:tcW w:w="1240" w:type="dxa"/>
            <w:tcBorders>
              <w:top w:val="single" w:sz="4" w:space="0" w:color="auto"/>
              <w:bottom w:val="nil"/>
            </w:tcBorders>
            <w:noWrap/>
          </w:tcPr>
          <w:p w14:paraId="22EAED5F"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b/>
              </w:rPr>
            </w:pPr>
            <w:r>
              <w:rPr>
                <w:b/>
              </w:rPr>
              <w:t>4</w:t>
            </w:r>
          </w:p>
        </w:tc>
        <w:tc>
          <w:tcPr>
            <w:tcW w:w="1240" w:type="dxa"/>
            <w:tcBorders>
              <w:top w:val="single" w:sz="4" w:space="0" w:color="auto"/>
              <w:bottom w:val="nil"/>
            </w:tcBorders>
            <w:noWrap/>
          </w:tcPr>
          <w:p w14:paraId="29A12C6E"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28.6%</w:t>
            </w:r>
          </w:p>
        </w:tc>
        <w:tc>
          <w:tcPr>
            <w:tcW w:w="1100" w:type="dxa"/>
            <w:tcBorders>
              <w:top w:val="single" w:sz="4" w:space="0" w:color="auto"/>
              <w:bottom w:val="nil"/>
            </w:tcBorders>
            <w:noWrap/>
          </w:tcPr>
          <w:p w14:paraId="2732466A"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rPr>
                <w:b/>
              </w:rPr>
              <w:t>78.1%</w:t>
            </w:r>
          </w:p>
        </w:tc>
      </w:tr>
      <w:tr w:rsidR="004C49C9" w:rsidRPr="00DA4B71" w14:paraId="591E0D4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nil"/>
            </w:tcBorders>
          </w:tcPr>
          <w:p w14:paraId="51DF4073" w14:textId="77777777" w:rsidR="004C49C9" w:rsidRPr="00DA4B71" w:rsidRDefault="004C49C9" w:rsidP="00CE6482">
            <w:pPr>
              <w:rPr>
                <w:b/>
              </w:rPr>
            </w:pPr>
          </w:p>
        </w:tc>
        <w:tc>
          <w:tcPr>
            <w:tcW w:w="2790" w:type="dxa"/>
            <w:tcBorders>
              <w:top w:val="nil"/>
              <w:bottom w:val="nil"/>
            </w:tcBorders>
          </w:tcPr>
          <w:p w14:paraId="7CB85DC8"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C94229">
              <w:rPr>
                <w:i/>
              </w:rPr>
              <w:t xml:space="preserve">Not </w:t>
            </w:r>
            <w:r>
              <w:rPr>
                <w:i/>
              </w:rPr>
              <w:t>foster youth</w:t>
            </w:r>
          </w:p>
        </w:tc>
        <w:tc>
          <w:tcPr>
            <w:tcW w:w="1440" w:type="dxa"/>
            <w:tcBorders>
              <w:top w:val="nil"/>
              <w:bottom w:val="nil"/>
            </w:tcBorders>
            <w:noWrap/>
          </w:tcPr>
          <w:p w14:paraId="47F2B1F9"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1,231</w:t>
            </w:r>
          </w:p>
        </w:tc>
        <w:tc>
          <w:tcPr>
            <w:tcW w:w="1240" w:type="dxa"/>
            <w:tcBorders>
              <w:top w:val="nil"/>
              <w:bottom w:val="nil"/>
            </w:tcBorders>
            <w:noWrap/>
          </w:tcPr>
          <w:p w14:paraId="44A28216"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451</w:t>
            </w:r>
          </w:p>
        </w:tc>
        <w:tc>
          <w:tcPr>
            <w:tcW w:w="1240" w:type="dxa"/>
            <w:tcBorders>
              <w:top w:val="nil"/>
              <w:bottom w:val="nil"/>
            </w:tcBorders>
            <w:noWrap/>
          </w:tcPr>
          <w:p w14:paraId="29655DA9"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36.6%</w:t>
            </w:r>
          </w:p>
        </w:tc>
        <w:tc>
          <w:tcPr>
            <w:tcW w:w="1100" w:type="dxa"/>
            <w:tcBorders>
              <w:top w:val="nil"/>
              <w:bottom w:val="nil"/>
            </w:tcBorders>
            <w:noWrap/>
          </w:tcPr>
          <w:p w14:paraId="30C6E3CD"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A37C7">
              <w:rPr>
                <w:i/>
              </w:rPr>
              <w:t>100.0%</w:t>
            </w:r>
          </w:p>
        </w:tc>
      </w:tr>
      <w:tr w:rsidR="004C49C9" w:rsidRPr="00DA4B71" w14:paraId="7DC71CA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single" w:sz="4" w:space="0" w:color="auto"/>
            </w:tcBorders>
          </w:tcPr>
          <w:p w14:paraId="70F06CE1" w14:textId="77777777" w:rsidR="004C49C9" w:rsidRPr="00DA4B71" w:rsidRDefault="004C49C9" w:rsidP="00CE6482">
            <w:pPr>
              <w:rPr>
                <w:b/>
              </w:rPr>
            </w:pPr>
          </w:p>
        </w:tc>
        <w:tc>
          <w:tcPr>
            <w:tcW w:w="2790" w:type="dxa"/>
            <w:tcBorders>
              <w:top w:val="nil"/>
              <w:bottom w:val="single" w:sz="4" w:space="0" w:color="auto"/>
            </w:tcBorders>
          </w:tcPr>
          <w:p w14:paraId="528DD8E4" w14:textId="77777777" w:rsidR="004C49C9" w:rsidRPr="00C94229" w:rsidRDefault="004C49C9" w:rsidP="00CE6482">
            <w:pPr>
              <w:jc w:val="left"/>
              <w:cnfStyle w:val="000000100000" w:firstRow="0" w:lastRow="0" w:firstColumn="0" w:lastColumn="0" w:oddVBand="0" w:evenVBand="0" w:oddHBand="1" w:evenHBand="0" w:firstRowFirstColumn="0" w:firstRowLastColumn="0" w:lastRowFirstColumn="0" w:lastRowLastColumn="0"/>
            </w:pPr>
            <w:r w:rsidRPr="00C94229">
              <w:t>Total</w:t>
            </w:r>
          </w:p>
        </w:tc>
        <w:tc>
          <w:tcPr>
            <w:tcW w:w="1440" w:type="dxa"/>
            <w:tcBorders>
              <w:top w:val="nil"/>
              <w:bottom w:val="single" w:sz="4" w:space="0" w:color="auto"/>
            </w:tcBorders>
            <w:noWrap/>
          </w:tcPr>
          <w:p w14:paraId="26C68510"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1,245</w:t>
            </w:r>
          </w:p>
        </w:tc>
        <w:tc>
          <w:tcPr>
            <w:tcW w:w="1240" w:type="dxa"/>
            <w:tcBorders>
              <w:top w:val="nil"/>
              <w:bottom w:val="single" w:sz="4" w:space="0" w:color="auto"/>
            </w:tcBorders>
            <w:noWrap/>
          </w:tcPr>
          <w:p w14:paraId="28EB6F4F"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pPr>
            <w:r w:rsidRPr="00C94229">
              <w:t>455</w:t>
            </w:r>
          </w:p>
        </w:tc>
        <w:tc>
          <w:tcPr>
            <w:tcW w:w="1240" w:type="dxa"/>
            <w:tcBorders>
              <w:top w:val="nil"/>
              <w:bottom w:val="single" w:sz="4" w:space="0" w:color="auto"/>
            </w:tcBorders>
            <w:noWrap/>
          </w:tcPr>
          <w:p w14:paraId="6B1A01E3"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36.5%</w:t>
            </w:r>
          </w:p>
        </w:tc>
        <w:tc>
          <w:tcPr>
            <w:tcW w:w="1100" w:type="dxa"/>
            <w:tcBorders>
              <w:top w:val="nil"/>
              <w:bottom w:val="single" w:sz="4" w:space="0" w:color="auto"/>
            </w:tcBorders>
            <w:noWrap/>
          </w:tcPr>
          <w:p w14:paraId="5FC759A6"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r w:rsidRPr="009A37C7">
              <w:t>99.7%</w:t>
            </w:r>
          </w:p>
        </w:tc>
      </w:tr>
      <w:tr w:rsidR="004C49C9" w:rsidRPr="00DA4B71" w14:paraId="7042F26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vAlign w:val="top"/>
          </w:tcPr>
          <w:p w14:paraId="5AA238D5" w14:textId="77777777" w:rsidR="004C49C9" w:rsidRPr="00DA4B71" w:rsidRDefault="004C49C9" w:rsidP="00CE6482">
            <w:pPr>
              <w:ind w:left="0" w:firstLine="0"/>
              <w:rPr>
                <w:b/>
              </w:rPr>
            </w:pPr>
            <w:r>
              <w:rPr>
                <w:b/>
              </w:rPr>
              <w:t>Veterans</w:t>
            </w:r>
          </w:p>
        </w:tc>
        <w:tc>
          <w:tcPr>
            <w:tcW w:w="2790" w:type="dxa"/>
            <w:tcBorders>
              <w:top w:val="single" w:sz="4" w:space="0" w:color="auto"/>
            </w:tcBorders>
          </w:tcPr>
          <w:p w14:paraId="1C6B3665" w14:textId="77777777" w:rsidR="004C49C9" w:rsidRPr="00040F9F"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040F9F">
              <w:rPr>
                <w:b/>
              </w:rPr>
              <w:t>Veteran</w:t>
            </w:r>
          </w:p>
        </w:tc>
        <w:tc>
          <w:tcPr>
            <w:tcW w:w="1440" w:type="dxa"/>
            <w:tcBorders>
              <w:top w:val="single" w:sz="4" w:space="0" w:color="auto"/>
            </w:tcBorders>
            <w:noWrap/>
          </w:tcPr>
          <w:p w14:paraId="58129390" w14:textId="77777777" w:rsidR="004C49C9" w:rsidRPr="00040F9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040F9F">
              <w:rPr>
                <w:b/>
              </w:rPr>
              <w:t>34</w:t>
            </w:r>
          </w:p>
        </w:tc>
        <w:tc>
          <w:tcPr>
            <w:tcW w:w="1240" w:type="dxa"/>
            <w:tcBorders>
              <w:top w:val="single" w:sz="4" w:space="0" w:color="auto"/>
            </w:tcBorders>
            <w:noWrap/>
          </w:tcPr>
          <w:p w14:paraId="5BB3D11B" w14:textId="77777777" w:rsidR="004C49C9" w:rsidRPr="00040F9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040F9F">
              <w:rPr>
                <w:b/>
              </w:rPr>
              <w:t>9</w:t>
            </w:r>
          </w:p>
        </w:tc>
        <w:tc>
          <w:tcPr>
            <w:tcW w:w="1240" w:type="dxa"/>
            <w:tcBorders>
              <w:top w:val="single" w:sz="4" w:space="0" w:color="auto"/>
            </w:tcBorders>
            <w:noWrap/>
          </w:tcPr>
          <w:p w14:paraId="1C69D1D3"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26.5%</w:t>
            </w:r>
          </w:p>
        </w:tc>
        <w:tc>
          <w:tcPr>
            <w:tcW w:w="1100" w:type="dxa"/>
            <w:tcBorders>
              <w:top w:val="single" w:sz="4" w:space="0" w:color="auto"/>
            </w:tcBorders>
            <w:noWrap/>
          </w:tcPr>
          <w:p w14:paraId="22A35D67"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rPr>
                <w:b/>
              </w:rPr>
              <w:t>72.0%</w:t>
            </w:r>
          </w:p>
        </w:tc>
      </w:tr>
      <w:tr w:rsidR="004C49C9" w:rsidRPr="00DA4B71" w14:paraId="2073396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Pr>
          <w:p w14:paraId="535A969C" w14:textId="77777777" w:rsidR="004C49C9" w:rsidRPr="00DA4B71" w:rsidRDefault="004C49C9" w:rsidP="00CE6482">
            <w:pPr>
              <w:rPr>
                <w:b/>
              </w:rPr>
            </w:pPr>
          </w:p>
        </w:tc>
        <w:tc>
          <w:tcPr>
            <w:tcW w:w="2790" w:type="dxa"/>
          </w:tcPr>
          <w:p w14:paraId="5550D13C" w14:textId="77777777" w:rsidR="004C49C9" w:rsidRPr="00040F9F"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040F9F">
              <w:rPr>
                <w:i/>
              </w:rPr>
              <w:t>Not a veteran</w:t>
            </w:r>
          </w:p>
        </w:tc>
        <w:tc>
          <w:tcPr>
            <w:tcW w:w="1440" w:type="dxa"/>
            <w:noWrap/>
          </w:tcPr>
          <w:p w14:paraId="1877E096" w14:textId="77777777" w:rsidR="004C49C9" w:rsidRPr="00040F9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040F9F">
              <w:rPr>
                <w:i/>
              </w:rPr>
              <w:t>1,211</w:t>
            </w:r>
          </w:p>
        </w:tc>
        <w:tc>
          <w:tcPr>
            <w:tcW w:w="1240" w:type="dxa"/>
            <w:noWrap/>
          </w:tcPr>
          <w:p w14:paraId="49EFA2A6" w14:textId="77777777" w:rsidR="004C49C9" w:rsidRPr="00040F9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040F9F">
              <w:rPr>
                <w:i/>
              </w:rPr>
              <w:t>446</w:t>
            </w:r>
          </w:p>
        </w:tc>
        <w:tc>
          <w:tcPr>
            <w:tcW w:w="1240" w:type="dxa"/>
            <w:noWrap/>
          </w:tcPr>
          <w:p w14:paraId="093F9113"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A37C7">
              <w:rPr>
                <w:i/>
              </w:rPr>
              <w:t>36.8%</w:t>
            </w:r>
          </w:p>
        </w:tc>
        <w:tc>
          <w:tcPr>
            <w:tcW w:w="1100" w:type="dxa"/>
            <w:noWrap/>
          </w:tcPr>
          <w:p w14:paraId="66AD466A"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A37C7">
              <w:rPr>
                <w:i/>
              </w:rPr>
              <w:t>100.0%</w:t>
            </w:r>
          </w:p>
        </w:tc>
      </w:tr>
      <w:tr w:rsidR="004C49C9" w:rsidRPr="00DA4B71" w14:paraId="778771D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Pr>
          <w:p w14:paraId="7F6E3001" w14:textId="77777777" w:rsidR="004C49C9" w:rsidRPr="00DA4B71" w:rsidRDefault="004C49C9" w:rsidP="00CE6482">
            <w:pPr>
              <w:rPr>
                <w:b/>
              </w:rPr>
            </w:pPr>
          </w:p>
        </w:tc>
        <w:tc>
          <w:tcPr>
            <w:tcW w:w="2790" w:type="dxa"/>
          </w:tcPr>
          <w:p w14:paraId="4134A5C7" w14:textId="77777777" w:rsidR="004C49C9" w:rsidRPr="00C94229" w:rsidRDefault="004C49C9" w:rsidP="00CE6482">
            <w:pPr>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1440" w:type="dxa"/>
            <w:noWrap/>
          </w:tcPr>
          <w:p w14:paraId="1BC8903F"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t>1,245</w:t>
            </w:r>
          </w:p>
        </w:tc>
        <w:tc>
          <w:tcPr>
            <w:tcW w:w="1240" w:type="dxa"/>
            <w:noWrap/>
          </w:tcPr>
          <w:p w14:paraId="78528944"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pPr>
            <w:r>
              <w:t>455</w:t>
            </w:r>
          </w:p>
        </w:tc>
        <w:tc>
          <w:tcPr>
            <w:tcW w:w="1240" w:type="dxa"/>
            <w:noWrap/>
          </w:tcPr>
          <w:p w14:paraId="1168E161"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36.5%</w:t>
            </w:r>
          </w:p>
        </w:tc>
        <w:tc>
          <w:tcPr>
            <w:tcW w:w="1100" w:type="dxa"/>
            <w:noWrap/>
          </w:tcPr>
          <w:p w14:paraId="7F9AFA76"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pPr>
            <w:r w:rsidRPr="009A37C7">
              <w:t>50.5%</w:t>
            </w:r>
          </w:p>
        </w:tc>
      </w:tr>
    </w:tbl>
    <w:p w14:paraId="2227DB77"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reports on students who were enrolled in ENGL 838/848 during AY2010-11 (Summer-Fall-Spring) and who subsequently enrolled in ENGL 100 through Spring 2014. The 80% Index compares the rate of each subgroup attaining an outcome to the rate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 xml:space="preserve">. </w:t>
      </w:r>
    </w:p>
    <w:p w14:paraId="6E1B3646"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16"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24FE17AA" w14:textId="77777777" w:rsidR="004C49C9" w:rsidRDefault="004C49C9" w:rsidP="004C49C9">
      <w:pPr>
        <w:spacing w:before="40"/>
        <w:rPr>
          <w:rFonts w:ascii="Tw Cen MT" w:hAnsi="Tw Cen MT"/>
          <w:sz w:val="18"/>
          <w:szCs w:val="18"/>
        </w:rPr>
      </w:pPr>
      <w:r>
        <w:rPr>
          <w:rFonts w:ascii="Tw Cen MT" w:hAnsi="Tw Cen MT"/>
          <w:sz w:val="18"/>
          <w:szCs w:val="18"/>
        </w:rPr>
        <w:t>Source: SMCCCD Student Database: Academic History, Term GPA, and Financial Aid Awards tables.</w:t>
      </w:r>
    </w:p>
    <w:p w14:paraId="42DE8E87" w14:textId="77777777" w:rsidR="004C49C9" w:rsidRDefault="004C49C9" w:rsidP="004C49C9">
      <w:pPr>
        <w:spacing w:before="40"/>
        <w:rPr>
          <w:rFonts w:ascii="Tw Cen MT" w:hAnsi="Tw Cen MT"/>
          <w:sz w:val="18"/>
          <w:szCs w:val="18"/>
        </w:rPr>
      </w:pPr>
      <w:r>
        <w:rPr>
          <w:rFonts w:ascii="Tw Cen MT" w:hAnsi="Tw Cen MT"/>
          <w:sz w:val="18"/>
          <w:szCs w:val="18"/>
        </w:rPr>
        <w:br w:type="page"/>
      </w:r>
    </w:p>
    <w:p w14:paraId="6F0EAC9A" w14:textId="77777777" w:rsidR="004C49C9" w:rsidRPr="00ED1B70" w:rsidRDefault="004C49C9" w:rsidP="004C49C9">
      <w:pPr>
        <w:spacing w:after="60"/>
        <w:rPr>
          <w:rFonts w:ascii="Century Gothic" w:hAnsi="Century Gothic"/>
          <w:szCs w:val="24"/>
        </w:rPr>
      </w:pPr>
      <w:r>
        <w:rPr>
          <w:rFonts w:ascii="Century Gothic" w:hAnsi="Century Gothic"/>
          <w:b/>
          <w:szCs w:val="24"/>
        </w:rPr>
        <w:lastRenderedPageBreak/>
        <w:t>Table 2. ESL 828 Student Progression to ESL 400, 2010/11 – 2013/14</w:t>
      </w:r>
    </w:p>
    <w:tbl>
      <w:tblPr>
        <w:tblStyle w:val="PRIE1"/>
        <w:tblW w:w="9478" w:type="dxa"/>
        <w:tblLook w:val="04A0" w:firstRow="1" w:lastRow="0" w:firstColumn="1" w:lastColumn="0" w:noHBand="0" w:noVBand="1"/>
      </w:tblPr>
      <w:tblGrid>
        <w:gridCol w:w="1603"/>
        <w:gridCol w:w="2923"/>
        <w:gridCol w:w="1372"/>
        <w:gridCol w:w="1240"/>
        <w:gridCol w:w="1240"/>
        <w:gridCol w:w="1100"/>
      </w:tblGrid>
      <w:tr w:rsidR="004C49C9" w:rsidRPr="00DA4B71" w14:paraId="6401733C"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1620" w:type="dxa"/>
            <w:hideMark/>
          </w:tcPr>
          <w:p w14:paraId="21008ECD" w14:textId="77777777" w:rsidR="004C49C9" w:rsidRPr="00DA4B71" w:rsidRDefault="004C49C9" w:rsidP="00CE6482">
            <w:pPr>
              <w:rPr>
                <w:bCs/>
              </w:rPr>
            </w:pPr>
            <w:r w:rsidRPr="00DA4B71">
              <w:rPr>
                <w:bCs/>
              </w:rPr>
              <w:t> </w:t>
            </w:r>
          </w:p>
        </w:tc>
        <w:tc>
          <w:tcPr>
            <w:tcW w:w="2961" w:type="dxa"/>
            <w:hideMark/>
          </w:tcPr>
          <w:p w14:paraId="2D7315E1"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val="restart"/>
            <w:hideMark/>
          </w:tcPr>
          <w:p w14:paraId="331B368D"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Enrolled</w:t>
            </w:r>
            <w:r>
              <w:rPr>
                <w:bCs/>
              </w:rPr>
              <w:br/>
              <w:t xml:space="preserve">ESL 828 </w:t>
            </w:r>
            <w:r w:rsidRPr="00DA4B71">
              <w:rPr>
                <w:bCs/>
              </w:rPr>
              <w:t>(unduplicated)</w:t>
            </w:r>
          </w:p>
        </w:tc>
        <w:tc>
          <w:tcPr>
            <w:tcW w:w="2480" w:type="dxa"/>
            <w:gridSpan w:val="2"/>
            <w:tcBorders>
              <w:top w:val="single" w:sz="4" w:space="0" w:color="404040" w:themeColor="text1" w:themeTint="BF"/>
            </w:tcBorders>
            <w:hideMark/>
          </w:tcPr>
          <w:p w14:paraId="3608829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Progressed to ESL 400</w:t>
            </w:r>
          </w:p>
        </w:tc>
        <w:tc>
          <w:tcPr>
            <w:tcW w:w="1100" w:type="dxa"/>
            <w:hideMark/>
          </w:tcPr>
          <w:p w14:paraId="7F867347" w14:textId="77777777" w:rsidR="004C49C9" w:rsidRPr="0092410F"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92410F">
              <w:rPr>
                <w:bCs/>
              </w:rPr>
              <w:t> </w:t>
            </w:r>
          </w:p>
        </w:tc>
      </w:tr>
      <w:tr w:rsidR="004C49C9" w:rsidRPr="00DA4B71" w14:paraId="106692E5"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1620" w:type="dxa"/>
            <w:vAlign w:val="top"/>
            <w:hideMark/>
          </w:tcPr>
          <w:p w14:paraId="26AEBC29" w14:textId="77777777" w:rsidR="004C49C9" w:rsidRPr="00DA4B71" w:rsidRDefault="004C49C9" w:rsidP="00CE6482">
            <w:pPr>
              <w:rPr>
                <w:bCs/>
              </w:rPr>
            </w:pPr>
            <w:r w:rsidRPr="00DA4B71">
              <w:rPr>
                <w:bCs/>
              </w:rPr>
              <w:t> </w:t>
            </w:r>
          </w:p>
        </w:tc>
        <w:tc>
          <w:tcPr>
            <w:tcW w:w="2961" w:type="dxa"/>
            <w:hideMark/>
          </w:tcPr>
          <w:p w14:paraId="187531EF"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hideMark/>
          </w:tcPr>
          <w:p w14:paraId="63096AC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7B521CAC"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1240" w:type="dxa"/>
            <w:tcBorders>
              <w:top w:val="single" w:sz="4" w:space="0" w:color="404040" w:themeColor="text1" w:themeTint="BF"/>
            </w:tcBorders>
            <w:hideMark/>
          </w:tcPr>
          <w:p w14:paraId="1822DE29"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Row N %</w:t>
            </w:r>
          </w:p>
        </w:tc>
        <w:tc>
          <w:tcPr>
            <w:tcW w:w="1100" w:type="dxa"/>
            <w:hideMark/>
          </w:tcPr>
          <w:p w14:paraId="0CB17F1F" w14:textId="77777777" w:rsidR="004C49C9" w:rsidRPr="0092410F"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92410F">
              <w:rPr>
                <w:bCs/>
              </w:rPr>
              <w:t>80% Index</w:t>
            </w:r>
          </w:p>
        </w:tc>
      </w:tr>
      <w:tr w:rsidR="004C49C9" w:rsidRPr="00DA4B71" w14:paraId="133FB05B"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620" w:type="dxa"/>
            <w:vMerge w:val="restart"/>
            <w:vAlign w:val="top"/>
            <w:hideMark/>
          </w:tcPr>
          <w:p w14:paraId="4A1E0B5F" w14:textId="77777777" w:rsidR="004C49C9" w:rsidRPr="00DA4B71" w:rsidRDefault="004C49C9" w:rsidP="00CE6482">
            <w:pPr>
              <w:rPr>
                <w:b/>
              </w:rPr>
            </w:pPr>
            <w:r w:rsidRPr="00DA4B71">
              <w:rPr>
                <w:b/>
              </w:rPr>
              <w:t>Ethnicity</w:t>
            </w:r>
          </w:p>
        </w:tc>
        <w:tc>
          <w:tcPr>
            <w:tcW w:w="2961" w:type="dxa"/>
          </w:tcPr>
          <w:p w14:paraId="7DA70D7B"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pPr>
            <w:r>
              <w:t>African American</w:t>
            </w:r>
          </w:p>
        </w:tc>
        <w:tc>
          <w:tcPr>
            <w:tcW w:w="1317" w:type="dxa"/>
            <w:noWrap/>
          </w:tcPr>
          <w:p w14:paraId="0CBD1CF3" w14:textId="77777777" w:rsidR="004C49C9" w:rsidRPr="00B155DC" w:rsidRDefault="004C49C9" w:rsidP="00CE6482">
            <w:pPr>
              <w:cnfStyle w:val="000000100000" w:firstRow="0" w:lastRow="0" w:firstColumn="0" w:lastColumn="0" w:oddVBand="0" w:evenVBand="0" w:oddHBand="1" w:evenHBand="0" w:firstRowFirstColumn="0" w:firstRowLastColumn="0" w:lastRowFirstColumn="0" w:lastRowLastColumn="0"/>
            </w:pPr>
            <w:r w:rsidRPr="009A37C7">
              <w:t>**</w:t>
            </w:r>
          </w:p>
        </w:tc>
        <w:tc>
          <w:tcPr>
            <w:tcW w:w="1240" w:type="dxa"/>
            <w:noWrap/>
          </w:tcPr>
          <w:p w14:paraId="4E0C5418"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noWrap/>
          </w:tcPr>
          <w:p w14:paraId="4A02F0F0"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noWrap/>
          </w:tcPr>
          <w:p w14:paraId="6DE20751"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0.0%</w:t>
            </w:r>
          </w:p>
        </w:tc>
      </w:tr>
      <w:tr w:rsidR="004C49C9" w:rsidRPr="00DA4B71" w14:paraId="631F3927"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1620" w:type="dxa"/>
            <w:vMerge/>
          </w:tcPr>
          <w:p w14:paraId="0D5D4557" w14:textId="77777777" w:rsidR="004C49C9" w:rsidRPr="00DA4B71" w:rsidRDefault="004C49C9" w:rsidP="00CE6482">
            <w:pPr>
              <w:rPr>
                <w:b/>
              </w:rPr>
            </w:pPr>
          </w:p>
        </w:tc>
        <w:tc>
          <w:tcPr>
            <w:tcW w:w="2961" w:type="dxa"/>
          </w:tcPr>
          <w:p w14:paraId="4E39C983"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American Indian/Alaskan Native</w:t>
            </w:r>
          </w:p>
        </w:tc>
        <w:tc>
          <w:tcPr>
            <w:tcW w:w="1317" w:type="dxa"/>
            <w:noWrap/>
          </w:tcPr>
          <w:p w14:paraId="19F47531" w14:textId="77777777" w:rsidR="004C49C9" w:rsidRPr="00940EA9" w:rsidRDefault="004C49C9" w:rsidP="00CE6482">
            <w:pPr>
              <w:cnfStyle w:val="000000000000" w:firstRow="0" w:lastRow="0" w:firstColumn="0" w:lastColumn="0" w:oddVBand="0" w:evenVBand="0" w:oddHBand="0" w:evenHBand="0" w:firstRowFirstColumn="0" w:firstRowLastColumn="0" w:lastRowFirstColumn="0" w:lastRowLastColumn="0"/>
            </w:pPr>
            <w:r w:rsidRPr="00940EA9">
              <w:t>0</w:t>
            </w:r>
          </w:p>
        </w:tc>
        <w:tc>
          <w:tcPr>
            <w:tcW w:w="1240" w:type="dxa"/>
            <w:noWrap/>
          </w:tcPr>
          <w:p w14:paraId="5240A108" w14:textId="77777777" w:rsidR="004C49C9" w:rsidRPr="00940EA9" w:rsidRDefault="004C49C9" w:rsidP="00CE6482">
            <w:pPr>
              <w:cnfStyle w:val="000000000000" w:firstRow="0" w:lastRow="0" w:firstColumn="0" w:lastColumn="0" w:oddVBand="0" w:evenVBand="0" w:oddHBand="0" w:evenHBand="0" w:firstRowFirstColumn="0" w:firstRowLastColumn="0" w:lastRowFirstColumn="0" w:lastRowLastColumn="0"/>
            </w:pPr>
            <w:r w:rsidRPr="00940EA9">
              <w:t>0</w:t>
            </w:r>
          </w:p>
        </w:tc>
        <w:tc>
          <w:tcPr>
            <w:tcW w:w="1240" w:type="dxa"/>
            <w:noWrap/>
          </w:tcPr>
          <w:p w14:paraId="146E8DA5" w14:textId="77777777" w:rsidR="004C49C9" w:rsidRPr="00940EA9"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100" w:type="dxa"/>
            <w:noWrap/>
          </w:tcPr>
          <w:p w14:paraId="703CAF55"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w:t>
            </w:r>
          </w:p>
        </w:tc>
      </w:tr>
      <w:tr w:rsidR="004C49C9" w:rsidRPr="00DA4B71" w14:paraId="4F1047D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FE06EF3" w14:textId="77777777" w:rsidR="004C49C9" w:rsidRPr="00DA4B71" w:rsidRDefault="004C49C9" w:rsidP="00CE6482">
            <w:pPr>
              <w:rPr>
                <w:b/>
              </w:rPr>
            </w:pPr>
          </w:p>
        </w:tc>
        <w:tc>
          <w:tcPr>
            <w:tcW w:w="2961" w:type="dxa"/>
            <w:hideMark/>
          </w:tcPr>
          <w:p w14:paraId="200D3BB1"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3A7FD5">
              <w:rPr>
                <w:bCs/>
                <w:i/>
              </w:rPr>
              <w:t>Asian</w:t>
            </w:r>
          </w:p>
        </w:tc>
        <w:tc>
          <w:tcPr>
            <w:tcW w:w="1317" w:type="dxa"/>
            <w:noWrap/>
            <w:hideMark/>
          </w:tcPr>
          <w:p w14:paraId="36B7BFDB"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3A7FD5">
              <w:rPr>
                <w:i/>
              </w:rPr>
              <w:t>60</w:t>
            </w:r>
          </w:p>
        </w:tc>
        <w:tc>
          <w:tcPr>
            <w:tcW w:w="1240" w:type="dxa"/>
            <w:noWrap/>
            <w:hideMark/>
          </w:tcPr>
          <w:p w14:paraId="42480422"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3A7FD5">
              <w:rPr>
                <w:i/>
              </w:rPr>
              <w:t>30</w:t>
            </w:r>
          </w:p>
        </w:tc>
        <w:tc>
          <w:tcPr>
            <w:tcW w:w="1240" w:type="dxa"/>
            <w:noWrap/>
            <w:hideMark/>
          </w:tcPr>
          <w:p w14:paraId="5FD36271"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3A7FD5">
              <w:rPr>
                <w:i/>
              </w:rPr>
              <w:t>50.0%</w:t>
            </w:r>
          </w:p>
        </w:tc>
        <w:tc>
          <w:tcPr>
            <w:tcW w:w="1100" w:type="dxa"/>
            <w:noWrap/>
            <w:hideMark/>
          </w:tcPr>
          <w:p w14:paraId="4B747DF0"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6DF162D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E9FD86B" w14:textId="77777777" w:rsidR="004C49C9" w:rsidRPr="00DA4B71" w:rsidRDefault="004C49C9" w:rsidP="00CE6482">
            <w:pPr>
              <w:rPr>
                <w:b/>
              </w:rPr>
            </w:pPr>
          </w:p>
        </w:tc>
        <w:tc>
          <w:tcPr>
            <w:tcW w:w="2961" w:type="dxa"/>
          </w:tcPr>
          <w:p w14:paraId="153E6341"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3A7FD5">
              <w:rPr>
                <w:b/>
              </w:rPr>
              <w:t>Filipino</w:t>
            </w:r>
          </w:p>
        </w:tc>
        <w:tc>
          <w:tcPr>
            <w:tcW w:w="1317" w:type="dxa"/>
            <w:noWrap/>
          </w:tcPr>
          <w:p w14:paraId="15727B0C"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noWrap/>
          </w:tcPr>
          <w:p w14:paraId="63E74B4E"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noWrap/>
          </w:tcPr>
          <w:p w14:paraId="3B40E845"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noWrap/>
          </w:tcPr>
          <w:p w14:paraId="441B7F59"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75.0%</w:t>
            </w:r>
          </w:p>
        </w:tc>
      </w:tr>
      <w:tr w:rsidR="004C49C9" w:rsidRPr="00DA4B71" w14:paraId="099903D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606955A0" w14:textId="77777777" w:rsidR="004C49C9" w:rsidRPr="00DA4B71" w:rsidRDefault="004C49C9" w:rsidP="00CE6482">
            <w:pPr>
              <w:rPr>
                <w:b/>
              </w:rPr>
            </w:pPr>
          </w:p>
        </w:tc>
        <w:tc>
          <w:tcPr>
            <w:tcW w:w="2961" w:type="dxa"/>
          </w:tcPr>
          <w:p w14:paraId="4406C9A5"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3A7FD5">
              <w:rPr>
                <w:b/>
              </w:rPr>
              <w:t>Hispanic</w:t>
            </w:r>
          </w:p>
        </w:tc>
        <w:tc>
          <w:tcPr>
            <w:tcW w:w="1317" w:type="dxa"/>
            <w:noWrap/>
          </w:tcPr>
          <w:p w14:paraId="537295B5"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40</w:t>
            </w:r>
          </w:p>
        </w:tc>
        <w:tc>
          <w:tcPr>
            <w:tcW w:w="1240" w:type="dxa"/>
            <w:noWrap/>
          </w:tcPr>
          <w:p w14:paraId="6DE627A1"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12</w:t>
            </w:r>
          </w:p>
        </w:tc>
        <w:tc>
          <w:tcPr>
            <w:tcW w:w="1240" w:type="dxa"/>
            <w:noWrap/>
          </w:tcPr>
          <w:p w14:paraId="318B3464"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30.0%</w:t>
            </w:r>
          </w:p>
        </w:tc>
        <w:tc>
          <w:tcPr>
            <w:tcW w:w="1100" w:type="dxa"/>
            <w:noWrap/>
          </w:tcPr>
          <w:p w14:paraId="44659F31"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60.0%</w:t>
            </w:r>
          </w:p>
        </w:tc>
      </w:tr>
      <w:tr w:rsidR="004C49C9" w:rsidRPr="00DA4B71" w14:paraId="63FBB45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4E358EFF" w14:textId="77777777" w:rsidR="004C49C9" w:rsidRPr="00DA4B71" w:rsidRDefault="004C49C9" w:rsidP="00CE6482">
            <w:pPr>
              <w:rPr>
                <w:b/>
              </w:rPr>
            </w:pPr>
          </w:p>
        </w:tc>
        <w:tc>
          <w:tcPr>
            <w:tcW w:w="2961" w:type="dxa"/>
          </w:tcPr>
          <w:p w14:paraId="77BBAD71"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Multi Races</w:t>
            </w:r>
          </w:p>
        </w:tc>
        <w:tc>
          <w:tcPr>
            <w:tcW w:w="1317" w:type="dxa"/>
            <w:noWrap/>
          </w:tcPr>
          <w:p w14:paraId="75F9BBF6"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noWrap/>
          </w:tcPr>
          <w:p w14:paraId="08ACCC93"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noWrap/>
          </w:tcPr>
          <w:p w14:paraId="6830CEC9"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noWrap/>
          </w:tcPr>
          <w:p w14:paraId="3379D561"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100.0%</w:t>
            </w:r>
          </w:p>
        </w:tc>
      </w:tr>
      <w:tr w:rsidR="004C49C9" w:rsidRPr="00DA4B71" w14:paraId="70D6359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4A426018" w14:textId="77777777" w:rsidR="004C49C9" w:rsidRPr="00DA4B71" w:rsidRDefault="004C49C9" w:rsidP="00CE6482">
            <w:pPr>
              <w:rPr>
                <w:b/>
              </w:rPr>
            </w:pPr>
          </w:p>
        </w:tc>
        <w:tc>
          <w:tcPr>
            <w:tcW w:w="2961" w:type="dxa"/>
          </w:tcPr>
          <w:p w14:paraId="6F6D6789"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3A7FD5">
              <w:t>Pacific Islander</w:t>
            </w:r>
          </w:p>
        </w:tc>
        <w:tc>
          <w:tcPr>
            <w:tcW w:w="1317" w:type="dxa"/>
            <w:noWrap/>
          </w:tcPr>
          <w:p w14:paraId="5329E569"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pPr>
            <w:r>
              <w:t>0</w:t>
            </w:r>
          </w:p>
        </w:tc>
        <w:tc>
          <w:tcPr>
            <w:tcW w:w="1240" w:type="dxa"/>
            <w:noWrap/>
          </w:tcPr>
          <w:p w14:paraId="0952C3B1"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pPr>
            <w:r>
              <w:t>0</w:t>
            </w:r>
          </w:p>
        </w:tc>
        <w:tc>
          <w:tcPr>
            <w:tcW w:w="1240" w:type="dxa"/>
            <w:noWrap/>
          </w:tcPr>
          <w:p w14:paraId="472A08E9"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100" w:type="dxa"/>
            <w:noWrap/>
          </w:tcPr>
          <w:p w14:paraId="32A4A18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w:t>
            </w:r>
          </w:p>
        </w:tc>
      </w:tr>
      <w:tr w:rsidR="004C49C9" w:rsidRPr="00DA4B71" w14:paraId="17AB12D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64D32232" w14:textId="77777777" w:rsidR="004C49C9" w:rsidRPr="00DA4B71" w:rsidRDefault="004C49C9" w:rsidP="00CE6482">
            <w:pPr>
              <w:rPr>
                <w:b/>
              </w:rPr>
            </w:pPr>
          </w:p>
        </w:tc>
        <w:tc>
          <w:tcPr>
            <w:tcW w:w="2961" w:type="dxa"/>
          </w:tcPr>
          <w:p w14:paraId="12D3BC7F"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t>White</w:t>
            </w:r>
          </w:p>
        </w:tc>
        <w:tc>
          <w:tcPr>
            <w:tcW w:w="1317" w:type="dxa"/>
            <w:noWrap/>
          </w:tcPr>
          <w:p w14:paraId="5FF30FEE" w14:textId="77777777" w:rsidR="004C49C9" w:rsidRPr="009E4FAE" w:rsidRDefault="004C49C9" w:rsidP="00CE6482">
            <w:pPr>
              <w:cnfStyle w:val="000000000000" w:firstRow="0" w:lastRow="0" w:firstColumn="0" w:lastColumn="0" w:oddVBand="0" w:evenVBand="0" w:oddHBand="0" w:evenHBand="0" w:firstRowFirstColumn="0" w:firstRowLastColumn="0" w:lastRowFirstColumn="0" w:lastRowLastColumn="0"/>
            </w:pPr>
            <w:r w:rsidRPr="009E4FAE">
              <w:t>14</w:t>
            </w:r>
          </w:p>
        </w:tc>
        <w:tc>
          <w:tcPr>
            <w:tcW w:w="1240" w:type="dxa"/>
            <w:noWrap/>
          </w:tcPr>
          <w:p w14:paraId="0AB6F55B" w14:textId="77777777" w:rsidR="004C49C9" w:rsidRPr="009E4FAE" w:rsidRDefault="004C49C9" w:rsidP="00CE6482">
            <w:pPr>
              <w:cnfStyle w:val="000000000000" w:firstRow="0" w:lastRow="0" w:firstColumn="0" w:lastColumn="0" w:oddVBand="0" w:evenVBand="0" w:oddHBand="0" w:evenHBand="0" w:firstRowFirstColumn="0" w:firstRowLastColumn="0" w:lastRowFirstColumn="0" w:lastRowLastColumn="0"/>
            </w:pPr>
            <w:r w:rsidRPr="009E4FAE">
              <w:t>6</w:t>
            </w:r>
          </w:p>
        </w:tc>
        <w:tc>
          <w:tcPr>
            <w:tcW w:w="1240" w:type="dxa"/>
            <w:noWrap/>
          </w:tcPr>
          <w:p w14:paraId="27EF5A02" w14:textId="77777777" w:rsidR="004C49C9" w:rsidRPr="009E4FAE" w:rsidRDefault="004C49C9" w:rsidP="00CE6482">
            <w:pPr>
              <w:cnfStyle w:val="000000000000" w:firstRow="0" w:lastRow="0" w:firstColumn="0" w:lastColumn="0" w:oddVBand="0" w:evenVBand="0" w:oddHBand="0" w:evenHBand="0" w:firstRowFirstColumn="0" w:firstRowLastColumn="0" w:lastRowFirstColumn="0" w:lastRowLastColumn="0"/>
            </w:pPr>
            <w:r w:rsidRPr="009E4FAE">
              <w:t>42.9%</w:t>
            </w:r>
          </w:p>
        </w:tc>
        <w:tc>
          <w:tcPr>
            <w:tcW w:w="1100" w:type="dxa"/>
            <w:noWrap/>
          </w:tcPr>
          <w:p w14:paraId="245CD02D"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85.7%</w:t>
            </w:r>
          </w:p>
        </w:tc>
      </w:tr>
      <w:tr w:rsidR="004C49C9" w:rsidRPr="00DA4B71" w14:paraId="573A167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18FE4FF8" w14:textId="77777777" w:rsidR="004C49C9" w:rsidRPr="00DA4B71" w:rsidRDefault="004C49C9" w:rsidP="00CE6482">
            <w:pPr>
              <w:rPr>
                <w:b/>
              </w:rPr>
            </w:pPr>
          </w:p>
        </w:tc>
        <w:tc>
          <w:tcPr>
            <w:tcW w:w="2961" w:type="dxa"/>
            <w:hideMark/>
          </w:tcPr>
          <w:p w14:paraId="6F4EA7B8"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3A7FD5">
              <w:rPr>
                <w:b/>
              </w:rPr>
              <w:t>Unknown</w:t>
            </w:r>
          </w:p>
        </w:tc>
        <w:tc>
          <w:tcPr>
            <w:tcW w:w="1317" w:type="dxa"/>
            <w:noWrap/>
            <w:hideMark/>
          </w:tcPr>
          <w:p w14:paraId="37853AC0"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noWrap/>
            <w:hideMark/>
          </w:tcPr>
          <w:p w14:paraId="0D2BA9CD"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noWrap/>
            <w:hideMark/>
          </w:tcPr>
          <w:p w14:paraId="5F1DCCFA"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noWrap/>
            <w:hideMark/>
          </w:tcPr>
          <w:p w14:paraId="154D72CE"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72.2%</w:t>
            </w:r>
          </w:p>
        </w:tc>
      </w:tr>
      <w:tr w:rsidR="004C49C9" w:rsidRPr="00DA4B71" w14:paraId="32ED4E2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hideMark/>
          </w:tcPr>
          <w:p w14:paraId="6A7C8D99" w14:textId="77777777" w:rsidR="004C49C9" w:rsidRPr="00DA4B71" w:rsidRDefault="004C49C9" w:rsidP="00CE6482">
            <w:pPr>
              <w:rPr>
                <w:b/>
              </w:rPr>
            </w:pPr>
          </w:p>
        </w:tc>
        <w:tc>
          <w:tcPr>
            <w:tcW w:w="2961" w:type="dxa"/>
            <w:tcBorders>
              <w:bottom w:val="single" w:sz="4" w:space="0" w:color="auto"/>
            </w:tcBorders>
            <w:hideMark/>
          </w:tcPr>
          <w:p w14:paraId="47511387"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317" w:type="dxa"/>
            <w:tcBorders>
              <w:bottom w:val="single" w:sz="4" w:space="0" w:color="auto"/>
            </w:tcBorders>
            <w:noWrap/>
          </w:tcPr>
          <w:p w14:paraId="0C66FFEE" w14:textId="77777777" w:rsidR="004C49C9" w:rsidRPr="002B2E79" w:rsidRDefault="004C49C9" w:rsidP="00CE6482">
            <w:pPr>
              <w:cnfStyle w:val="000000000000" w:firstRow="0" w:lastRow="0" w:firstColumn="0" w:lastColumn="0" w:oddVBand="0" w:evenVBand="0" w:oddHBand="0" w:evenHBand="0" w:firstRowFirstColumn="0" w:firstRowLastColumn="0" w:lastRowFirstColumn="0" w:lastRowLastColumn="0"/>
            </w:pPr>
            <w:r w:rsidRPr="002B2E79">
              <w:t>167</w:t>
            </w:r>
          </w:p>
        </w:tc>
        <w:tc>
          <w:tcPr>
            <w:tcW w:w="1240" w:type="dxa"/>
            <w:tcBorders>
              <w:bottom w:val="single" w:sz="4" w:space="0" w:color="auto"/>
            </w:tcBorders>
            <w:noWrap/>
          </w:tcPr>
          <w:p w14:paraId="667517CA"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68</w:t>
            </w:r>
          </w:p>
        </w:tc>
        <w:tc>
          <w:tcPr>
            <w:tcW w:w="1240" w:type="dxa"/>
            <w:tcBorders>
              <w:bottom w:val="single" w:sz="4" w:space="0" w:color="auto"/>
            </w:tcBorders>
            <w:noWrap/>
            <w:hideMark/>
          </w:tcPr>
          <w:p w14:paraId="351E816A" w14:textId="77777777" w:rsidR="004C49C9" w:rsidRPr="009E4FAE" w:rsidRDefault="004C49C9" w:rsidP="00CE6482">
            <w:pPr>
              <w:cnfStyle w:val="000000000000" w:firstRow="0" w:lastRow="0" w:firstColumn="0" w:lastColumn="0" w:oddVBand="0" w:evenVBand="0" w:oddHBand="0" w:evenHBand="0" w:firstRowFirstColumn="0" w:firstRowLastColumn="0" w:lastRowFirstColumn="0" w:lastRowLastColumn="0"/>
            </w:pPr>
            <w:r w:rsidRPr="009E4FAE">
              <w:t>40.7%</w:t>
            </w:r>
          </w:p>
        </w:tc>
        <w:tc>
          <w:tcPr>
            <w:tcW w:w="1100" w:type="dxa"/>
            <w:tcBorders>
              <w:bottom w:val="single" w:sz="4" w:space="0" w:color="auto"/>
            </w:tcBorders>
            <w:noWrap/>
            <w:hideMark/>
          </w:tcPr>
          <w:p w14:paraId="6E57A1F6"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81.4%</w:t>
            </w:r>
          </w:p>
        </w:tc>
      </w:tr>
      <w:tr w:rsidR="004C49C9" w:rsidRPr="00DA4B71" w14:paraId="4392988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54DB3A41" w14:textId="77777777" w:rsidR="004C49C9" w:rsidRPr="00DA4B71" w:rsidRDefault="004C49C9" w:rsidP="00CE6482">
            <w:pPr>
              <w:rPr>
                <w:b/>
              </w:rPr>
            </w:pPr>
            <w:r w:rsidRPr="00DA4B71">
              <w:rPr>
                <w:b/>
              </w:rPr>
              <w:t>Gender</w:t>
            </w:r>
          </w:p>
        </w:tc>
        <w:tc>
          <w:tcPr>
            <w:tcW w:w="2961" w:type="dxa"/>
            <w:tcBorders>
              <w:top w:val="single" w:sz="4" w:space="0" w:color="auto"/>
              <w:bottom w:val="nil"/>
            </w:tcBorders>
            <w:hideMark/>
          </w:tcPr>
          <w:p w14:paraId="7956A986"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3A7FD5">
              <w:rPr>
                <w:bCs/>
              </w:rPr>
              <w:t>Female</w:t>
            </w:r>
          </w:p>
        </w:tc>
        <w:tc>
          <w:tcPr>
            <w:tcW w:w="1317" w:type="dxa"/>
            <w:tcBorders>
              <w:top w:val="single" w:sz="4" w:space="0" w:color="auto"/>
              <w:bottom w:val="nil"/>
            </w:tcBorders>
            <w:noWrap/>
            <w:hideMark/>
          </w:tcPr>
          <w:p w14:paraId="0CB278B0" w14:textId="77777777" w:rsidR="004C49C9" w:rsidRPr="00853728" w:rsidRDefault="004C49C9" w:rsidP="00CE6482">
            <w:pPr>
              <w:cnfStyle w:val="000000100000" w:firstRow="0" w:lastRow="0" w:firstColumn="0" w:lastColumn="0" w:oddVBand="0" w:evenVBand="0" w:oddHBand="1" w:evenHBand="0" w:firstRowFirstColumn="0" w:firstRowLastColumn="0" w:lastRowFirstColumn="0" w:lastRowLastColumn="0"/>
            </w:pPr>
            <w:r w:rsidRPr="00853728">
              <w:t>84</w:t>
            </w:r>
          </w:p>
        </w:tc>
        <w:tc>
          <w:tcPr>
            <w:tcW w:w="1240" w:type="dxa"/>
            <w:tcBorders>
              <w:top w:val="single" w:sz="4" w:space="0" w:color="auto"/>
              <w:bottom w:val="nil"/>
            </w:tcBorders>
            <w:noWrap/>
            <w:hideMark/>
          </w:tcPr>
          <w:p w14:paraId="35CCA6EB" w14:textId="77777777" w:rsidR="004C49C9" w:rsidRPr="00853728" w:rsidRDefault="004C49C9" w:rsidP="00CE6482">
            <w:pPr>
              <w:cnfStyle w:val="000000100000" w:firstRow="0" w:lastRow="0" w:firstColumn="0" w:lastColumn="0" w:oddVBand="0" w:evenVBand="0" w:oddHBand="1" w:evenHBand="0" w:firstRowFirstColumn="0" w:firstRowLastColumn="0" w:lastRowFirstColumn="0" w:lastRowLastColumn="0"/>
            </w:pPr>
            <w:r w:rsidRPr="00853728">
              <w:t>33</w:t>
            </w:r>
          </w:p>
        </w:tc>
        <w:tc>
          <w:tcPr>
            <w:tcW w:w="1240" w:type="dxa"/>
            <w:tcBorders>
              <w:top w:val="single" w:sz="4" w:space="0" w:color="auto"/>
              <w:bottom w:val="nil"/>
            </w:tcBorders>
            <w:noWrap/>
            <w:hideMark/>
          </w:tcPr>
          <w:p w14:paraId="072C5AF1" w14:textId="77777777" w:rsidR="004C49C9" w:rsidRPr="00853728" w:rsidRDefault="004C49C9" w:rsidP="00CE6482">
            <w:pPr>
              <w:cnfStyle w:val="000000100000" w:firstRow="0" w:lastRow="0" w:firstColumn="0" w:lastColumn="0" w:oddVBand="0" w:evenVBand="0" w:oddHBand="1" w:evenHBand="0" w:firstRowFirstColumn="0" w:firstRowLastColumn="0" w:lastRowFirstColumn="0" w:lastRowLastColumn="0"/>
            </w:pPr>
            <w:r w:rsidRPr="00853728">
              <w:t>39.3%</w:t>
            </w:r>
          </w:p>
        </w:tc>
        <w:tc>
          <w:tcPr>
            <w:tcW w:w="1100" w:type="dxa"/>
            <w:tcBorders>
              <w:top w:val="single" w:sz="4" w:space="0" w:color="auto"/>
              <w:bottom w:val="nil"/>
            </w:tcBorders>
            <w:noWrap/>
            <w:hideMark/>
          </w:tcPr>
          <w:p w14:paraId="4BA993A9"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83.8%</w:t>
            </w:r>
          </w:p>
        </w:tc>
      </w:tr>
      <w:tr w:rsidR="004C49C9" w:rsidRPr="00DA4B71" w14:paraId="147EAB2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69F16C18" w14:textId="77777777" w:rsidR="004C49C9" w:rsidRPr="00DA4B71" w:rsidRDefault="004C49C9" w:rsidP="00CE6482">
            <w:pPr>
              <w:rPr>
                <w:b/>
              </w:rPr>
            </w:pPr>
          </w:p>
        </w:tc>
        <w:tc>
          <w:tcPr>
            <w:tcW w:w="2961" w:type="dxa"/>
            <w:tcBorders>
              <w:top w:val="nil"/>
            </w:tcBorders>
            <w:hideMark/>
          </w:tcPr>
          <w:p w14:paraId="6DCCCFC0"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3A7FD5">
              <w:rPr>
                <w:i/>
              </w:rPr>
              <w:t>Male</w:t>
            </w:r>
          </w:p>
        </w:tc>
        <w:tc>
          <w:tcPr>
            <w:tcW w:w="1317" w:type="dxa"/>
            <w:tcBorders>
              <w:top w:val="nil"/>
            </w:tcBorders>
            <w:noWrap/>
            <w:hideMark/>
          </w:tcPr>
          <w:p w14:paraId="654ADC54"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3A7FD5">
              <w:rPr>
                <w:i/>
              </w:rPr>
              <w:t>64</w:t>
            </w:r>
          </w:p>
        </w:tc>
        <w:tc>
          <w:tcPr>
            <w:tcW w:w="1240" w:type="dxa"/>
            <w:tcBorders>
              <w:top w:val="nil"/>
            </w:tcBorders>
            <w:noWrap/>
            <w:hideMark/>
          </w:tcPr>
          <w:p w14:paraId="03F36BCB"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3A7FD5">
              <w:rPr>
                <w:i/>
              </w:rPr>
              <w:t>30</w:t>
            </w:r>
          </w:p>
        </w:tc>
        <w:tc>
          <w:tcPr>
            <w:tcW w:w="1240" w:type="dxa"/>
            <w:tcBorders>
              <w:top w:val="nil"/>
            </w:tcBorders>
            <w:noWrap/>
            <w:hideMark/>
          </w:tcPr>
          <w:p w14:paraId="2C7B0617"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3A7FD5">
              <w:rPr>
                <w:i/>
              </w:rPr>
              <w:t>46.9%</w:t>
            </w:r>
          </w:p>
        </w:tc>
        <w:tc>
          <w:tcPr>
            <w:tcW w:w="1100" w:type="dxa"/>
            <w:tcBorders>
              <w:top w:val="nil"/>
            </w:tcBorders>
            <w:noWrap/>
            <w:hideMark/>
          </w:tcPr>
          <w:p w14:paraId="06A574CE"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6A7B0C5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5A78A001" w14:textId="77777777" w:rsidR="004C49C9" w:rsidRPr="00DA4B71" w:rsidRDefault="004C49C9" w:rsidP="00CE6482">
            <w:pPr>
              <w:rPr>
                <w:b/>
              </w:rPr>
            </w:pPr>
          </w:p>
        </w:tc>
        <w:tc>
          <w:tcPr>
            <w:tcW w:w="2961" w:type="dxa"/>
            <w:hideMark/>
          </w:tcPr>
          <w:p w14:paraId="609F1FFA"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3A7FD5">
              <w:rPr>
                <w:b/>
              </w:rPr>
              <w:t>Not recorded</w:t>
            </w:r>
          </w:p>
        </w:tc>
        <w:tc>
          <w:tcPr>
            <w:tcW w:w="1317" w:type="dxa"/>
            <w:noWrap/>
            <w:hideMark/>
          </w:tcPr>
          <w:p w14:paraId="539A9CF3"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19</w:t>
            </w:r>
          </w:p>
        </w:tc>
        <w:tc>
          <w:tcPr>
            <w:tcW w:w="1240" w:type="dxa"/>
            <w:noWrap/>
            <w:hideMark/>
          </w:tcPr>
          <w:p w14:paraId="6D83FC07"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5</w:t>
            </w:r>
          </w:p>
        </w:tc>
        <w:tc>
          <w:tcPr>
            <w:tcW w:w="1240" w:type="dxa"/>
            <w:noWrap/>
            <w:hideMark/>
          </w:tcPr>
          <w:p w14:paraId="7B688C01"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26.3%</w:t>
            </w:r>
          </w:p>
        </w:tc>
        <w:tc>
          <w:tcPr>
            <w:tcW w:w="1100" w:type="dxa"/>
            <w:noWrap/>
            <w:hideMark/>
          </w:tcPr>
          <w:p w14:paraId="74CFFF1E"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56.1%</w:t>
            </w:r>
          </w:p>
        </w:tc>
      </w:tr>
      <w:tr w:rsidR="004C49C9" w:rsidRPr="00DA4B71" w14:paraId="3FE2DBF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0D9676B3" w14:textId="77777777" w:rsidR="004C49C9" w:rsidRPr="00DA4B71" w:rsidRDefault="004C49C9" w:rsidP="00CE6482">
            <w:pPr>
              <w:rPr>
                <w:b/>
              </w:rPr>
            </w:pPr>
          </w:p>
        </w:tc>
        <w:tc>
          <w:tcPr>
            <w:tcW w:w="2961" w:type="dxa"/>
            <w:tcBorders>
              <w:bottom w:val="single" w:sz="4" w:space="0" w:color="auto"/>
            </w:tcBorders>
            <w:hideMark/>
          </w:tcPr>
          <w:p w14:paraId="605470DD"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317" w:type="dxa"/>
            <w:tcBorders>
              <w:bottom w:val="single" w:sz="4" w:space="0" w:color="auto"/>
            </w:tcBorders>
            <w:noWrap/>
            <w:hideMark/>
          </w:tcPr>
          <w:p w14:paraId="227AC533" w14:textId="77777777" w:rsidR="004C49C9" w:rsidRPr="00853728" w:rsidRDefault="004C49C9" w:rsidP="00CE6482">
            <w:pPr>
              <w:cnfStyle w:val="000000000000" w:firstRow="0" w:lastRow="0" w:firstColumn="0" w:lastColumn="0" w:oddVBand="0" w:evenVBand="0" w:oddHBand="0" w:evenHBand="0" w:firstRowFirstColumn="0" w:firstRowLastColumn="0" w:lastRowFirstColumn="0" w:lastRowLastColumn="0"/>
            </w:pPr>
            <w:r w:rsidRPr="00853728">
              <w:t>167</w:t>
            </w:r>
          </w:p>
        </w:tc>
        <w:tc>
          <w:tcPr>
            <w:tcW w:w="1240" w:type="dxa"/>
            <w:tcBorders>
              <w:bottom w:val="single" w:sz="4" w:space="0" w:color="auto"/>
            </w:tcBorders>
            <w:noWrap/>
            <w:hideMark/>
          </w:tcPr>
          <w:p w14:paraId="5AEBF31E" w14:textId="77777777" w:rsidR="004C49C9" w:rsidRPr="00853728" w:rsidRDefault="004C49C9" w:rsidP="00CE6482">
            <w:pPr>
              <w:cnfStyle w:val="000000000000" w:firstRow="0" w:lastRow="0" w:firstColumn="0" w:lastColumn="0" w:oddVBand="0" w:evenVBand="0" w:oddHBand="0" w:evenHBand="0" w:firstRowFirstColumn="0" w:firstRowLastColumn="0" w:lastRowFirstColumn="0" w:lastRowLastColumn="0"/>
            </w:pPr>
            <w:r w:rsidRPr="00853728">
              <w:t>68</w:t>
            </w:r>
          </w:p>
        </w:tc>
        <w:tc>
          <w:tcPr>
            <w:tcW w:w="1240" w:type="dxa"/>
            <w:tcBorders>
              <w:bottom w:val="single" w:sz="4" w:space="0" w:color="auto"/>
            </w:tcBorders>
            <w:noWrap/>
            <w:hideMark/>
          </w:tcPr>
          <w:p w14:paraId="28DAAB94" w14:textId="77777777" w:rsidR="004C49C9" w:rsidRPr="00853728" w:rsidRDefault="004C49C9" w:rsidP="00CE6482">
            <w:pPr>
              <w:cnfStyle w:val="000000000000" w:firstRow="0" w:lastRow="0" w:firstColumn="0" w:lastColumn="0" w:oddVBand="0" w:evenVBand="0" w:oddHBand="0" w:evenHBand="0" w:firstRowFirstColumn="0" w:firstRowLastColumn="0" w:lastRowFirstColumn="0" w:lastRowLastColumn="0"/>
            </w:pPr>
            <w:r w:rsidRPr="00853728">
              <w:t>40.7%</w:t>
            </w:r>
          </w:p>
        </w:tc>
        <w:tc>
          <w:tcPr>
            <w:tcW w:w="1100" w:type="dxa"/>
            <w:tcBorders>
              <w:bottom w:val="single" w:sz="4" w:space="0" w:color="auto"/>
            </w:tcBorders>
            <w:noWrap/>
            <w:hideMark/>
          </w:tcPr>
          <w:p w14:paraId="67F512E5"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86.9%</w:t>
            </w:r>
          </w:p>
        </w:tc>
      </w:tr>
      <w:tr w:rsidR="004C49C9" w:rsidRPr="00DA4B71" w14:paraId="57DE967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7D1E8253" w14:textId="77777777" w:rsidR="004C49C9" w:rsidRPr="00DA4B71" w:rsidRDefault="004C49C9" w:rsidP="00CE6482">
            <w:pPr>
              <w:rPr>
                <w:b/>
              </w:rPr>
            </w:pPr>
            <w:r w:rsidRPr="00DA4B71">
              <w:rPr>
                <w:b/>
              </w:rPr>
              <w:t>Age</w:t>
            </w:r>
          </w:p>
        </w:tc>
        <w:tc>
          <w:tcPr>
            <w:tcW w:w="2961" w:type="dxa"/>
            <w:tcBorders>
              <w:top w:val="single" w:sz="4" w:space="0" w:color="auto"/>
              <w:bottom w:val="nil"/>
            </w:tcBorders>
            <w:hideMark/>
          </w:tcPr>
          <w:p w14:paraId="167AAF4E"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3A7FD5">
              <w:rPr>
                <w:b/>
              </w:rPr>
              <w:t>Younger than 20</w:t>
            </w:r>
          </w:p>
        </w:tc>
        <w:tc>
          <w:tcPr>
            <w:tcW w:w="1317" w:type="dxa"/>
            <w:tcBorders>
              <w:top w:val="single" w:sz="4" w:space="0" w:color="auto"/>
              <w:bottom w:val="nil"/>
            </w:tcBorders>
            <w:noWrap/>
            <w:hideMark/>
          </w:tcPr>
          <w:p w14:paraId="7BA3EE44"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17</w:t>
            </w:r>
          </w:p>
        </w:tc>
        <w:tc>
          <w:tcPr>
            <w:tcW w:w="1240" w:type="dxa"/>
            <w:tcBorders>
              <w:top w:val="single" w:sz="4" w:space="0" w:color="auto"/>
              <w:bottom w:val="nil"/>
            </w:tcBorders>
            <w:noWrap/>
            <w:hideMark/>
          </w:tcPr>
          <w:p w14:paraId="5AF8A9FA"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10</w:t>
            </w:r>
          </w:p>
        </w:tc>
        <w:tc>
          <w:tcPr>
            <w:tcW w:w="1240" w:type="dxa"/>
            <w:tcBorders>
              <w:top w:val="single" w:sz="4" w:space="0" w:color="auto"/>
              <w:bottom w:val="nil"/>
            </w:tcBorders>
            <w:noWrap/>
            <w:hideMark/>
          </w:tcPr>
          <w:p w14:paraId="109DBEA7"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58.8%</w:t>
            </w:r>
          </w:p>
        </w:tc>
        <w:tc>
          <w:tcPr>
            <w:tcW w:w="1100" w:type="dxa"/>
            <w:tcBorders>
              <w:top w:val="single" w:sz="4" w:space="0" w:color="auto"/>
              <w:bottom w:val="nil"/>
            </w:tcBorders>
            <w:noWrap/>
            <w:hideMark/>
          </w:tcPr>
          <w:p w14:paraId="0EA7D68D"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58.8%</w:t>
            </w:r>
          </w:p>
        </w:tc>
      </w:tr>
      <w:tr w:rsidR="004C49C9" w:rsidRPr="00DA4B71" w14:paraId="6C07395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113E683C" w14:textId="77777777" w:rsidR="004C49C9" w:rsidRPr="00DA4B71" w:rsidRDefault="004C49C9" w:rsidP="00CE6482">
            <w:pPr>
              <w:rPr>
                <w:b/>
              </w:rPr>
            </w:pPr>
          </w:p>
        </w:tc>
        <w:tc>
          <w:tcPr>
            <w:tcW w:w="2961" w:type="dxa"/>
            <w:tcBorders>
              <w:top w:val="nil"/>
            </w:tcBorders>
            <w:hideMark/>
          </w:tcPr>
          <w:p w14:paraId="223190F4"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3A7FD5">
              <w:rPr>
                <w:b/>
              </w:rPr>
              <w:t>20 - 24</w:t>
            </w:r>
          </w:p>
        </w:tc>
        <w:tc>
          <w:tcPr>
            <w:tcW w:w="1317" w:type="dxa"/>
            <w:tcBorders>
              <w:top w:val="nil"/>
            </w:tcBorders>
            <w:noWrap/>
            <w:hideMark/>
          </w:tcPr>
          <w:p w14:paraId="62929B3C"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3A7FD5">
              <w:rPr>
                <w:b/>
              </w:rPr>
              <w:t>40</w:t>
            </w:r>
          </w:p>
        </w:tc>
        <w:tc>
          <w:tcPr>
            <w:tcW w:w="1240" w:type="dxa"/>
            <w:tcBorders>
              <w:top w:val="nil"/>
            </w:tcBorders>
            <w:noWrap/>
            <w:hideMark/>
          </w:tcPr>
          <w:p w14:paraId="2D5A2849"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3A7FD5">
              <w:rPr>
                <w:b/>
              </w:rPr>
              <w:t>20</w:t>
            </w:r>
          </w:p>
        </w:tc>
        <w:tc>
          <w:tcPr>
            <w:tcW w:w="1240" w:type="dxa"/>
            <w:tcBorders>
              <w:top w:val="nil"/>
            </w:tcBorders>
            <w:noWrap/>
            <w:hideMark/>
          </w:tcPr>
          <w:p w14:paraId="76C84A0A"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3A7FD5">
              <w:rPr>
                <w:b/>
              </w:rPr>
              <w:t>50.0%</w:t>
            </w:r>
          </w:p>
        </w:tc>
        <w:tc>
          <w:tcPr>
            <w:tcW w:w="1100" w:type="dxa"/>
            <w:tcBorders>
              <w:top w:val="nil"/>
            </w:tcBorders>
            <w:noWrap/>
            <w:hideMark/>
          </w:tcPr>
          <w:p w14:paraId="7CCD5372"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50.0%</w:t>
            </w:r>
          </w:p>
        </w:tc>
      </w:tr>
      <w:tr w:rsidR="004C49C9" w:rsidRPr="00DA4B71" w14:paraId="72A70A2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6C2ED0D5" w14:textId="77777777" w:rsidR="004C49C9" w:rsidRPr="00DA4B71" w:rsidRDefault="004C49C9" w:rsidP="00CE6482">
            <w:pPr>
              <w:rPr>
                <w:b/>
              </w:rPr>
            </w:pPr>
          </w:p>
        </w:tc>
        <w:tc>
          <w:tcPr>
            <w:tcW w:w="2961" w:type="dxa"/>
            <w:hideMark/>
          </w:tcPr>
          <w:p w14:paraId="5B0E77AF"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3A7FD5">
              <w:rPr>
                <w:b/>
              </w:rPr>
              <w:t>25 - 29</w:t>
            </w:r>
          </w:p>
        </w:tc>
        <w:tc>
          <w:tcPr>
            <w:tcW w:w="1317" w:type="dxa"/>
            <w:noWrap/>
            <w:hideMark/>
          </w:tcPr>
          <w:p w14:paraId="55125B9A"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27</w:t>
            </w:r>
          </w:p>
        </w:tc>
        <w:tc>
          <w:tcPr>
            <w:tcW w:w="1240" w:type="dxa"/>
            <w:noWrap/>
            <w:hideMark/>
          </w:tcPr>
          <w:p w14:paraId="3C50F36B"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9</w:t>
            </w:r>
          </w:p>
        </w:tc>
        <w:tc>
          <w:tcPr>
            <w:tcW w:w="1240" w:type="dxa"/>
            <w:noWrap/>
            <w:hideMark/>
          </w:tcPr>
          <w:p w14:paraId="08972CDC"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33.3%</w:t>
            </w:r>
          </w:p>
        </w:tc>
        <w:tc>
          <w:tcPr>
            <w:tcW w:w="1100" w:type="dxa"/>
            <w:noWrap/>
            <w:hideMark/>
          </w:tcPr>
          <w:p w14:paraId="2AA0B75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33.3%</w:t>
            </w:r>
          </w:p>
        </w:tc>
      </w:tr>
      <w:tr w:rsidR="004C49C9" w:rsidRPr="00DA4B71" w14:paraId="2CDFD45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0D3E64AD" w14:textId="77777777" w:rsidR="004C49C9" w:rsidRPr="00DA4B71" w:rsidRDefault="004C49C9" w:rsidP="00CE6482">
            <w:pPr>
              <w:rPr>
                <w:b/>
              </w:rPr>
            </w:pPr>
          </w:p>
        </w:tc>
        <w:tc>
          <w:tcPr>
            <w:tcW w:w="2961" w:type="dxa"/>
            <w:hideMark/>
          </w:tcPr>
          <w:p w14:paraId="2DA8EBEF"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3A7FD5">
              <w:rPr>
                <w:b/>
              </w:rPr>
              <w:t>30 - 39</w:t>
            </w:r>
          </w:p>
        </w:tc>
        <w:tc>
          <w:tcPr>
            <w:tcW w:w="1317" w:type="dxa"/>
            <w:noWrap/>
            <w:hideMark/>
          </w:tcPr>
          <w:p w14:paraId="446FF44F"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3A7FD5">
              <w:rPr>
                <w:b/>
              </w:rPr>
              <w:t>30</w:t>
            </w:r>
          </w:p>
        </w:tc>
        <w:tc>
          <w:tcPr>
            <w:tcW w:w="1240" w:type="dxa"/>
            <w:noWrap/>
            <w:hideMark/>
          </w:tcPr>
          <w:p w14:paraId="15FC554A"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3A7FD5">
              <w:rPr>
                <w:b/>
              </w:rPr>
              <w:t>10</w:t>
            </w:r>
          </w:p>
        </w:tc>
        <w:tc>
          <w:tcPr>
            <w:tcW w:w="1240" w:type="dxa"/>
            <w:noWrap/>
            <w:hideMark/>
          </w:tcPr>
          <w:p w14:paraId="0C60C284"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3A7FD5">
              <w:rPr>
                <w:b/>
              </w:rPr>
              <w:t>33.3%</w:t>
            </w:r>
          </w:p>
        </w:tc>
        <w:tc>
          <w:tcPr>
            <w:tcW w:w="1100" w:type="dxa"/>
            <w:noWrap/>
            <w:hideMark/>
          </w:tcPr>
          <w:p w14:paraId="7712F221"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33.3%</w:t>
            </w:r>
          </w:p>
        </w:tc>
      </w:tr>
      <w:tr w:rsidR="004C49C9" w:rsidRPr="00DA4B71" w14:paraId="3B7BEFC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21E14334" w14:textId="77777777" w:rsidR="004C49C9" w:rsidRPr="00DA4B71" w:rsidRDefault="004C49C9" w:rsidP="00CE6482">
            <w:pPr>
              <w:rPr>
                <w:b/>
              </w:rPr>
            </w:pPr>
          </w:p>
        </w:tc>
        <w:tc>
          <w:tcPr>
            <w:tcW w:w="2961" w:type="dxa"/>
            <w:hideMark/>
          </w:tcPr>
          <w:p w14:paraId="59DBED91"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3A7FD5">
              <w:rPr>
                <w:b/>
              </w:rPr>
              <w:t>40 - 49</w:t>
            </w:r>
          </w:p>
        </w:tc>
        <w:tc>
          <w:tcPr>
            <w:tcW w:w="1317" w:type="dxa"/>
            <w:noWrap/>
            <w:hideMark/>
          </w:tcPr>
          <w:p w14:paraId="6535BF0C"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noWrap/>
            <w:hideMark/>
          </w:tcPr>
          <w:p w14:paraId="59EF145D"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noWrap/>
            <w:hideMark/>
          </w:tcPr>
          <w:p w14:paraId="43ED07EE"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noWrap/>
            <w:hideMark/>
          </w:tcPr>
          <w:p w14:paraId="77560E9F"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31.6%</w:t>
            </w:r>
          </w:p>
        </w:tc>
      </w:tr>
      <w:tr w:rsidR="004C49C9" w:rsidRPr="00DA4B71" w14:paraId="7BE5D5D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1CABB064" w14:textId="77777777" w:rsidR="004C49C9" w:rsidRPr="00DA4B71" w:rsidRDefault="004C49C9" w:rsidP="00CE6482">
            <w:pPr>
              <w:rPr>
                <w:b/>
              </w:rPr>
            </w:pPr>
          </w:p>
        </w:tc>
        <w:tc>
          <w:tcPr>
            <w:tcW w:w="2961" w:type="dxa"/>
            <w:hideMark/>
          </w:tcPr>
          <w:p w14:paraId="019ABE27"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3A7FD5">
              <w:rPr>
                <w:b/>
              </w:rPr>
              <w:t>50 - 59</w:t>
            </w:r>
          </w:p>
        </w:tc>
        <w:tc>
          <w:tcPr>
            <w:tcW w:w="1317" w:type="dxa"/>
            <w:noWrap/>
            <w:hideMark/>
          </w:tcPr>
          <w:p w14:paraId="287D9F22"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noWrap/>
            <w:hideMark/>
          </w:tcPr>
          <w:p w14:paraId="764EA155"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noWrap/>
            <w:hideMark/>
          </w:tcPr>
          <w:p w14:paraId="4190383F"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noWrap/>
            <w:hideMark/>
          </w:tcPr>
          <w:p w14:paraId="54CA9C95"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25.0%</w:t>
            </w:r>
          </w:p>
        </w:tc>
      </w:tr>
      <w:tr w:rsidR="004C49C9" w:rsidRPr="00DA4B71" w14:paraId="4E16B2F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3B49B7E1" w14:textId="77777777" w:rsidR="004C49C9" w:rsidRPr="00DA4B71" w:rsidRDefault="004C49C9" w:rsidP="00CE6482">
            <w:pPr>
              <w:rPr>
                <w:b/>
              </w:rPr>
            </w:pPr>
          </w:p>
        </w:tc>
        <w:tc>
          <w:tcPr>
            <w:tcW w:w="2961" w:type="dxa"/>
            <w:hideMark/>
          </w:tcPr>
          <w:p w14:paraId="162008AF"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3A7FD5">
              <w:rPr>
                <w:bCs/>
                <w:i/>
              </w:rPr>
              <w:t>60 and older</w:t>
            </w:r>
          </w:p>
        </w:tc>
        <w:tc>
          <w:tcPr>
            <w:tcW w:w="1317" w:type="dxa"/>
            <w:noWrap/>
            <w:hideMark/>
          </w:tcPr>
          <w:p w14:paraId="65F9E229"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noWrap/>
            <w:hideMark/>
          </w:tcPr>
          <w:p w14:paraId="3E662EC3"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noWrap/>
            <w:hideMark/>
          </w:tcPr>
          <w:p w14:paraId="711CCFF2"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noWrap/>
            <w:hideMark/>
          </w:tcPr>
          <w:p w14:paraId="79626056"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100.0%</w:t>
            </w:r>
          </w:p>
        </w:tc>
      </w:tr>
      <w:tr w:rsidR="004C49C9" w:rsidRPr="00DA4B71" w14:paraId="3CBA88F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57DC5A9D" w14:textId="77777777" w:rsidR="004C49C9" w:rsidRPr="00DA4B71" w:rsidRDefault="004C49C9" w:rsidP="00CE6482">
            <w:pPr>
              <w:rPr>
                <w:b/>
              </w:rPr>
            </w:pPr>
          </w:p>
        </w:tc>
        <w:tc>
          <w:tcPr>
            <w:tcW w:w="2961" w:type="dxa"/>
            <w:tcBorders>
              <w:bottom w:val="single" w:sz="4" w:space="0" w:color="auto"/>
            </w:tcBorders>
            <w:hideMark/>
          </w:tcPr>
          <w:p w14:paraId="3B8D0B4F"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317" w:type="dxa"/>
            <w:tcBorders>
              <w:bottom w:val="single" w:sz="4" w:space="0" w:color="auto"/>
            </w:tcBorders>
            <w:noWrap/>
            <w:hideMark/>
          </w:tcPr>
          <w:p w14:paraId="2CF79A1C"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139</w:t>
            </w:r>
          </w:p>
        </w:tc>
        <w:tc>
          <w:tcPr>
            <w:tcW w:w="1240" w:type="dxa"/>
            <w:tcBorders>
              <w:bottom w:val="single" w:sz="4" w:space="0" w:color="auto"/>
            </w:tcBorders>
            <w:noWrap/>
            <w:hideMark/>
          </w:tcPr>
          <w:p w14:paraId="31DFF7CB" w14:textId="77777777" w:rsidR="004C49C9" w:rsidRPr="002B2E79" w:rsidRDefault="004C49C9" w:rsidP="00CE6482">
            <w:pPr>
              <w:cnfStyle w:val="000000000000" w:firstRow="0" w:lastRow="0" w:firstColumn="0" w:lastColumn="0" w:oddVBand="0" w:evenVBand="0" w:oddHBand="0" w:evenHBand="0" w:firstRowFirstColumn="0" w:firstRowLastColumn="0" w:lastRowFirstColumn="0" w:lastRowLastColumn="0"/>
            </w:pPr>
            <w:r w:rsidRPr="002B2E79">
              <w:t>58</w:t>
            </w:r>
          </w:p>
        </w:tc>
        <w:tc>
          <w:tcPr>
            <w:tcW w:w="1240" w:type="dxa"/>
            <w:tcBorders>
              <w:bottom w:val="single" w:sz="4" w:space="0" w:color="auto"/>
            </w:tcBorders>
            <w:noWrap/>
            <w:hideMark/>
          </w:tcPr>
          <w:p w14:paraId="7831F57E" w14:textId="77777777" w:rsidR="004C49C9" w:rsidRPr="00853728" w:rsidRDefault="004C49C9" w:rsidP="00CE6482">
            <w:pPr>
              <w:cnfStyle w:val="000000000000" w:firstRow="0" w:lastRow="0" w:firstColumn="0" w:lastColumn="0" w:oddVBand="0" w:evenVBand="0" w:oddHBand="0" w:evenHBand="0" w:firstRowFirstColumn="0" w:firstRowLastColumn="0" w:lastRowFirstColumn="0" w:lastRowLastColumn="0"/>
            </w:pPr>
            <w:r w:rsidRPr="00853728">
              <w:t>41.7%</w:t>
            </w:r>
          </w:p>
        </w:tc>
        <w:tc>
          <w:tcPr>
            <w:tcW w:w="1100" w:type="dxa"/>
            <w:tcBorders>
              <w:bottom w:val="single" w:sz="4" w:space="0" w:color="auto"/>
            </w:tcBorders>
            <w:noWrap/>
            <w:hideMark/>
          </w:tcPr>
          <w:p w14:paraId="2FA3DF4E"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41.7%</w:t>
            </w:r>
          </w:p>
        </w:tc>
      </w:tr>
      <w:tr w:rsidR="004C49C9" w:rsidRPr="00DA4B71" w14:paraId="46E0D16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5B25D043" w14:textId="77777777" w:rsidR="004C49C9" w:rsidRPr="00DA4B71" w:rsidRDefault="004C49C9" w:rsidP="00CE6482">
            <w:pPr>
              <w:rPr>
                <w:b/>
              </w:rPr>
            </w:pPr>
            <w:r w:rsidRPr="00DA4B71">
              <w:rPr>
                <w:b/>
              </w:rPr>
              <w:t>Disability Status</w:t>
            </w:r>
          </w:p>
        </w:tc>
        <w:tc>
          <w:tcPr>
            <w:tcW w:w="2961" w:type="dxa"/>
            <w:tcBorders>
              <w:top w:val="single" w:sz="4" w:space="0" w:color="auto"/>
              <w:bottom w:val="nil"/>
            </w:tcBorders>
            <w:hideMark/>
          </w:tcPr>
          <w:p w14:paraId="54B37454"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3A7FD5">
              <w:rPr>
                <w:bCs/>
                <w:i/>
              </w:rPr>
              <w:t>Receives DSPS services</w:t>
            </w:r>
          </w:p>
        </w:tc>
        <w:tc>
          <w:tcPr>
            <w:tcW w:w="1317" w:type="dxa"/>
            <w:tcBorders>
              <w:top w:val="single" w:sz="4" w:space="0" w:color="auto"/>
              <w:bottom w:val="nil"/>
            </w:tcBorders>
            <w:noWrap/>
            <w:hideMark/>
          </w:tcPr>
          <w:p w14:paraId="03829A21"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tcBorders>
              <w:top w:val="single" w:sz="4" w:space="0" w:color="auto"/>
              <w:bottom w:val="nil"/>
            </w:tcBorders>
            <w:noWrap/>
            <w:hideMark/>
          </w:tcPr>
          <w:p w14:paraId="445F8EC6"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tcBorders>
              <w:top w:val="single" w:sz="4" w:space="0" w:color="auto"/>
              <w:bottom w:val="nil"/>
            </w:tcBorders>
            <w:noWrap/>
            <w:hideMark/>
          </w:tcPr>
          <w:p w14:paraId="20F510E8"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pPr>
            <w:r w:rsidRPr="003118BF">
              <w:rPr>
                <w:i/>
              </w:rPr>
              <w:t>**</w:t>
            </w:r>
          </w:p>
        </w:tc>
        <w:tc>
          <w:tcPr>
            <w:tcW w:w="1100" w:type="dxa"/>
            <w:tcBorders>
              <w:top w:val="single" w:sz="4" w:space="0" w:color="auto"/>
              <w:bottom w:val="nil"/>
            </w:tcBorders>
            <w:noWrap/>
            <w:hideMark/>
          </w:tcPr>
          <w:p w14:paraId="749658FD"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61020AE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39CE410C" w14:textId="77777777" w:rsidR="004C49C9" w:rsidRPr="00DA4B71" w:rsidRDefault="004C49C9" w:rsidP="00CE6482">
            <w:pPr>
              <w:rPr>
                <w:b/>
              </w:rPr>
            </w:pPr>
          </w:p>
        </w:tc>
        <w:tc>
          <w:tcPr>
            <w:tcW w:w="2961" w:type="dxa"/>
            <w:tcBorders>
              <w:top w:val="nil"/>
            </w:tcBorders>
            <w:hideMark/>
          </w:tcPr>
          <w:p w14:paraId="38A24107"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No DSPS services</w:t>
            </w:r>
          </w:p>
        </w:tc>
        <w:tc>
          <w:tcPr>
            <w:tcW w:w="1317" w:type="dxa"/>
            <w:tcBorders>
              <w:top w:val="nil"/>
            </w:tcBorders>
            <w:noWrap/>
            <w:hideMark/>
          </w:tcPr>
          <w:p w14:paraId="43A570F3"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tcBorders>
              <w:top w:val="nil"/>
            </w:tcBorders>
            <w:noWrap/>
            <w:hideMark/>
          </w:tcPr>
          <w:p w14:paraId="3CEAF817"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tcBorders>
              <w:top w:val="nil"/>
            </w:tcBorders>
            <w:noWrap/>
            <w:hideMark/>
          </w:tcPr>
          <w:p w14:paraId="1D3C4DB8"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3118BF">
              <w:rPr>
                <w:i/>
              </w:rPr>
              <w:t>**</w:t>
            </w:r>
          </w:p>
        </w:tc>
        <w:tc>
          <w:tcPr>
            <w:tcW w:w="1100" w:type="dxa"/>
            <w:tcBorders>
              <w:top w:val="nil"/>
            </w:tcBorders>
            <w:noWrap/>
            <w:hideMark/>
          </w:tcPr>
          <w:p w14:paraId="2D7E4AA3"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80.7%</w:t>
            </w:r>
          </w:p>
        </w:tc>
      </w:tr>
      <w:tr w:rsidR="004C49C9" w:rsidRPr="00DA4B71" w14:paraId="602B527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266A43C0" w14:textId="77777777" w:rsidR="004C49C9" w:rsidRPr="00DA4B71" w:rsidRDefault="004C49C9" w:rsidP="00CE6482">
            <w:pPr>
              <w:rPr>
                <w:b/>
              </w:rPr>
            </w:pPr>
          </w:p>
        </w:tc>
        <w:tc>
          <w:tcPr>
            <w:tcW w:w="2961" w:type="dxa"/>
            <w:tcBorders>
              <w:bottom w:val="single" w:sz="4" w:space="0" w:color="auto"/>
            </w:tcBorders>
            <w:hideMark/>
          </w:tcPr>
          <w:p w14:paraId="55B5D6D2"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3A7FD5">
              <w:t>Total</w:t>
            </w:r>
          </w:p>
        </w:tc>
        <w:tc>
          <w:tcPr>
            <w:tcW w:w="1317" w:type="dxa"/>
            <w:tcBorders>
              <w:bottom w:val="single" w:sz="4" w:space="0" w:color="auto"/>
            </w:tcBorders>
            <w:noWrap/>
            <w:hideMark/>
          </w:tcPr>
          <w:p w14:paraId="3BFF075D" w14:textId="77777777" w:rsidR="004C49C9" w:rsidRPr="002B2E79"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B2E79">
              <w:t>167</w:t>
            </w:r>
          </w:p>
        </w:tc>
        <w:tc>
          <w:tcPr>
            <w:tcW w:w="1240" w:type="dxa"/>
            <w:tcBorders>
              <w:bottom w:val="single" w:sz="4" w:space="0" w:color="auto"/>
            </w:tcBorders>
            <w:noWrap/>
            <w:hideMark/>
          </w:tcPr>
          <w:p w14:paraId="41CA42CB" w14:textId="77777777" w:rsidR="004C49C9" w:rsidRPr="002B2E79" w:rsidRDefault="004C49C9" w:rsidP="00CE6482">
            <w:pPr>
              <w:cnfStyle w:val="000000100000" w:firstRow="0" w:lastRow="0" w:firstColumn="0" w:lastColumn="0" w:oddVBand="0" w:evenVBand="0" w:oddHBand="1" w:evenHBand="0" w:firstRowFirstColumn="0" w:firstRowLastColumn="0" w:lastRowFirstColumn="0" w:lastRowLastColumn="0"/>
            </w:pPr>
            <w:r w:rsidRPr="002B2E79">
              <w:t>68</w:t>
            </w:r>
          </w:p>
        </w:tc>
        <w:tc>
          <w:tcPr>
            <w:tcW w:w="1240" w:type="dxa"/>
            <w:tcBorders>
              <w:bottom w:val="single" w:sz="4" w:space="0" w:color="auto"/>
            </w:tcBorders>
            <w:noWrap/>
            <w:hideMark/>
          </w:tcPr>
          <w:p w14:paraId="07712E95" w14:textId="77777777" w:rsidR="004C49C9" w:rsidRPr="00FB0D77" w:rsidRDefault="004C49C9" w:rsidP="00CE6482">
            <w:pPr>
              <w:cnfStyle w:val="000000100000" w:firstRow="0" w:lastRow="0" w:firstColumn="0" w:lastColumn="0" w:oddVBand="0" w:evenVBand="0" w:oddHBand="1" w:evenHBand="0" w:firstRowFirstColumn="0" w:firstRowLastColumn="0" w:lastRowFirstColumn="0" w:lastRowLastColumn="0"/>
            </w:pPr>
            <w:r w:rsidRPr="00FB0D77">
              <w:t>40.7%</w:t>
            </w:r>
          </w:p>
        </w:tc>
        <w:tc>
          <w:tcPr>
            <w:tcW w:w="1100" w:type="dxa"/>
            <w:tcBorders>
              <w:bottom w:val="single" w:sz="4" w:space="0" w:color="auto"/>
            </w:tcBorders>
            <w:noWrap/>
            <w:hideMark/>
          </w:tcPr>
          <w:p w14:paraId="1C14AC86"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81.4%</w:t>
            </w:r>
          </w:p>
        </w:tc>
      </w:tr>
      <w:tr w:rsidR="004C49C9" w:rsidRPr="00DA4B71" w14:paraId="1437210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shd w:val="clear" w:color="auto" w:fill="CCDFF3"/>
            <w:vAlign w:val="top"/>
            <w:hideMark/>
          </w:tcPr>
          <w:p w14:paraId="79078B80" w14:textId="77777777" w:rsidR="004C49C9" w:rsidRPr="00DA4B71" w:rsidRDefault="004C49C9" w:rsidP="00CE6482">
            <w:pPr>
              <w:rPr>
                <w:b/>
              </w:rPr>
            </w:pPr>
            <w:r w:rsidRPr="00DA4B71">
              <w:rPr>
                <w:b/>
              </w:rPr>
              <w:t>Economic Status</w:t>
            </w:r>
          </w:p>
        </w:tc>
        <w:tc>
          <w:tcPr>
            <w:tcW w:w="2961" w:type="dxa"/>
            <w:tcBorders>
              <w:top w:val="single" w:sz="4" w:space="0" w:color="auto"/>
              <w:bottom w:val="nil"/>
            </w:tcBorders>
            <w:hideMark/>
          </w:tcPr>
          <w:p w14:paraId="317F9966"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3A7FD5">
              <w:rPr>
                <w:i/>
              </w:rPr>
              <w:t>Low income student</w:t>
            </w:r>
          </w:p>
        </w:tc>
        <w:tc>
          <w:tcPr>
            <w:tcW w:w="1317" w:type="dxa"/>
            <w:tcBorders>
              <w:top w:val="single" w:sz="4" w:space="0" w:color="auto"/>
              <w:bottom w:val="nil"/>
            </w:tcBorders>
            <w:noWrap/>
            <w:hideMark/>
          </w:tcPr>
          <w:p w14:paraId="072CA71D"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3A7FD5">
              <w:rPr>
                <w:i/>
              </w:rPr>
              <w:t>86</w:t>
            </w:r>
          </w:p>
        </w:tc>
        <w:tc>
          <w:tcPr>
            <w:tcW w:w="1240" w:type="dxa"/>
            <w:tcBorders>
              <w:top w:val="single" w:sz="4" w:space="0" w:color="auto"/>
              <w:bottom w:val="nil"/>
            </w:tcBorders>
            <w:noWrap/>
            <w:hideMark/>
          </w:tcPr>
          <w:p w14:paraId="5713BAD5"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3A7FD5">
              <w:rPr>
                <w:i/>
              </w:rPr>
              <w:t>39</w:t>
            </w:r>
          </w:p>
        </w:tc>
        <w:tc>
          <w:tcPr>
            <w:tcW w:w="1240" w:type="dxa"/>
            <w:tcBorders>
              <w:top w:val="single" w:sz="4" w:space="0" w:color="auto"/>
              <w:bottom w:val="nil"/>
            </w:tcBorders>
            <w:noWrap/>
            <w:hideMark/>
          </w:tcPr>
          <w:p w14:paraId="2AF3592B"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3A7FD5">
              <w:rPr>
                <w:i/>
              </w:rPr>
              <w:t>45.3%</w:t>
            </w:r>
          </w:p>
        </w:tc>
        <w:tc>
          <w:tcPr>
            <w:tcW w:w="1100" w:type="dxa"/>
            <w:tcBorders>
              <w:top w:val="single" w:sz="4" w:space="0" w:color="auto"/>
              <w:bottom w:val="nil"/>
            </w:tcBorders>
            <w:noWrap/>
            <w:hideMark/>
          </w:tcPr>
          <w:p w14:paraId="54B08DA7"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6873EF6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21F9D4F8" w14:textId="77777777" w:rsidR="004C49C9" w:rsidRPr="00DA4B71" w:rsidRDefault="004C49C9" w:rsidP="00CE6482">
            <w:pPr>
              <w:rPr>
                <w:b/>
              </w:rPr>
            </w:pPr>
          </w:p>
        </w:tc>
        <w:tc>
          <w:tcPr>
            <w:tcW w:w="2961" w:type="dxa"/>
            <w:tcBorders>
              <w:top w:val="nil"/>
            </w:tcBorders>
            <w:hideMark/>
          </w:tcPr>
          <w:p w14:paraId="086BEB04"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
                <w:bCs/>
              </w:rPr>
            </w:pPr>
            <w:r w:rsidRPr="003A7FD5">
              <w:rPr>
                <w:b/>
                <w:bCs/>
              </w:rPr>
              <w:t>Not low income</w:t>
            </w:r>
          </w:p>
        </w:tc>
        <w:tc>
          <w:tcPr>
            <w:tcW w:w="1317" w:type="dxa"/>
            <w:tcBorders>
              <w:top w:val="nil"/>
            </w:tcBorders>
            <w:noWrap/>
            <w:hideMark/>
          </w:tcPr>
          <w:p w14:paraId="2F239F6B"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81</w:t>
            </w:r>
          </w:p>
        </w:tc>
        <w:tc>
          <w:tcPr>
            <w:tcW w:w="1240" w:type="dxa"/>
            <w:tcBorders>
              <w:top w:val="nil"/>
            </w:tcBorders>
            <w:noWrap/>
            <w:hideMark/>
          </w:tcPr>
          <w:p w14:paraId="04A790BC"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29</w:t>
            </w:r>
          </w:p>
        </w:tc>
        <w:tc>
          <w:tcPr>
            <w:tcW w:w="1240" w:type="dxa"/>
            <w:tcBorders>
              <w:top w:val="nil"/>
            </w:tcBorders>
            <w:noWrap/>
            <w:hideMark/>
          </w:tcPr>
          <w:p w14:paraId="2B682D00"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35.8%</w:t>
            </w:r>
          </w:p>
        </w:tc>
        <w:tc>
          <w:tcPr>
            <w:tcW w:w="1100" w:type="dxa"/>
            <w:tcBorders>
              <w:top w:val="nil"/>
            </w:tcBorders>
            <w:noWrap/>
            <w:hideMark/>
          </w:tcPr>
          <w:p w14:paraId="56933563"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78.9%</w:t>
            </w:r>
          </w:p>
        </w:tc>
      </w:tr>
      <w:tr w:rsidR="004C49C9" w:rsidRPr="00DA4B71" w14:paraId="08E4FAF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vAlign w:val="top"/>
            <w:hideMark/>
          </w:tcPr>
          <w:p w14:paraId="42B342F7" w14:textId="77777777" w:rsidR="004C49C9" w:rsidRPr="00DA4B71" w:rsidRDefault="004C49C9" w:rsidP="00CE6482">
            <w:pPr>
              <w:rPr>
                <w:b/>
              </w:rPr>
            </w:pPr>
          </w:p>
        </w:tc>
        <w:tc>
          <w:tcPr>
            <w:tcW w:w="2961" w:type="dxa"/>
            <w:tcBorders>
              <w:bottom w:val="single" w:sz="4" w:space="0" w:color="auto"/>
            </w:tcBorders>
            <w:hideMark/>
          </w:tcPr>
          <w:p w14:paraId="721CD8B1"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317" w:type="dxa"/>
            <w:tcBorders>
              <w:bottom w:val="single" w:sz="4" w:space="0" w:color="auto"/>
            </w:tcBorders>
            <w:noWrap/>
            <w:hideMark/>
          </w:tcPr>
          <w:p w14:paraId="57B1EBC5"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rsidRPr="00FB0D77">
              <w:t>167</w:t>
            </w:r>
          </w:p>
        </w:tc>
        <w:tc>
          <w:tcPr>
            <w:tcW w:w="1240" w:type="dxa"/>
            <w:tcBorders>
              <w:bottom w:val="single" w:sz="4" w:space="0" w:color="auto"/>
            </w:tcBorders>
            <w:noWrap/>
            <w:hideMark/>
          </w:tcPr>
          <w:p w14:paraId="5FAECCF1"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rsidRPr="00FB0D77">
              <w:t>68</w:t>
            </w:r>
          </w:p>
        </w:tc>
        <w:tc>
          <w:tcPr>
            <w:tcW w:w="1240" w:type="dxa"/>
            <w:tcBorders>
              <w:bottom w:val="single" w:sz="4" w:space="0" w:color="auto"/>
            </w:tcBorders>
            <w:noWrap/>
            <w:hideMark/>
          </w:tcPr>
          <w:p w14:paraId="4FF9145D"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rsidRPr="00FB0D77">
              <w:t>40.7%</w:t>
            </w:r>
          </w:p>
        </w:tc>
        <w:tc>
          <w:tcPr>
            <w:tcW w:w="1100" w:type="dxa"/>
            <w:tcBorders>
              <w:bottom w:val="single" w:sz="4" w:space="0" w:color="auto"/>
            </w:tcBorders>
            <w:noWrap/>
            <w:hideMark/>
          </w:tcPr>
          <w:p w14:paraId="218F1352"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89.8%</w:t>
            </w:r>
          </w:p>
        </w:tc>
      </w:tr>
      <w:tr w:rsidR="004C49C9" w:rsidRPr="00DA4B71" w14:paraId="1801DEE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tcPr>
          <w:p w14:paraId="537CCF30" w14:textId="77777777" w:rsidR="004C49C9" w:rsidRPr="00C94229" w:rsidRDefault="004C49C9" w:rsidP="00CE6482">
            <w:pPr>
              <w:ind w:left="0" w:firstLine="0"/>
              <w:rPr>
                <w:b/>
              </w:rPr>
            </w:pPr>
            <w:r>
              <w:rPr>
                <w:b/>
              </w:rPr>
              <w:t>Probation 1 Status AY10-11</w:t>
            </w:r>
          </w:p>
        </w:tc>
        <w:tc>
          <w:tcPr>
            <w:tcW w:w="2961" w:type="dxa"/>
            <w:tcBorders>
              <w:top w:val="single" w:sz="4" w:space="0" w:color="auto"/>
              <w:bottom w:val="nil"/>
            </w:tcBorders>
          </w:tcPr>
          <w:p w14:paraId="76254F22"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3A7FD5">
              <w:rPr>
                <w:b/>
              </w:rPr>
              <w:t>On probation 1 status</w:t>
            </w:r>
          </w:p>
        </w:tc>
        <w:tc>
          <w:tcPr>
            <w:tcW w:w="1317" w:type="dxa"/>
            <w:tcBorders>
              <w:top w:val="single" w:sz="4" w:space="0" w:color="auto"/>
              <w:bottom w:val="nil"/>
            </w:tcBorders>
            <w:noWrap/>
          </w:tcPr>
          <w:p w14:paraId="1059BE5F"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16</w:t>
            </w:r>
          </w:p>
        </w:tc>
        <w:tc>
          <w:tcPr>
            <w:tcW w:w="1240" w:type="dxa"/>
            <w:tcBorders>
              <w:top w:val="single" w:sz="4" w:space="0" w:color="auto"/>
              <w:bottom w:val="nil"/>
            </w:tcBorders>
            <w:noWrap/>
          </w:tcPr>
          <w:p w14:paraId="5DE8EF18"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5</w:t>
            </w:r>
          </w:p>
        </w:tc>
        <w:tc>
          <w:tcPr>
            <w:tcW w:w="1240" w:type="dxa"/>
            <w:tcBorders>
              <w:top w:val="single" w:sz="4" w:space="0" w:color="auto"/>
              <w:bottom w:val="nil"/>
            </w:tcBorders>
            <w:noWrap/>
          </w:tcPr>
          <w:p w14:paraId="4C29487B"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3A7FD5">
              <w:rPr>
                <w:b/>
              </w:rPr>
              <w:t>31.3%</w:t>
            </w:r>
          </w:p>
        </w:tc>
        <w:tc>
          <w:tcPr>
            <w:tcW w:w="1100" w:type="dxa"/>
            <w:tcBorders>
              <w:top w:val="single" w:sz="4" w:space="0" w:color="auto"/>
              <w:bottom w:val="nil"/>
            </w:tcBorders>
            <w:noWrap/>
          </w:tcPr>
          <w:p w14:paraId="66CE6B93"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74.9%</w:t>
            </w:r>
          </w:p>
        </w:tc>
      </w:tr>
      <w:tr w:rsidR="004C49C9" w:rsidRPr="00DA4B71" w14:paraId="557639F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shd w:val="clear" w:color="auto" w:fill="CCDFF3"/>
            <w:vAlign w:val="top"/>
          </w:tcPr>
          <w:p w14:paraId="1AD0874E" w14:textId="77777777" w:rsidR="004C49C9" w:rsidRPr="00DA4B71" w:rsidRDefault="004C49C9" w:rsidP="00CE6482">
            <w:pPr>
              <w:rPr>
                <w:b/>
              </w:rPr>
            </w:pPr>
          </w:p>
        </w:tc>
        <w:tc>
          <w:tcPr>
            <w:tcW w:w="2961" w:type="dxa"/>
            <w:tcBorders>
              <w:top w:val="nil"/>
            </w:tcBorders>
          </w:tcPr>
          <w:p w14:paraId="4CE370D6"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3A7FD5">
              <w:rPr>
                <w:i/>
              </w:rPr>
              <w:t>Not on probation 1 status</w:t>
            </w:r>
          </w:p>
        </w:tc>
        <w:tc>
          <w:tcPr>
            <w:tcW w:w="1317" w:type="dxa"/>
            <w:tcBorders>
              <w:top w:val="nil"/>
            </w:tcBorders>
            <w:noWrap/>
          </w:tcPr>
          <w:p w14:paraId="4C6C8FBE"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3A7FD5">
              <w:rPr>
                <w:i/>
              </w:rPr>
              <w:t>151</w:t>
            </w:r>
          </w:p>
        </w:tc>
        <w:tc>
          <w:tcPr>
            <w:tcW w:w="1240" w:type="dxa"/>
            <w:tcBorders>
              <w:top w:val="nil"/>
            </w:tcBorders>
            <w:noWrap/>
          </w:tcPr>
          <w:p w14:paraId="7BD3493B"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3A7FD5">
              <w:rPr>
                <w:i/>
              </w:rPr>
              <w:t>63</w:t>
            </w:r>
          </w:p>
        </w:tc>
        <w:tc>
          <w:tcPr>
            <w:tcW w:w="1240" w:type="dxa"/>
            <w:tcBorders>
              <w:top w:val="nil"/>
            </w:tcBorders>
            <w:noWrap/>
          </w:tcPr>
          <w:p w14:paraId="73AD5B22"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3A7FD5">
              <w:rPr>
                <w:i/>
              </w:rPr>
              <w:t>41.7%</w:t>
            </w:r>
          </w:p>
        </w:tc>
        <w:tc>
          <w:tcPr>
            <w:tcW w:w="1100" w:type="dxa"/>
            <w:tcBorders>
              <w:top w:val="nil"/>
            </w:tcBorders>
            <w:noWrap/>
          </w:tcPr>
          <w:p w14:paraId="5C8E2D8C"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71002DA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tcPr>
          <w:p w14:paraId="339B687E" w14:textId="77777777" w:rsidR="004C49C9" w:rsidRPr="00DA4B71" w:rsidRDefault="004C49C9" w:rsidP="00CE6482">
            <w:pPr>
              <w:rPr>
                <w:b/>
              </w:rPr>
            </w:pPr>
          </w:p>
        </w:tc>
        <w:tc>
          <w:tcPr>
            <w:tcW w:w="2961" w:type="dxa"/>
            <w:tcBorders>
              <w:bottom w:val="single" w:sz="4" w:space="0" w:color="auto"/>
            </w:tcBorders>
          </w:tcPr>
          <w:p w14:paraId="6C046B7C"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3A7FD5">
              <w:t>Total</w:t>
            </w:r>
          </w:p>
        </w:tc>
        <w:tc>
          <w:tcPr>
            <w:tcW w:w="1317" w:type="dxa"/>
            <w:tcBorders>
              <w:bottom w:val="single" w:sz="4" w:space="0" w:color="auto"/>
            </w:tcBorders>
            <w:noWrap/>
          </w:tcPr>
          <w:p w14:paraId="009C595B" w14:textId="77777777" w:rsidR="004C49C9" w:rsidRPr="00FB0D77" w:rsidRDefault="004C49C9" w:rsidP="00CE6482">
            <w:pPr>
              <w:cnfStyle w:val="000000100000" w:firstRow="0" w:lastRow="0" w:firstColumn="0" w:lastColumn="0" w:oddVBand="0" w:evenVBand="0" w:oddHBand="1" w:evenHBand="0" w:firstRowFirstColumn="0" w:firstRowLastColumn="0" w:lastRowFirstColumn="0" w:lastRowLastColumn="0"/>
            </w:pPr>
            <w:r w:rsidRPr="00FB0D77">
              <w:t>167</w:t>
            </w:r>
          </w:p>
        </w:tc>
        <w:tc>
          <w:tcPr>
            <w:tcW w:w="1240" w:type="dxa"/>
            <w:tcBorders>
              <w:bottom w:val="single" w:sz="4" w:space="0" w:color="auto"/>
            </w:tcBorders>
            <w:noWrap/>
          </w:tcPr>
          <w:p w14:paraId="091C9B5A" w14:textId="77777777" w:rsidR="004C49C9" w:rsidRPr="00FB0D77" w:rsidRDefault="004C49C9" w:rsidP="00CE6482">
            <w:pPr>
              <w:cnfStyle w:val="000000100000" w:firstRow="0" w:lastRow="0" w:firstColumn="0" w:lastColumn="0" w:oddVBand="0" w:evenVBand="0" w:oddHBand="1" w:evenHBand="0" w:firstRowFirstColumn="0" w:firstRowLastColumn="0" w:lastRowFirstColumn="0" w:lastRowLastColumn="0"/>
            </w:pPr>
            <w:r w:rsidRPr="00FB0D77">
              <w:t>68</w:t>
            </w:r>
          </w:p>
        </w:tc>
        <w:tc>
          <w:tcPr>
            <w:tcW w:w="1240" w:type="dxa"/>
            <w:tcBorders>
              <w:bottom w:val="single" w:sz="4" w:space="0" w:color="auto"/>
            </w:tcBorders>
            <w:noWrap/>
          </w:tcPr>
          <w:p w14:paraId="29809461" w14:textId="77777777" w:rsidR="004C49C9" w:rsidRPr="00FB0D77" w:rsidRDefault="004C49C9" w:rsidP="00CE6482">
            <w:pPr>
              <w:cnfStyle w:val="000000100000" w:firstRow="0" w:lastRow="0" w:firstColumn="0" w:lastColumn="0" w:oddVBand="0" w:evenVBand="0" w:oddHBand="1" w:evenHBand="0" w:firstRowFirstColumn="0" w:firstRowLastColumn="0" w:lastRowFirstColumn="0" w:lastRowLastColumn="0"/>
            </w:pPr>
            <w:r w:rsidRPr="00FB0D77">
              <w:t>40.7%</w:t>
            </w:r>
          </w:p>
        </w:tc>
        <w:tc>
          <w:tcPr>
            <w:tcW w:w="1100" w:type="dxa"/>
            <w:tcBorders>
              <w:bottom w:val="single" w:sz="4" w:space="0" w:color="auto"/>
            </w:tcBorders>
            <w:noWrap/>
          </w:tcPr>
          <w:p w14:paraId="44C9138F"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97.6%</w:t>
            </w:r>
          </w:p>
        </w:tc>
      </w:tr>
      <w:tr w:rsidR="004C49C9" w:rsidRPr="00DA4B71" w14:paraId="6367019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shd w:val="clear" w:color="auto" w:fill="CCDFF3"/>
            <w:vAlign w:val="top"/>
          </w:tcPr>
          <w:p w14:paraId="2EE33F06" w14:textId="77777777" w:rsidR="004C49C9" w:rsidRPr="00DA4B71" w:rsidRDefault="004C49C9" w:rsidP="00CE6482">
            <w:pPr>
              <w:ind w:left="0" w:firstLine="0"/>
              <w:rPr>
                <w:b/>
              </w:rPr>
            </w:pPr>
            <w:r>
              <w:rPr>
                <w:b/>
              </w:rPr>
              <w:t>Probation 2 Status AY10-11</w:t>
            </w:r>
          </w:p>
        </w:tc>
        <w:tc>
          <w:tcPr>
            <w:tcW w:w="2961" w:type="dxa"/>
            <w:tcBorders>
              <w:top w:val="single" w:sz="4" w:space="0" w:color="auto"/>
              <w:bottom w:val="nil"/>
            </w:tcBorders>
          </w:tcPr>
          <w:p w14:paraId="5EF5923C"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On probation 2 status</w:t>
            </w:r>
          </w:p>
        </w:tc>
        <w:tc>
          <w:tcPr>
            <w:tcW w:w="1317" w:type="dxa"/>
            <w:tcBorders>
              <w:top w:val="single" w:sz="4" w:space="0" w:color="auto"/>
              <w:bottom w:val="nil"/>
            </w:tcBorders>
            <w:noWrap/>
          </w:tcPr>
          <w:p w14:paraId="0DF7E576"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tcBorders>
              <w:top w:val="single" w:sz="4" w:space="0" w:color="auto"/>
              <w:bottom w:val="nil"/>
            </w:tcBorders>
            <w:noWrap/>
          </w:tcPr>
          <w:p w14:paraId="7A2A954A"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tcBorders>
              <w:top w:val="single" w:sz="4" w:space="0" w:color="auto"/>
              <w:bottom w:val="nil"/>
            </w:tcBorders>
            <w:noWrap/>
          </w:tcPr>
          <w:p w14:paraId="4EAE2547"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tcBorders>
              <w:top w:val="single" w:sz="4" w:space="0" w:color="auto"/>
              <w:bottom w:val="nil"/>
            </w:tcBorders>
            <w:noWrap/>
          </w:tcPr>
          <w:p w14:paraId="09D8F621"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91.7%</w:t>
            </w:r>
          </w:p>
        </w:tc>
      </w:tr>
      <w:tr w:rsidR="004C49C9" w:rsidRPr="00DA4B71" w14:paraId="35F17A5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tcPr>
          <w:p w14:paraId="01B4E124" w14:textId="77777777" w:rsidR="004C49C9" w:rsidRPr="00DA4B71" w:rsidRDefault="004C49C9" w:rsidP="00CE6482">
            <w:pPr>
              <w:rPr>
                <w:b/>
              </w:rPr>
            </w:pPr>
          </w:p>
        </w:tc>
        <w:tc>
          <w:tcPr>
            <w:tcW w:w="2961" w:type="dxa"/>
            <w:tcBorders>
              <w:top w:val="nil"/>
            </w:tcBorders>
          </w:tcPr>
          <w:p w14:paraId="132DC90B"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3A7FD5">
              <w:rPr>
                <w:i/>
              </w:rPr>
              <w:t>Not on probation 2 status</w:t>
            </w:r>
          </w:p>
        </w:tc>
        <w:tc>
          <w:tcPr>
            <w:tcW w:w="1317" w:type="dxa"/>
            <w:tcBorders>
              <w:top w:val="nil"/>
            </w:tcBorders>
            <w:noWrap/>
          </w:tcPr>
          <w:p w14:paraId="5E866FDB"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tcBorders>
              <w:top w:val="nil"/>
            </w:tcBorders>
            <w:noWrap/>
          </w:tcPr>
          <w:p w14:paraId="667E12A0"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tcBorders>
              <w:top w:val="nil"/>
            </w:tcBorders>
            <w:noWrap/>
          </w:tcPr>
          <w:p w14:paraId="0D9D7DD0"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tcBorders>
              <w:top w:val="nil"/>
            </w:tcBorders>
            <w:noWrap/>
          </w:tcPr>
          <w:p w14:paraId="6DF04770"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46F924D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vAlign w:val="top"/>
          </w:tcPr>
          <w:p w14:paraId="0BEF2FC1" w14:textId="77777777" w:rsidR="004C49C9" w:rsidRPr="00DA4B71" w:rsidRDefault="004C49C9" w:rsidP="00CE6482">
            <w:pPr>
              <w:rPr>
                <w:b/>
              </w:rPr>
            </w:pPr>
          </w:p>
        </w:tc>
        <w:tc>
          <w:tcPr>
            <w:tcW w:w="2961" w:type="dxa"/>
            <w:tcBorders>
              <w:bottom w:val="single" w:sz="4" w:space="0" w:color="auto"/>
            </w:tcBorders>
          </w:tcPr>
          <w:p w14:paraId="7207B1E9"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317" w:type="dxa"/>
            <w:tcBorders>
              <w:bottom w:val="single" w:sz="4" w:space="0" w:color="auto"/>
            </w:tcBorders>
            <w:noWrap/>
          </w:tcPr>
          <w:p w14:paraId="2C413DB1" w14:textId="77777777" w:rsidR="004C49C9" w:rsidRPr="002F06D2"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F06D2">
              <w:t>167</w:t>
            </w:r>
          </w:p>
        </w:tc>
        <w:tc>
          <w:tcPr>
            <w:tcW w:w="1240" w:type="dxa"/>
            <w:tcBorders>
              <w:bottom w:val="single" w:sz="4" w:space="0" w:color="auto"/>
            </w:tcBorders>
            <w:noWrap/>
          </w:tcPr>
          <w:p w14:paraId="5DE8877D" w14:textId="77777777" w:rsidR="004C49C9" w:rsidRPr="002F06D2" w:rsidRDefault="004C49C9" w:rsidP="00CE6482">
            <w:pPr>
              <w:cnfStyle w:val="000000000000" w:firstRow="0" w:lastRow="0" w:firstColumn="0" w:lastColumn="0" w:oddVBand="0" w:evenVBand="0" w:oddHBand="0" w:evenHBand="0" w:firstRowFirstColumn="0" w:firstRowLastColumn="0" w:lastRowFirstColumn="0" w:lastRowLastColumn="0"/>
            </w:pPr>
            <w:r w:rsidRPr="002F06D2">
              <w:t>68</w:t>
            </w:r>
          </w:p>
        </w:tc>
        <w:tc>
          <w:tcPr>
            <w:tcW w:w="1240" w:type="dxa"/>
            <w:tcBorders>
              <w:bottom w:val="single" w:sz="4" w:space="0" w:color="auto"/>
            </w:tcBorders>
            <w:noWrap/>
          </w:tcPr>
          <w:p w14:paraId="3CA2BE98"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rsidRPr="00FB0D77">
              <w:t>40.7%</w:t>
            </w:r>
          </w:p>
        </w:tc>
        <w:tc>
          <w:tcPr>
            <w:tcW w:w="1100" w:type="dxa"/>
            <w:tcBorders>
              <w:bottom w:val="single" w:sz="4" w:space="0" w:color="auto"/>
            </w:tcBorders>
            <w:noWrap/>
          </w:tcPr>
          <w:p w14:paraId="4A76B48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99.6%</w:t>
            </w:r>
          </w:p>
        </w:tc>
      </w:tr>
      <w:tr w:rsidR="004C49C9" w:rsidRPr="00DA4B71" w14:paraId="6627107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tcPr>
          <w:p w14:paraId="5F073EF8" w14:textId="77777777" w:rsidR="004C49C9" w:rsidRPr="00DA4B71" w:rsidRDefault="004C49C9" w:rsidP="00CE6482">
            <w:pPr>
              <w:ind w:left="0" w:firstLine="0"/>
              <w:rPr>
                <w:b/>
              </w:rPr>
            </w:pPr>
            <w:r>
              <w:rPr>
                <w:b/>
              </w:rPr>
              <w:t>Dismissal Status AY10-11</w:t>
            </w:r>
          </w:p>
        </w:tc>
        <w:tc>
          <w:tcPr>
            <w:tcW w:w="2961" w:type="dxa"/>
            <w:tcBorders>
              <w:top w:val="single" w:sz="4" w:space="0" w:color="auto"/>
              <w:bottom w:val="nil"/>
            </w:tcBorders>
          </w:tcPr>
          <w:p w14:paraId="34079B64"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3A7FD5">
              <w:t>On dismissal status</w:t>
            </w:r>
          </w:p>
        </w:tc>
        <w:tc>
          <w:tcPr>
            <w:tcW w:w="1317" w:type="dxa"/>
            <w:tcBorders>
              <w:top w:val="single" w:sz="4" w:space="0" w:color="auto"/>
              <w:bottom w:val="nil"/>
            </w:tcBorders>
            <w:noWrap/>
          </w:tcPr>
          <w:p w14:paraId="22E1295D"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tcBorders>
              <w:top w:val="single" w:sz="4" w:space="0" w:color="auto"/>
              <w:bottom w:val="nil"/>
            </w:tcBorders>
            <w:noWrap/>
          </w:tcPr>
          <w:p w14:paraId="32FCAD0D"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tcBorders>
              <w:top w:val="single" w:sz="4" w:space="0" w:color="auto"/>
              <w:bottom w:val="nil"/>
            </w:tcBorders>
            <w:noWrap/>
          </w:tcPr>
          <w:p w14:paraId="2287A484"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tcBorders>
              <w:top w:val="single" w:sz="4" w:space="0" w:color="auto"/>
              <w:bottom w:val="nil"/>
            </w:tcBorders>
            <w:noWrap/>
          </w:tcPr>
          <w:p w14:paraId="48BF18CB"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91.7%</w:t>
            </w:r>
          </w:p>
        </w:tc>
      </w:tr>
      <w:tr w:rsidR="004C49C9" w:rsidRPr="00DA4B71" w14:paraId="364379C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shd w:val="clear" w:color="auto" w:fill="CCDFF3"/>
          </w:tcPr>
          <w:p w14:paraId="03AF9494" w14:textId="77777777" w:rsidR="004C49C9" w:rsidRPr="00DA4B71" w:rsidRDefault="004C49C9" w:rsidP="00CE6482">
            <w:pPr>
              <w:rPr>
                <w:b/>
              </w:rPr>
            </w:pPr>
          </w:p>
        </w:tc>
        <w:tc>
          <w:tcPr>
            <w:tcW w:w="2961" w:type="dxa"/>
            <w:tcBorders>
              <w:top w:val="nil"/>
            </w:tcBorders>
          </w:tcPr>
          <w:p w14:paraId="01E3A219"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3A7FD5">
              <w:rPr>
                <w:i/>
              </w:rPr>
              <w:t>Not on dismissal status</w:t>
            </w:r>
          </w:p>
        </w:tc>
        <w:tc>
          <w:tcPr>
            <w:tcW w:w="1317" w:type="dxa"/>
            <w:tcBorders>
              <w:top w:val="nil"/>
            </w:tcBorders>
            <w:noWrap/>
          </w:tcPr>
          <w:p w14:paraId="14CE52A1"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tcBorders>
              <w:top w:val="nil"/>
            </w:tcBorders>
            <w:noWrap/>
          </w:tcPr>
          <w:p w14:paraId="4A44B126"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tcBorders>
              <w:top w:val="nil"/>
            </w:tcBorders>
            <w:noWrap/>
          </w:tcPr>
          <w:p w14:paraId="484CD44C"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tcBorders>
              <w:top w:val="nil"/>
            </w:tcBorders>
            <w:noWrap/>
          </w:tcPr>
          <w:p w14:paraId="46794B1D"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72972B8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tcPr>
          <w:p w14:paraId="55A33310" w14:textId="77777777" w:rsidR="004C49C9" w:rsidRPr="00DA4B71" w:rsidRDefault="004C49C9" w:rsidP="00CE6482">
            <w:pPr>
              <w:rPr>
                <w:b/>
              </w:rPr>
            </w:pPr>
          </w:p>
        </w:tc>
        <w:tc>
          <w:tcPr>
            <w:tcW w:w="2961" w:type="dxa"/>
            <w:tcBorders>
              <w:bottom w:val="single" w:sz="4" w:space="0" w:color="auto"/>
            </w:tcBorders>
          </w:tcPr>
          <w:p w14:paraId="70EAC500"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3A7FD5">
              <w:t>Total</w:t>
            </w:r>
          </w:p>
        </w:tc>
        <w:tc>
          <w:tcPr>
            <w:tcW w:w="1317" w:type="dxa"/>
            <w:tcBorders>
              <w:bottom w:val="single" w:sz="4" w:space="0" w:color="auto"/>
            </w:tcBorders>
            <w:noWrap/>
          </w:tcPr>
          <w:p w14:paraId="7994892F" w14:textId="77777777" w:rsidR="004C49C9" w:rsidRPr="002F06D2"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F06D2">
              <w:t>167</w:t>
            </w:r>
          </w:p>
        </w:tc>
        <w:tc>
          <w:tcPr>
            <w:tcW w:w="1240" w:type="dxa"/>
            <w:tcBorders>
              <w:bottom w:val="single" w:sz="4" w:space="0" w:color="auto"/>
            </w:tcBorders>
            <w:noWrap/>
          </w:tcPr>
          <w:p w14:paraId="525FB766" w14:textId="77777777" w:rsidR="004C49C9" w:rsidRPr="002F06D2" w:rsidRDefault="004C49C9" w:rsidP="00CE6482">
            <w:pPr>
              <w:cnfStyle w:val="000000100000" w:firstRow="0" w:lastRow="0" w:firstColumn="0" w:lastColumn="0" w:oddVBand="0" w:evenVBand="0" w:oddHBand="1" w:evenHBand="0" w:firstRowFirstColumn="0" w:firstRowLastColumn="0" w:lastRowFirstColumn="0" w:lastRowLastColumn="0"/>
            </w:pPr>
            <w:r w:rsidRPr="002F06D2">
              <w:t>68</w:t>
            </w:r>
          </w:p>
        </w:tc>
        <w:tc>
          <w:tcPr>
            <w:tcW w:w="1240" w:type="dxa"/>
            <w:tcBorders>
              <w:bottom w:val="single" w:sz="4" w:space="0" w:color="auto"/>
            </w:tcBorders>
            <w:noWrap/>
          </w:tcPr>
          <w:p w14:paraId="3D0BB07A" w14:textId="77777777" w:rsidR="004C49C9" w:rsidRPr="00FB0D77" w:rsidRDefault="004C49C9" w:rsidP="00CE6482">
            <w:pPr>
              <w:cnfStyle w:val="000000100000" w:firstRow="0" w:lastRow="0" w:firstColumn="0" w:lastColumn="0" w:oddVBand="0" w:evenVBand="0" w:oddHBand="1" w:evenHBand="0" w:firstRowFirstColumn="0" w:firstRowLastColumn="0" w:lastRowFirstColumn="0" w:lastRowLastColumn="0"/>
            </w:pPr>
            <w:r w:rsidRPr="00FB0D77">
              <w:t>40.7%</w:t>
            </w:r>
          </w:p>
        </w:tc>
        <w:tc>
          <w:tcPr>
            <w:tcW w:w="1100" w:type="dxa"/>
            <w:tcBorders>
              <w:bottom w:val="single" w:sz="4" w:space="0" w:color="auto"/>
            </w:tcBorders>
            <w:noWrap/>
          </w:tcPr>
          <w:p w14:paraId="047E0BCB"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99.6%</w:t>
            </w:r>
          </w:p>
        </w:tc>
      </w:tr>
      <w:tr w:rsidR="004C49C9" w:rsidRPr="00DA4B71" w14:paraId="5481F3B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shd w:val="clear" w:color="auto" w:fill="CCDFF3"/>
            <w:vAlign w:val="top"/>
          </w:tcPr>
          <w:p w14:paraId="2C6EEB5C" w14:textId="77777777" w:rsidR="004C49C9" w:rsidRPr="00DA4B71" w:rsidRDefault="004C49C9" w:rsidP="00CE6482">
            <w:pPr>
              <w:ind w:left="0" w:firstLine="0"/>
              <w:rPr>
                <w:b/>
              </w:rPr>
            </w:pPr>
            <w:r>
              <w:rPr>
                <w:b/>
              </w:rPr>
              <w:t>Foster Youth</w:t>
            </w:r>
          </w:p>
        </w:tc>
        <w:tc>
          <w:tcPr>
            <w:tcW w:w="2961" w:type="dxa"/>
            <w:tcBorders>
              <w:top w:val="single" w:sz="4" w:space="0" w:color="auto"/>
              <w:bottom w:val="nil"/>
            </w:tcBorders>
          </w:tcPr>
          <w:p w14:paraId="3647FD2B"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t>Foster youth</w:t>
            </w:r>
          </w:p>
        </w:tc>
        <w:tc>
          <w:tcPr>
            <w:tcW w:w="1317" w:type="dxa"/>
            <w:tcBorders>
              <w:top w:val="single" w:sz="4" w:space="0" w:color="auto"/>
              <w:bottom w:val="nil"/>
            </w:tcBorders>
            <w:noWrap/>
          </w:tcPr>
          <w:p w14:paraId="02C81ECF"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t>0</w:t>
            </w:r>
          </w:p>
        </w:tc>
        <w:tc>
          <w:tcPr>
            <w:tcW w:w="1240" w:type="dxa"/>
            <w:tcBorders>
              <w:top w:val="single" w:sz="4" w:space="0" w:color="auto"/>
              <w:bottom w:val="nil"/>
            </w:tcBorders>
            <w:noWrap/>
          </w:tcPr>
          <w:p w14:paraId="5252A9EA"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240" w:type="dxa"/>
            <w:tcBorders>
              <w:top w:val="single" w:sz="4" w:space="0" w:color="auto"/>
              <w:bottom w:val="nil"/>
            </w:tcBorders>
            <w:noWrap/>
          </w:tcPr>
          <w:p w14:paraId="484D511F"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100" w:type="dxa"/>
            <w:tcBorders>
              <w:top w:val="single" w:sz="4" w:space="0" w:color="auto"/>
              <w:bottom w:val="nil"/>
            </w:tcBorders>
            <w:noWrap/>
          </w:tcPr>
          <w:p w14:paraId="592DFE4F"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w:t>
            </w:r>
          </w:p>
        </w:tc>
      </w:tr>
      <w:tr w:rsidR="004C49C9" w:rsidRPr="00DA4B71" w14:paraId="1E5A51A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nil"/>
            </w:tcBorders>
          </w:tcPr>
          <w:p w14:paraId="186EA2B9" w14:textId="77777777" w:rsidR="004C49C9" w:rsidRPr="00DA4B71" w:rsidRDefault="004C49C9" w:rsidP="00CE6482">
            <w:pPr>
              <w:rPr>
                <w:b/>
              </w:rPr>
            </w:pPr>
          </w:p>
        </w:tc>
        <w:tc>
          <w:tcPr>
            <w:tcW w:w="2961" w:type="dxa"/>
            <w:tcBorders>
              <w:top w:val="nil"/>
              <w:bottom w:val="nil"/>
            </w:tcBorders>
          </w:tcPr>
          <w:p w14:paraId="67654961"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3A7FD5">
              <w:rPr>
                <w:i/>
              </w:rPr>
              <w:t xml:space="preserve">Not </w:t>
            </w:r>
            <w:r>
              <w:rPr>
                <w:i/>
              </w:rPr>
              <w:t>foster youth</w:t>
            </w:r>
          </w:p>
        </w:tc>
        <w:tc>
          <w:tcPr>
            <w:tcW w:w="1317" w:type="dxa"/>
            <w:tcBorders>
              <w:top w:val="nil"/>
              <w:bottom w:val="nil"/>
            </w:tcBorders>
            <w:noWrap/>
          </w:tcPr>
          <w:p w14:paraId="33BCF497"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167</w:t>
            </w:r>
          </w:p>
        </w:tc>
        <w:tc>
          <w:tcPr>
            <w:tcW w:w="1240" w:type="dxa"/>
            <w:tcBorders>
              <w:top w:val="nil"/>
              <w:bottom w:val="nil"/>
            </w:tcBorders>
            <w:noWrap/>
          </w:tcPr>
          <w:p w14:paraId="73002356"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68</w:t>
            </w:r>
          </w:p>
        </w:tc>
        <w:tc>
          <w:tcPr>
            <w:tcW w:w="1240" w:type="dxa"/>
            <w:tcBorders>
              <w:top w:val="nil"/>
              <w:bottom w:val="nil"/>
            </w:tcBorders>
            <w:noWrap/>
          </w:tcPr>
          <w:p w14:paraId="67589C51"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3A7FD5">
              <w:rPr>
                <w:i/>
              </w:rPr>
              <w:t>40.</w:t>
            </w:r>
            <w:r>
              <w:rPr>
                <w:i/>
              </w:rPr>
              <w:t>7</w:t>
            </w:r>
            <w:r w:rsidRPr="003A7FD5">
              <w:rPr>
                <w:i/>
              </w:rPr>
              <w:t>%</w:t>
            </w:r>
          </w:p>
        </w:tc>
        <w:tc>
          <w:tcPr>
            <w:tcW w:w="1100" w:type="dxa"/>
            <w:tcBorders>
              <w:top w:val="nil"/>
              <w:bottom w:val="nil"/>
            </w:tcBorders>
            <w:noWrap/>
          </w:tcPr>
          <w:p w14:paraId="4D71B5DA"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596362B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single" w:sz="4" w:space="0" w:color="auto"/>
            </w:tcBorders>
            <w:shd w:val="clear" w:color="auto" w:fill="CCDFF3"/>
          </w:tcPr>
          <w:p w14:paraId="09FB24E6" w14:textId="77777777" w:rsidR="004C49C9" w:rsidRPr="00DA4B71" w:rsidRDefault="004C49C9" w:rsidP="00CE6482">
            <w:pPr>
              <w:rPr>
                <w:b/>
              </w:rPr>
            </w:pPr>
          </w:p>
        </w:tc>
        <w:tc>
          <w:tcPr>
            <w:tcW w:w="2961" w:type="dxa"/>
            <w:tcBorders>
              <w:top w:val="nil"/>
              <w:bottom w:val="single" w:sz="4" w:space="0" w:color="auto"/>
            </w:tcBorders>
          </w:tcPr>
          <w:p w14:paraId="02C34BFF"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317" w:type="dxa"/>
            <w:tcBorders>
              <w:top w:val="nil"/>
              <w:bottom w:val="single" w:sz="4" w:space="0" w:color="auto"/>
            </w:tcBorders>
            <w:noWrap/>
          </w:tcPr>
          <w:p w14:paraId="19473135"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rsidRPr="00FB0D77">
              <w:t>167</w:t>
            </w:r>
          </w:p>
        </w:tc>
        <w:tc>
          <w:tcPr>
            <w:tcW w:w="1240" w:type="dxa"/>
            <w:tcBorders>
              <w:top w:val="nil"/>
              <w:bottom w:val="single" w:sz="4" w:space="0" w:color="auto"/>
            </w:tcBorders>
            <w:noWrap/>
          </w:tcPr>
          <w:p w14:paraId="5B37813E"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rsidRPr="00FB0D77">
              <w:t>68</w:t>
            </w:r>
          </w:p>
        </w:tc>
        <w:tc>
          <w:tcPr>
            <w:tcW w:w="1240" w:type="dxa"/>
            <w:tcBorders>
              <w:top w:val="nil"/>
              <w:bottom w:val="single" w:sz="4" w:space="0" w:color="auto"/>
            </w:tcBorders>
            <w:noWrap/>
          </w:tcPr>
          <w:p w14:paraId="7B6600D6"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rsidRPr="00FB0D77">
              <w:t>40.7%</w:t>
            </w:r>
          </w:p>
        </w:tc>
        <w:tc>
          <w:tcPr>
            <w:tcW w:w="1100" w:type="dxa"/>
            <w:tcBorders>
              <w:top w:val="nil"/>
              <w:bottom w:val="single" w:sz="4" w:space="0" w:color="auto"/>
            </w:tcBorders>
            <w:noWrap/>
          </w:tcPr>
          <w:p w14:paraId="133AFF5E"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99.6%</w:t>
            </w:r>
          </w:p>
        </w:tc>
      </w:tr>
      <w:tr w:rsidR="004C49C9" w:rsidRPr="00DA4B71" w14:paraId="19884CA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nil"/>
            </w:tcBorders>
            <w:shd w:val="clear" w:color="auto" w:fill="auto"/>
          </w:tcPr>
          <w:p w14:paraId="54CF98DE" w14:textId="77777777" w:rsidR="004C49C9" w:rsidRDefault="004C49C9" w:rsidP="00CE6482">
            <w:pPr>
              <w:rPr>
                <w:b/>
              </w:rPr>
            </w:pPr>
          </w:p>
        </w:tc>
        <w:tc>
          <w:tcPr>
            <w:tcW w:w="2961" w:type="dxa"/>
            <w:tcBorders>
              <w:top w:val="single" w:sz="4" w:space="0" w:color="auto"/>
              <w:bottom w:val="nil"/>
            </w:tcBorders>
            <w:shd w:val="clear" w:color="auto" w:fill="auto"/>
          </w:tcPr>
          <w:p w14:paraId="3B285CEF"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pPr>
          </w:p>
        </w:tc>
        <w:tc>
          <w:tcPr>
            <w:tcW w:w="1317" w:type="dxa"/>
            <w:tcBorders>
              <w:top w:val="single" w:sz="4" w:space="0" w:color="auto"/>
              <w:bottom w:val="nil"/>
            </w:tcBorders>
            <w:shd w:val="clear" w:color="auto" w:fill="auto"/>
            <w:noWrap/>
          </w:tcPr>
          <w:p w14:paraId="1681FFF6"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p>
        </w:tc>
        <w:tc>
          <w:tcPr>
            <w:tcW w:w="1240" w:type="dxa"/>
            <w:tcBorders>
              <w:top w:val="single" w:sz="4" w:space="0" w:color="auto"/>
              <w:bottom w:val="nil"/>
            </w:tcBorders>
            <w:shd w:val="clear" w:color="auto" w:fill="auto"/>
            <w:noWrap/>
          </w:tcPr>
          <w:p w14:paraId="1445509E"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1240" w:type="dxa"/>
            <w:tcBorders>
              <w:top w:val="single" w:sz="4" w:space="0" w:color="auto"/>
              <w:bottom w:val="nil"/>
            </w:tcBorders>
            <w:shd w:val="clear" w:color="auto" w:fill="auto"/>
            <w:noWrap/>
          </w:tcPr>
          <w:p w14:paraId="4232857B"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1100" w:type="dxa"/>
            <w:tcBorders>
              <w:top w:val="single" w:sz="4" w:space="0" w:color="auto"/>
              <w:bottom w:val="nil"/>
            </w:tcBorders>
            <w:shd w:val="clear" w:color="auto" w:fill="auto"/>
            <w:noWrap/>
          </w:tcPr>
          <w:p w14:paraId="27378F7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p>
        </w:tc>
      </w:tr>
      <w:tr w:rsidR="004C49C9" w:rsidRPr="00DA4B71" w14:paraId="5A83F8A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nil"/>
            </w:tcBorders>
            <w:shd w:val="clear" w:color="auto" w:fill="CCDFF3"/>
            <w:vAlign w:val="top"/>
          </w:tcPr>
          <w:p w14:paraId="1CF297BD" w14:textId="77777777" w:rsidR="004C49C9" w:rsidRPr="00DA4B71" w:rsidRDefault="004C49C9" w:rsidP="00CE6482">
            <w:pPr>
              <w:ind w:left="0" w:firstLine="0"/>
              <w:rPr>
                <w:b/>
              </w:rPr>
            </w:pPr>
            <w:r>
              <w:rPr>
                <w:b/>
              </w:rPr>
              <w:t>Veterans</w:t>
            </w:r>
          </w:p>
        </w:tc>
        <w:tc>
          <w:tcPr>
            <w:tcW w:w="2961" w:type="dxa"/>
            <w:tcBorders>
              <w:top w:val="nil"/>
            </w:tcBorders>
          </w:tcPr>
          <w:p w14:paraId="21B3F00C"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t>Veteran</w:t>
            </w:r>
          </w:p>
        </w:tc>
        <w:tc>
          <w:tcPr>
            <w:tcW w:w="1317" w:type="dxa"/>
            <w:tcBorders>
              <w:top w:val="nil"/>
            </w:tcBorders>
            <w:noWrap/>
          </w:tcPr>
          <w:p w14:paraId="0F0CD3A7"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tcBorders>
              <w:top w:val="nil"/>
            </w:tcBorders>
            <w:noWrap/>
          </w:tcPr>
          <w:p w14:paraId="7A207898"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tcBorders>
              <w:top w:val="nil"/>
            </w:tcBorders>
            <w:noWrap/>
          </w:tcPr>
          <w:p w14:paraId="4ABF51A2"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tcBorders>
              <w:top w:val="nil"/>
            </w:tcBorders>
            <w:noWrap/>
          </w:tcPr>
          <w:p w14:paraId="28AB9BC7"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0.0%</w:t>
            </w:r>
          </w:p>
        </w:tc>
      </w:tr>
      <w:tr w:rsidR="004C49C9" w:rsidRPr="00DA4B71" w14:paraId="573DFAB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Pr>
          <w:p w14:paraId="13E73D4B" w14:textId="77777777" w:rsidR="004C49C9" w:rsidRPr="00DA4B71" w:rsidRDefault="004C49C9" w:rsidP="00CE6482">
            <w:pPr>
              <w:rPr>
                <w:b/>
              </w:rPr>
            </w:pPr>
          </w:p>
        </w:tc>
        <w:tc>
          <w:tcPr>
            <w:tcW w:w="2961" w:type="dxa"/>
          </w:tcPr>
          <w:p w14:paraId="29272E2E" w14:textId="77777777" w:rsidR="004C49C9" w:rsidRPr="003A7FD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3A7FD5">
              <w:rPr>
                <w:i/>
              </w:rPr>
              <w:t xml:space="preserve">Not </w:t>
            </w:r>
            <w:r>
              <w:rPr>
                <w:i/>
              </w:rPr>
              <w:t>a veteran</w:t>
            </w:r>
          </w:p>
        </w:tc>
        <w:tc>
          <w:tcPr>
            <w:tcW w:w="1317" w:type="dxa"/>
            <w:noWrap/>
          </w:tcPr>
          <w:p w14:paraId="5F235C92"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noWrap/>
          </w:tcPr>
          <w:p w14:paraId="6AA34047"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noWrap/>
          </w:tcPr>
          <w:p w14:paraId="13E5CB92"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noWrap/>
          </w:tcPr>
          <w:p w14:paraId="71BF6977"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55631C1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CCDFF3"/>
          </w:tcPr>
          <w:p w14:paraId="7FC8C58D" w14:textId="77777777" w:rsidR="004C49C9" w:rsidRPr="00DA4B71" w:rsidRDefault="004C49C9" w:rsidP="00CE6482">
            <w:pPr>
              <w:rPr>
                <w:b/>
              </w:rPr>
            </w:pPr>
          </w:p>
        </w:tc>
        <w:tc>
          <w:tcPr>
            <w:tcW w:w="2961" w:type="dxa"/>
          </w:tcPr>
          <w:p w14:paraId="544FA875"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317" w:type="dxa"/>
            <w:noWrap/>
          </w:tcPr>
          <w:p w14:paraId="0EFE829F"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noWrap/>
          </w:tcPr>
          <w:p w14:paraId="54E5D9BD"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noWrap/>
          </w:tcPr>
          <w:p w14:paraId="10DF088C" w14:textId="77777777" w:rsidR="004C49C9" w:rsidRPr="00FB0D77" w:rsidRDefault="004C49C9" w:rsidP="00CE6482">
            <w:pPr>
              <w:cnfStyle w:val="000000000000" w:firstRow="0" w:lastRow="0" w:firstColumn="0" w:lastColumn="0" w:oddVBand="0" w:evenVBand="0" w:oddHBand="0" w:evenHBand="0" w:firstRowFirstColumn="0" w:firstRowLastColumn="0" w:lastRowFirstColumn="0" w:lastRowLastColumn="0"/>
            </w:pPr>
            <w:r w:rsidRPr="00FB0D77">
              <w:t>40.7%</w:t>
            </w:r>
          </w:p>
        </w:tc>
        <w:tc>
          <w:tcPr>
            <w:tcW w:w="1100" w:type="dxa"/>
            <w:noWrap/>
          </w:tcPr>
          <w:p w14:paraId="57579104"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99.6%</w:t>
            </w:r>
          </w:p>
        </w:tc>
      </w:tr>
    </w:tbl>
    <w:p w14:paraId="5639B629"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reports on students who were enrolled in ESL 828 during AY2010-11 (Summer-Fall-Spring) and who subsequently enrolled in ESL 400 through Spring 2014. The 80% Index compares the percentage of each disaggregated subgroup attaining an outcome to the percentage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 xml:space="preserve">. </w:t>
      </w:r>
    </w:p>
    <w:p w14:paraId="7F0E1CE1"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17"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5B76E9B5" w14:textId="77777777" w:rsidR="004C49C9" w:rsidRDefault="004C49C9" w:rsidP="004C49C9">
      <w:pPr>
        <w:rPr>
          <w:rFonts w:ascii="Tw Cen MT" w:hAnsi="Tw Cen MT"/>
          <w:sz w:val="18"/>
          <w:szCs w:val="18"/>
        </w:rPr>
      </w:pPr>
      <w:r>
        <w:rPr>
          <w:rFonts w:ascii="Tw Cen MT" w:hAnsi="Tw Cen MT"/>
          <w:sz w:val="18"/>
          <w:szCs w:val="18"/>
        </w:rPr>
        <w:t>Source: SMCCCD Student Database: Academic History, Term GPA, and Financial Aid Awards tables.</w:t>
      </w:r>
      <w:r>
        <w:rPr>
          <w:rFonts w:ascii="Tw Cen MT" w:hAnsi="Tw Cen MT"/>
          <w:sz w:val="18"/>
          <w:szCs w:val="18"/>
        </w:rPr>
        <w:br w:type="page"/>
      </w:r>
    </w:p>
    <w:p w14:paraId="7BF0BC43" w14:textId="77777777" w:rsidR="004C49C9" w:rsidRPr="00ED1B70" w:rsidRDefault="004C49C9" w:rsidP="004C49C9">
      <w:pPr>
        <w:spacing w:after="60"/>
        <w:rPr>
          <w:rFonts w:ascii="Century Gothic" w:hAnsi="Century Gothic"/>
          <w:szCs w:val="24"/>
        </w:rPr>
      </w:pPr>
      <w:r>
        <w:rPr>
          <w:rFonts w:ascii="Century Gothic" w:hAnsi="Century Gothic"/>
          <w:b/>
          <w:szCs w:val="24"/>
        </w:rPr>
        <w:lastRenderedPageBreak/>
        <w:t>Table 3. ESL 400 Student Progression to ENGL 100, 2010/11 – 2013/14</w:t>
      </w:r>
    </w:p>
    <w:tbl>
      <w:tblPr>
        <w:tblStyle w:val="PRIE1"/>
        <w:tblW w:w="9402" w:type="dxa"/>
        <w:tblLook w:val="04A0" w:firstRow="1" w:lastRow="0" w:firstColumn="1" w:lastColumn="0" w:noHBand="0" w:noVBand="1"/>
      </w:tblPr>
      <w:tblGrid>
        <w:gridCol w:w="1211"/>
        <w:gridCol w:w="3054"/>
        <w:gridCol w:w="1372"/>
        <w:gridCol w:w="1304"/>
        <w:gridCol w:w="1304"/>
        <w:gridCol w:w="1157"/>
      </w:tblGrid>
      <w:tr w:rsidR="004C49C9" w:rsidRPr="00DA4B71" w14:paraId="3D80F0FE"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1274" w:type="dxa"/>
            <w:hideMark/>
          </w:tcPr>
          <w:p w14:paraId="5D734BAD" w14:textId="77777777" w:rsidR="004C49C9" w:rsidRPr="00DA4B71" w:rsidRDefault="004C49C9" w:rsidP="00CE6482">
            <w:pPr>
              <w:rPr>
                <w:bCs/>
              </w:rPr>
            </w:pPr>
            <w:r w:rsidRPr="00DA4B71">
              <w:rPr>
                <w:bCs/>
              </w:rPr>
              <w:t> </w:t>
            </w:r>
          </w:p>
        </w:tc>
        <w:tc>
          <w:tcPr>
            <w:tcW w:w="3046" w:type="dxa"/>
            <w:hideMark/>
          </w:tcPr>
          <w:p w14:paraId="2B2B1712"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val="restart"/>
            <w:hideMark/>
          </w:tcPr>
          <w:p w14:paraId="2F20E49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Enrolled</w:t>
            </w:r>
            <w:r>
              <w:rPr>
                <w:bCs/>
              </w:rPr>
              <w:br/>
              <w:t xml:space="preserve">ESL 400 </w:t>
            </w:r>
            <w:r w:rsidRPr="00DA4B71">
              <w:rPr>
                <w:bCs/>
              </w:rPr>
              <w:t>(unduplicated)</w:t>
            </w:r>
          </w:p>
        </w:tc>
        <w:tc>
          <w:tcPr>
            <w:tcW w:w="2608" w:type="dxa"/>
            <w:gridSpan w:val="2"/>
            <w:tcBorders>
              <w:top w:val="single" w:sz="4" w:space="0" w:color="404040" w:themeColor="text1" w:themeTint="BF"/>
            </w:tcBorders>
            <w:hideMark/>
          </w:tcPr>
          <w:p w14:paraId="1BEEEAB3" w14:textId="77777777" w:rsidR="004C49C9" w:rsidRPr="00DA4B71" w:rsidRDefault="004C49C9" w:rsidP="00CE6482">
            <w:pPr>
              <w:spacing w:after="60"/>
              <w:cnfStyle w:val="100000000000" w:firstRow="1" w:lastRow="0" w:firstColumn="0" w:lastColumn="0" w:oddVBand="0" w:evenVBand="0" w:oddHBand="0" w:evenHBand="0" w:firstRowFirstColumn="0" w:firstRowLastColumn="0" w:lastRowFirstColumn="0" w:lastRowLastColumn="0"/>
              <w:rPr>
                <w:bCs/>
              </w:rPr>
            </w:pPr>
            <w:r>
              <w:rPr>
                <w:bCs/>
              </w:rPr>
              <w:t>Progressed to ENGL 100</w:t>
            </w:r>
          </w:p>
        </w:tc>
        <w:tc>
          <w:tcPr>
            <w:tcW w:w="1157" w:type="dxa"/>
            <w:hideMark/>
          </w:tcPr>
          <w:p w14:paraId="37AE8715" w14:textId="77777777" w:rsidR="004C49C9" w:rsidRPr="0092410F"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92410F">
              <w:rPr>
                <w:bCs/>
              </w:rPr>
              <w:t> </w:t>
            </w:r>
          </w:p>
        </w:tc>
      </w:tr>
      <w:tr w:rsidR="004C49C9" w:rsidRPr="00DA4B71" w14:paraId="7AEF6777"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1274" w:type="dxa"/>
            <w:vAlign w:val="top"/>
            <w:hideMark/>
          </w:tcPr>
          <w:p w14:paraId="16AA1B3D" w14:textId="77777777" w:rsidR="004C49C9" w:rsidRPr="00DA4B71" w:rsidRDefault="004C49C9" w:rsidP="00CE6482">
            <w:pPr>
              <w:rPr>
                <w:bCs/>
              </w:rPr>
            </w:pPr>
            <w:r w:rsidRPr="00DA4B71">
              <w:rPr>
                <w:bCs/>
              </w:rPr>
              <w:t> </w:t>
            </w:r>
          </w:p>
        </w:tc>
        <w:tc>
          <w:tcPr>
            <w:tcW w:w="3046" w:type="dxa"/>
            <w:hideMark/>
          </w:tcPr>
          <w:p w14:paraId="16E3BA45"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hideMark/>
          </w:tcPr>
          <w:p w14:paraId="396DAB01"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304" w:type="dxa"/>
            <w:tcBorders>
              <w:top w:val="single" w:sz="4" w:space="0" w:color="404040" w:themeColor="text1" w:themeTint="BF"/>
            </w:tcBorders>
            <w:hideMark/>
          </w:tcPr>
          <w:p w14:paraId="3F461935"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1304" w:type="dxa"/>
            <w:tcBorders>
              <w:top w:val="single" w:sz="4" w:space="0" w:color="404040" w:themeColor="text1" w:themeTint="BF"/>
            </w:tcBorders>
            <w:hideMark/>
          </w:tcPr>
          <w:p w14:paraId="7F41E9E8"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Row N %</w:t>
            </w:r>
          </w:p>
        </w:tc>
        <w:tc>
          <w:tcPr>
            <w:tcW w:w="1157" w:type="dxa"/>
            <w:hideMark/>
          </w:tcPr>
          <w:p w14:paraId="1EB75974" w14:textId="77777777" w:rsidR="004C49C9" w:rsidRPr="0092410F"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92410F">
              <w:rPr>
                <w:bCs/>
              </w:rPr>
              <w:t>80% Index</w:t>
            </w:r>
          </w:p>
        </w:tc>
      </w:tr>
      <w:tr w:rsidR="004C49C9" w:rsidRPr="00DA4B71" w14:paraId="1DE84F99"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274" w:type="dxa"/>
            <w:vMerge w:val="restart"/>
            <w:hideMark/>
          </w:tcPr>
          <w:p w14:paraId="4D614680" w14:textId="77777777" w:rsidR="004C49C9" w:rsidRPr="00DA4B71" w:rsidRDefault="004C49C9" w:rsidP="00CE6482">
            <w:pPr>
              <w:rPr>
                <w:b/>
              </w:rPr>
            </w:pPr>
            <w:r w:rsidRPr="00DA4B71">
              <w:rPr>
                <w:b/>
              </w:rPr>
              <w:t>Ethnicity</w:t>
            </w:r>
          </w:p>
        </w:tc>
        <w:tc>
          <w:tcPr>
            <w:tcW w:w="3046" w:type="dxa"/>
            <w:noWrap/>
            <w:tcMar>
              <w:right w:w="0" w:type="dxa"/>
            </w:tcMar>
          </w:tcPr>
          <w:p w14:paraId="27DA8986" w14:textId="77777777" w:rsidR="004C49C9" w:rsidRPr="00AD0AF5" w:rsidRDefault="004C49C9" w:rsidP="00CE6482">
            <w:pPr>
              <w:jc w:val="left"/>
              <w:cnfStyle w:val="000000100000" w:firstRow="0" w:lastRow="0" w:firstColumn="0" w:lastColumn="0" w:oddVBand="0" w:evenVBand="0" w:oddHBand="1" w:evenHBand="0" w:firstRowFirstColumn="0" w:firstRowLastColumn="0" w:lastRowFirstColumn="0" w:lastRowLastColumn="0"/>
            </w:pPr>
            <w:r>
              <w:t>African American</w:t>
            </w:r>
          </w:p>
        </w:tc>
        <w:tc>
          <w:tcPr>
            <w:tcW w:w="1317" w:type="dxa"/>
            <w:noWrap/>
          </w:tcPr>
          <w:p w14:paraId="05DA982C" w14:textId="77777777" w:rsidR="004C49C9" w:rsidRPr="00AD0AF5" w:rsidRDefault="004C49C9" w:rsidP="00CE6482">
            <w:pPr>
              <w:cnfStyle w:val="000000100000" w:firstRow="0" w:lastRow="0" w:firstColumn="0" w:lastColumn="0" w:oddVBand="0" w:evenVBand="0" w:oddHBand="1" w:evenHBand="0" w:firstRowFirstColumn="0" w:firstRowLastColumn="0" w:lastRowFirstColumn="0" w:lastRowLastColumn="0"/>
            </w:pPr>
            <w:r>
              <w:t>0</w:t>
            </w:r>
          </w:p>
        </w:tc>
        <w:tc>
          <w:tcPr>
            <w:tcW w:w="1304" w:type="dxa"/>
            <w:noWrap/>
          </w:tcPr>
          <w:p w14:paraId="2E0C9632" w14:textId="77777777" w:rsidR="004C49C9" w:rsidRPr="00AD0AF5" w:rsidRDefault="004C49C9" w:rsidP="00CE6482">
            <w:pPr>
              <w:cnfStyle w:val="000000100000" w:firstRow="0" w:lastRow="0" w:firstColumn="0" w:lastColumn="0" w:oddVBand="0" w:evenVBand="0" w:oddHBand="1" w:evenHBand="0" w:firstRowFirstColumn="0" w:firstRowLastColumn="0" w:lastRowFirstColumn="0" w:lastRowLastColumn="0"/>
            </w:pPr>
            <w:r>
              <w:t>0</w:t>
            </w:r>
          </w:p>
        </w:tc>
        <w:tc>
          <w:tcPr>
            <w:tcW w:w="1304" w:type="dxa"/>
            <w:noWrap/>
          </w:tcPr>
          <w:p w14:paraId="33EAB735" w14:textId="77777777" w:rsidR="004C49C9" w:rsidRPr="00AD0AF5"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157" w:type="dxa"/>
            <w:noWrap/>
          </w:tcPr>
          <w:p w14:paraId="4E834B30"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w:t>
            </w:r>
          </w:p>
        </w:tc>
      </w:tr>
      <w:tr w:rsidR="004C49C9" w:rsidRPr="00DA4B71" w14:paraId="50C603A4"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1274" w:type="dxa"/>
            <w:vMerge/>
          </w:tcPr>
          <w:p w14:paraId="74426E48" w14:textId="77777777" w:rsidR="004C49C9" w:rsidRPr="00DA4B71" w:rsidRDefault="004C49C9" w:rsidP="00CE6482">
            <w:pPr>
              <w:rPr>
                <w:b/>
              </w:rPr>
            </w:pPr>
          </w:p>
        </w:tc>
        <w:tc>
          <w:tcPr>
            <w:tcW w:w="3046" w:type="dxa"/>
            <w:noWrap/>
            <w:tcMar>
              <w:right w:w="0" w:type="dxa"/>
            </w:tcMar>
          </w:tcPr>
          <w:p w14:paraId="338DA7DC" w14:textId="77777777" w:rsidR="004C49C9" w:rsidRPr="00AD0AF5" w:rsidRDefault="004C49C9" w:rsidP="00CE6482">
            <w:pPr>
              <w:ind w:right="0"/>
              <w:jc w:val="left"/>
              <w:cnfStyle w:val="000000000000" w:firstRow="0" w:lastRow="0" w:firstColumn="0" w:lastColumn="0" w:oddVBand="0" w:evenVBand="0" w:oddHBand="0" w:evenHBand="0" w:firstRowFirstColumn="0" w:firstRowLastColumn="0" w:lastRowFirstColumn="0" w:lastRowLastColumn="0"/>
            </w:pPr>
            <w:r w:rsidRPr="00AD0AF5">
              <w:t>American Indian/Alaskan Native</w:t>
            </w:r>
          </w:p>
        </w:tc>
        <w:tc>
          <w:tcPr>
            <w:tcW w:w="1317" w:type="dxa"/>
            <w:noWrap/>
          </w:tcPr>
          <w:p w14:paraId="5C6D6562" w14:textId="77777777" w:rsidR="004C49C9" w:rsidRPr="00AD0AF5" w:rsidRDefault="004C49C9" w:rsidP="00CE6482">
            <w:pPr>
              <w:cnfStyle w:val="000000000000" w:firstRow="0" w:lastRow="0" w:firstColumn="0" w:lastColumn="0" w:oddVBand="0" w:evenVBand="0" w:oddHBand="0" w:evenHBand="0" w:firstRowFirstColumn="0" w:firstRowLastColumn="0" w:lastRowFirstColumn="0" w:lastRowLastColumn="0"/>
            </w:pPr>
            <w:r>
              <w:t>0</w:t>
            </w:r>
          </w:p>
        </w:tc>
        <w:tc>
          <w:tcPr>
            <w:tcW w:w="1304" w:type="dxa"/>
            <w:noWrap/>
          </w:tcPr>
          <w:p w14:paraId="6BD73EDC" w14:textId="77777777" w:rsidR="004C49C9" w:rsidRPr="00AD0AF5" w:rsidRDefault="004C49C9" w:rsidP="00CE6482">
            <w:pPr>
              <w:cnfStyle w:val="000000000000" w:firstRow="0" w:lastRow="0" w:firstColumn="0" w:lastColumn="0" w:oddVBand="0" w:evenVBand="0" w:oddHBand="0" w:evenHBand="0" w:firstRowFirstColumn="0" w:firstRowLastColumn="0" w:lastRowFirstColumn="0" w:lastRowLastColumn="0"/>
            </w:pPr>
            <w:r>
              <w:t>0</w:t>
            </w:r>
          </w:p>
        </w:tc>
        <w:tc>
          <w:tcPr>
            <w:tcW w:w="1304" w:type="dxa"/>
            <w:noWrap/>
          </w:tcPr>
          <w:p w14:paraId="3B936B18" w14:textId="77777777" w:rsidR="004C49C9" w:rsidRPr="00AD0AF5"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157" w:type="dxa"/>
            <w:noWrap/>
          </w:tcPr>
          <w:p w14:paraId="21804439"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w:t>
            </w:r>
          </w:p>
        </w:tc>
      </w:tr>
      <w:tr w:rsidR="004C49C9" w:rsidRPr="00DA4B71" w14:paraId="7FADEF7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5786889D" w14:textId="77777777" w:rsidR="004C49C9" w:rsidRPr="00DA4B71" w:rsidRDefault="004C49C9" w:rsidP="00CE6482">
            <w:pPr>
              <w:rPr>
                <w:b/>
              </w:rPr>
            </w:pPr>
          </w:p>
        </w:tc>
        <w:tc>
          <w:tcPr>
            <w:tcW w:w="3046" w:type="dxa"/>
            <w:hideMark/>
          </w:tcPr>
          <w:p w14:paraId="5F33C74D"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bCs/>
              </w:rPr>
            </w:pPr>
            <w:r w:rsidRPr="00A15985">
              <w:rPr>
                <w:b/>
                <w:bCs/>
              </w:rPr>
              <w:t>Asian</w:t>
            </w:r>
          </w:p>
        </w:tc>
        <w:tc>
          <w:tcPr>
            <w:tcW w:w="1317" w:type="dxa"/>
            <w:noWrap/>
            <w:hideMark/>
          </w:tcPr>
          <w:p w14:paraId="6071ADC3"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61</w:t>
            </w:r>
          </w:p>
        </w:tc>
        <w:tc>
          <w:tcPr>
            <w:tcW w:w="1304" w:type="dxa"/>
            <w:noWrap/>
            <w:hideMark/>
          </w:tcPr>
          <w:p w14:paraId="0423F50D"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30</w:t>
            </w:r>
          </w:p>
        </w:tc>
        <w:tc>
          <w:tcPr>
            <w:tcW w:w="1304" w:type="dxa"/>
            <w:noWrap/>
            <w:hideMark/>
          </w:tcPr>
          <w:p w14:paraId="727C93B7"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49.2%</w:t>
            </w:r>
          </w:p>
        </w:tc>
        <w:tc>
          <w:tcPr>
            <w:tcW w:w="1157" w:type="dxa"/>
            <w:noWrap/>
            <w:hideMark/>
          </w:tcPr>
          <w:p w14:paraId="303BC2D3"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49.2%</w:t>
            </w:r>
          </w:p>
        </w:tc>
      </w:tr>
      <w:tr w:rsidR="004C49C9" w:rsidRPr="00DA4B71" w14:paraId="32A9DE8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4EC9A29E" w14:textId="77777777" w:rsidR="004C49C9" w:rsidRPr="00DA4B71" w:rsidRDefault="004C49C9" w:rsidP="00CE6482">
            <w:pPr>
              <w:rPr>
                <w:b/>
              </w:rPr>
            </w:pPr>
          </w:p>
        </w:tc>
        <w:tc>
          <w:tcPr>
            <w:tcW w:w="3046" w:type="dxa"/>
          </w:tcPr>
          <w:p w14:paraId="28706C54"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Filipino</w:t>
            </w:r>
          </w:p>
        </w:tc>
        <w:tc>
          <w:tcPr>
            <w:tcW w:w="1317" w:type="dxa"/>
            <w:noWrap/>
          </w:tcPr>
          <w:p w14:paraId="7BF89FB0"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304" w:type="dxa"/>
            <w:noWrap/>
          </w:tcPr>
          <w:p w14:paraId="0C132697"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304" w:type="dxa"/>
            <w:noWrap/>
          </w:tcPr>
          <w:p w14:paraId="55BC27E0"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7" w:type="dxa"/>
            <w:noWrap/>
          </w:tcPr>
          <w:p w14:paraId="2E529EF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100.0%</w:t>
            </w:r>
          </w:p>
        </w:tc>
      </w:tr>
      <w:tr w:rsidR="004C49C9" w:rsidRPr="00DA4B71" w14:paraId="434DAB6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39CA7E44" w14:textId="77777777" w:rsidR="004C49C9" w:rsidRPr="00DA4B71" w:rsidRDefault="004C49C9" w:rsidP="00CE6482">
            <w:pPr>
              <w:rPr>
                <w:b/>
              </w:rPr>
            </w:pPr>
          </w:p>
        </w:tc>
        <w:tc>
          <w:tcPr>
            <w:tcW w:w="3046" w:type="dxa"/>
          </w:tcPr>
          <w:p w14:paraId="285ACA66"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Hispanic</w:t>
            </w:r>
          </w:p>
        </w:tc>
        <w:tc>
          <w:tcPr>
            <w:tcW w:w="1317" w:type="dxa"/>
            <w:noWrap/>
          </w:tcPr>
          <w:p w14:paraId="3E1380C6"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46</w:t>
            </w:r>
          </w:p>
        </w:tc>
        <w:tc>
          <w:tcPr>
            <w:tcW w:w="1304" w:type="dxa"/>
            <w:noWrap/>
          </w:tcPr>
          <w:p w14:paraId="0D3FFDFB"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14</w:t>
            </w:r>
          </w:p>
        </w:tc>
        <w:tc>
          <w:tcPr>
            <w:tcW w:w="1304" w:type="dxa"/>
            <w:noWrap/>
          </w:tcPr>
          <w:p w14:paraId="6AFF35B0"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30.4%</w:t>
            </w:r>
          </w:p>
        </w:tc>
        <w:tc>
          <w:tcPr>
            <w:tcW w:w="1157" w:type="dxa"/>
            <w:noWrap/>
          </w:tcPr>
          <w:p w14:paraId="5BBB80EB"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30.4%</w:t>
            </w:r>
          </w:p>
        </w:tc>
      </w:tr>
      <w:tr w:rsidR="004C49C9" w:rsidRPr="00DA4B71" w14:paraId="1DD195D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15B6A907" w14:textId="77777777" w:rsidR="004C49C9" w:rsidRPr="00DA4B71" w:rsidRDefault="004C49C9" w:rsidP="00CE6482">
            <w:pPr>
              <w:rPr>
                <w:b/>
              </w:rPr>
            </w:pPr>
          </w:p>
        </w:tc>
        <w:tc>
          <w:tcPr>
            <w:tcW w:w="3046" w:type="dxa"/>
          </w:tcPr>
          <w:p w14:paraId="1B7F3402"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Multi Races</w:t>
            </w:r>
          </w:p>
        </w:tc>
        <w:tc>
          <w:tcPr>
            <w:tcW w:w="1317" w:type="dxa"/>
            <w:noWrap/>
          </w:tcPr>
          <w:p w14:paraId="79FAE89F"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304" w:type="dxa"/>
            <w:noWrap/>
          </w:tcPr>
          <w:p w14:paraId="29BB08EF"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304" w:type="dxa"/>
            <w:noWrap/>
          </w:tcPr>
          <w:p w14:paraId="07528554"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7" w:type="dxa"/>
            <w:noWrap/>
          </w:tcPr>
          <w:p w14:paraId="03D1AC74"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20.0%</w:t>
            </w:r>
          </w:p>
        </w:tc>
      </w:tr>
      <w:tr w:rsidR="004C49C9" w:rsidRPr="00DA4B71" w14:paraId="007EB51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0C6D24D5" w14:textId="77777777" w:rsidR="004C49C9" w:rsidRPr="00DA4B71" w:rsidRDefault="004C49C9" w:rsidP="00CE6482">
            <w:pPr>
              <w:rPr>
                <w:b/>
              </w:rPr>
            </w:pPr>
          </w:p>
        </w:tc>
        <w:tc>
          <w:tcPr>
            <w:tcW w:w="3046" w:type="dxa"/>
          </w:tcPr>
          <w:p w14:paraId="522AB1CE"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Pacific Islander</w:t>
            </w:r>
          </w:p>
        </w:tc>
        <w:tc>
          <w:tcPr>
            <w:tcW w:w="1317" w:type="dxa"/>
            <w:noWrap/>
          </w:tcPr>
          <w:p w14:paraId="4AF40F0A"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noWrap/>
          </w:tcPr>
          <w:p w14:paraId="0FF1DF5B"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noWrap/>
          </w:tcPr>
          <w:p w14:paraId="4D126F0A"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noWrap/>
          </w:tcPr>
          <w:p w14:paraId="573AA953"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0.0%</w:t>
            </w:r>
          </w:p>
        </w:tc>
      </w:tr>
      <w:tr w:rsidR="004C49C9" w:rsidRPr="00DA4B71" w14:paraId="19DEF91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17F4ED79" w14:textId="77777777" w:rsidR="004C49C9" w:rsidRPr="00DA4B71" w:rsidRDefault="004C49C9" w:rsidP="00CE6482">
            <w:pPr>
              <w:rPr>
                <w:b/>
              </w:rPr>
            </w:pPr>
          </w:p>
        </w:tc>
        <w:tc>
          <w:tcPr>
            <w:tcW w:w="3046" w:type="dxa"/>
          </w:tcPr>
          <w:p w14:paraId="2A46F973"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Pr>
                <w:b/>
              </w:rPr>
              <w:t>White</w:t>
            </w:r>
          </w:p>
        </w:tc>
        <w:tc>
          <w:tcPr>
            <w:tcW w:w="1317" w:type="dxa"/>
            <w:noWrap/>
          </w:tcPr>
          <w:p w14:paraId="7FDC827C"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304" w:type="dxa"/>
            <w:noWrap/>
          </w:tcPr>
          <w:p w14:paraId="4986BF1A"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304" w:type="dxa"/>
            <w:noWrap/>
          </w:tcPr>
          <w:p w14:paraId="515E27D4"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7" w:type="dxa"/>
            <w:noWrap/>
          </w:tcPr>
          <w:p w14:paraId="242AD2A0"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25.0%</w:t>
            </w:r>
          </w:p>
        </w:tc>
      </w:tr>
      <w:tr w:rsidR="004C49C9" w:rsidRPr="00DA4B71" w14:paraId="1BDC858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1A071E09" w14:textId="77777777" w:rsidR="004C49C9" w:rsidRPr="00DA4B71" w:rsidRDefault="004C49C9" w:rsidP="00CE6482">
            <w:pPr>
              <w:rPr>
                <w:b/>
              </w:rPr>
            </w:pPr>
          </w:p>
        </w:tc>
        <w:tc>
          <w:tcPr>
            <w:tcW w:w="3046" w:type="dxa"/>
            <w:hideMark/>
          </w:tcPr>
          <w:p w14:paraId="1E17EC9B"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Unknown</w:t>
            </w:r>
          </w:p>
        </w:tc>
        <w:tc>
          <w:tcPr>
            <w:tcW w:w="1317" w:type="dxa"/>
            <w:noWrap/>
            <w:hideMark/>
          </w:tcPr>
          <w:p w14:paraId="16DCA5AB"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noWrap/>
            <w:hideMark/>
          </w:tcPr>
          <w:p w14:paraId="29CC3CCE"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noWrap/>
            <w:hideMark/>
          </w:tcPr>
          <w:p w14:paraId="1B4580B5"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noWrap/>
            <w:hideMark/>
          </w:tcPr>
          <w:p w14:paraId="5467595F"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62.1%</w:t>
            </w:r>
          </w:p>
        </w:tc>
      </w:tr>
      <w:tr w:rsidR="004C49C9" w:rsidRPr="00DA4B71" w14:paraId="20C62EB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bottom w:val="single" w:sz="4" w:space="0" w:color="auto"/>
            </w:tcBorders>
            <w:shd w:val="clear" w:color="auto" w:fill="CCDFF3"/>
            <w:hideMark/>
          </w:tcPr>
          <w:p w14:paraId="75FA603B" w14:textId="77777777" w:rsidR="004C49C9" w:rsidRPr="00DA4B71" w:rsidRDefault="004C49C9" w:rsidP="00CE6482">
            <w:pPr>
              <w:rPr>
                <w:b/>
              </w:rPr>
            </w:pPr>
          </w:p>
        </w:tc>
        <w:tc>
          <w:tcPr>
            <w:tcW w:w="3046" w:type="dxa"/>
            <w:tcBorders>
              <w:bottom w:val="single" w:sz="4" w:space="0" w:color="auto"/>
            </w:tcBorders>
            <w:hideMark/>
          </w:tcPr>
          <w:p w14:paraId="214AA462" w14:textId="77777777" w:rsidR="004C49C9" w:rsidRPr="00AD0AF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D0AF5">
              <w:t>Total</w:t>
            </w:r>
          </w:p>
        </w:tc>
        <w:tc>
          <w:tcPr>
            <w:tcW w:w="1317" w:type="dxa"/>
            <w:tcBorders>
              <w:bottom w:val="single" w:sz="4" w:space="0" w:color="auto"/>
            </w:tcBorders>
            <w:noWrap/>
            <w:hideMark/>
          </w:tcPr>
          <w:p w14:paraId="4790FB46"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152</w:t>
            </w:r>
          </w:p>
        </w:tc>
        <w:tc>
          <w:tcPr>
            <w:tcW w:w="1304" w:type="dxa"/>
            <w:tcBorders>
              <w:bottom w:val="single" w:sz="4" w:space="0" w:color="auto"/>
            </w:tcBorders>
            <w:noWrap/>
            <w:hideMark/>
          </w:tcPr>
          <w:p w14:paraId="200484B3" w14:textId="77777777" w:rsidR="004C49C9" w:rsidRPr="00B36D89" w:rsidRDefault="004C49C9" w:rsidP="00CE6482">
            <w:pPr>
              <w:cnfStyle w:val="000000000000" w:firstRow="0" w:lastRow="0" w:firstColumn="0" w:lastColumn="0" w:oddVBand="0" w:evenVBand="0" w:oddHBand="0" w:evenHBand="0" w:firstRowFirstColumn="0" w:firstRowLastColumn="0" w:lastRowFirstColumn="0" w:lastRowLastColumn="0"/>
            </w:pPr>
            <w:r w:rsidRPr="00B36D89">
              <w:t>67</w:t>
            </w:r>
          </w:p>
        </w:tc>
        <w:tc>
          <w:tcPr>
            <w:tcW w:w="1304" w:type="dxa"/>
            <w:tcBorders>
              <w:bottom w:val="single" w:sz="4" w:space="0" w:color="auto"/>
            </w:tcBorders>
            <w:noWrap/>
            <w:hideMark/>
          </w:tcPr>
          <w:p w14:paraId="68637974"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44.1%</w:t>
            </w:r>
          </w:p>
        </w:tc>
        <w:tc>
          <w:tcPr>
            <w:tcW w:w="1157" w:type="dxa"/>
            <w:tcBorders>
              <w:bottom w:val="single" w:sz="4" w:space="0" w:color="auto"/>
            </w:tcBorders>
            <w:noWrap/>
            <w:hideMark/>
          </w:tcPr>
          <w:p w14:paraId="4B373A58"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44.1%</w:t>
            </w:r>
          </w:p>
        </w:tc>
      </w:tr>
      <w:tr w:rsidR="004C49C9" w:rsidRPr="00DA4B71" w14:paraId="2554666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auto"/>
              <w:bottom w:val="nil"/>
            </w:tcBorders>
            <w:hideMark/>
          </w:tcPr>
          <w:p w14:paraId="6DFA0547" w14:textId="77777777" w:rsidR="004C49C9" w:rsidRPr="00DA4B71" w:rsidRDefault="004C49C9" w:rsidP="00CE6482">
            <w:pPr>
              <w:rPr>
                <w:b/>
              </w:rPr>
            </w:pPr>
            <w:r w:rsidRPr="00DA4B71">
              <w:rPr>
                <w:b/>
              </w:rPr>
              <w:t>Gender</w:t>
            </w:r>
          </w:p>
        </w:tc>
        <w:tc>
          <w:tcPr>
            <w:tcW w:w="3046" w:type="dxa"/>
            <w:tcBorders>
              <w:top w:val="single" w:sz="4" w:space="0" w:color="auto"/>
              <w:bottom w:val="nil"/>
            </w:tcBorders>
            <w:hideMark/>
          </w:tcPr>
          <w:p w14:paraId="2BA971DA"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bCs/>
              </w:rPr>
            </w:pPr>
            <w:r w:rsidRPr="00A15985">
              <w:rPr>
                <w:b/>
                <w:bCs/>
              </w:rPr>
              <w:t>Female</w:t>
            </w:r>
          </w:p>
        </w:tc>
        <w:tc>
          <w:tcPr>
            <w:tcW w:w="1317" w:type="dxa"/>
            <w:tcBorders>
              <w:top w:val="single" w:sz="4" w:space="0" w:color="auto"/>
              <w:bottom w:val="nil"/>
            </w:tcBorders>
            <w:noWrap/>
            <w:hideMark/>
          </w:tcPr>
          <w:p w14:paraId="1E8171D1"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81</w:t>
            </w:r>
          </w:p>
        </w:tc>
        <w:tc>
          <w:tcPr>
            <w:tcW w:w="1304" w:type="dxa"/>
            <w:tcBorders>
              <w:top w:val="single" w:sz="4" w:space="0" w:color="auto"/>
              <w:bottom w:val="nil"/>
            </w:tcBorders>
            <w:noWrap/>
            <w:hideMark/>
          </w:tcPr>
          <w:p w14:paraId="66F82C8D"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29</w:t>
            </w:r>
          </w:p>
        </w:tc>
        <w:tc>
          <w:tcPr>
            <w:tcW w:w="1304" w:type="dxa"/>
            <w:tcBorders>
              <w:top w:val="single" w:sz="4" w:space="0" w:color="auto"/>
              <w:bottom w:val="nil"/>
            </w:tcBorders>
            <w:noWrap/>
            <w:hideMark/>
          </w:tcPr>
          <w:p w14:paraId="59D1FDF4"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35.8%</w:t>
            </w:r>
          </w:p>
        </w:tc>
        <w:tc>
          <w:tcPr>
            <w:tcW w:w="1157" w:type="dxa"/>
            <w:tcBorders>
              <w:top w:val="single" w:sz="4" w:space="0" w:color="auto"/>
              <w:bottom w:val="nil"/>
            </w:tcBorders>
            <w:noWrap/>
            <w:hideMark/>
          </w:tcPr>
          <w:p w14:paraId="68086696"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53.7%</w:t>
            </w:r>
          </w:p>
        </w:tc>
      </w:tr>
      <w:tr w:rsidR="004C49C9" w:rsidRPr="00DA4B71" w14:paraId="1102F33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top w:val="nil"/>
            </w:tcBorders>
            <w:vAlign w:val="top"/>
            <w:hideMark/>
          </w:tcPr>
          <w:p w14:paraId="31E86191" w14:textId="77777777" w:rsidR="004C49C9" w:rsidRPr="00DA4B71" w:rsidRDefault="004C49C9" w:rsidP="00CE6482">
            <w:pPr>
              <w:rPr>
                <w:b/>
              </w:rPr>
            </w:pPr>
          </w:p>
        </w:tc>
        <w:tc>
          <w:tcPr>
            <w:tcW w:w="3046" w:type="dxa"/>
            <w:tcBorders>
              <w:top w:val="nil"/>
            </w:tcBorders>
            <w:hideMark/>
          </w:tcPr>
          <w:p w14:paraId="3AF3D8B5"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Male</w:t>
            </w:r>
          </w:p>
        </w:tc>
        <w:tc>
          <w:tcPr>
            <w:tcW w:w="1317" w:type="dxa"/>
            <w:tcBorders>
              <w:top w:val="nil"/>
            </w:tcBorders>
            <w:noWrap/>
            <w:hideMark/>
          </w:tcPr>
          <w:p w14:paraId="37CD7A36"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53</w:t>
            </w:r>
          </w:p>
        </w:tc>
        <w:tc>
          <w:tcPr>
            <w:tcW w:w="1304" w:type="dxa"/>
            <w:tcBorders>
              <w:top w:val="nil"/>
            </w:tcBorders>
            <w:noWrap/>
            <w:hideMark/>
          </w:tcPr>
          <w:p w14:paraId="60D63704"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26</w:t>
            </w:r>
          </w:p>
        </w:tc>
        <w:tc>
          <w:tcPr>
            <w:tcW w:w="1304" w:type="dxa"/>
            <w:tcBorders>
              <w:top w:val="nil"/>
            </w:tcBorders>
            <w:noWrap/>
            <w:hideMark/>
          </w:tcPr>
          <w:p w14:paraId="150986A6"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49.1%</w:t>
            </w:r>
          </w:p>
        </w:tc>
        <w:tc>
          <w:tcPr>
            <w:tcW w:w="1157" w:type="dxa"/>
            <w:tcBorders>
              <w:top w:val="nil"/>
            </w:tcBorders>
            <w:noWrap/>
            <w:hideMark/>
          </w:tcPr>
          <w:p w14:paraId="297F3AE4"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73.6%</w:t>
            </w:r>
          </w:p>
        </w:tc>
      </w:tr>
      <w:tr w:rsidR="004C49C9" w:rsidRPr="00DA4B71" w14:paraId="3F059E1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3939CCF7" w14:textId="77777777" w:rsidR="004C49C9" w:rsidRPr="00DA4B71" w:rsidRDefault="004C49C9" w:rsidP="00CE6482">
            <w:pPr>
              <w:rPr>
                <w:b/>
              </w:rPr>
            </w:pPr>
          </w:p>
        </w:tc>
        <w:tc>
          <w:tcPr>
            <w:tcW w:w="3046" w:type="dxa"/>
            <w:hideMark/>
          </w:tcPr>
          <w:p w14:paraId="7978F1D9"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A15985">
              <w:rPr>
                <w:i/>
              </w:rPr>
              <w:t>Not recorded</w:t>
            </w:r>
          </w:p>
        </w:tc>
        <w:tc>
          <w:tcPr>
            <w:tcW w:w="1317" w:type="dxa"/>
            <w:noWrap/>
            <w:hideMark/>
          </w:tcPr>
          <w:p w14:paraId="2FE31508"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18</w:t>
            </w:r>
          </w:p>
        </w:tc>
        <w:tc>
          <w:tcPr>
            <w:tcW w:w="1304" w:type="dxa"/>
            <w:noWrap/>
            <w:hideMark/>
          </w:tcPr>
          <w:p w14:paraId="35AAAFD8"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12</w:t>
            </w:r>
          </w:p>
        </w:tc>
        <w:tc>
          <w:tcPr>
            <w:tcW w:w="1304" w:type="dxa"/>
            <w:noWrap/>
            <w:hideMark/>
          </w:tcPr>
          <w:p w14:paraId="7028C66F"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66.7%</w:t>
            </w:r>
          </w:p>
        </w:tc>
        <w:tc>
          <w:tcPr>
            <w:tcW w:w="1157" w:type="dxa"/>
            <w:noWrap/>
            <w:hideMark/>
          </w:tcPr>
          <w:p w14:paraId="67518FC6"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29A6444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bottom w:val="single" w:sz="4" w:space="0" w:color="auto"/>
            </w:tcBorders>
            <w:vAlign w:val="top"/>
            <w:hideMark/>
          </w:tcPr>
          <w:p w14:paraId="558E6ED5" w14:textId="77777777" w:rsidR="004C49C9" w:rsidRPr="00DA4B71" w:rsidRDefault="004C49C9" w:rsidP="00CE6482">
            <w:pPr>
              <w:rPr>
                <w:b/>
              </w:rPr>
            </w:pPr>
          </w:p>
        </w:tc>
        <w:tc>
          <w:tcPr>
            <w:tcW w:w="3046" w:type="dxa"/>
            <w:tcBorders>
              <w:bottom w:val="single" w:sz="4" w:space="0" w:color="auto"/>
            </w:tcBorders>
            <w:hideMark/>
          </w:tcPr>
          <w:p w14:paraId="543ECE19" w14:textId="77777777" w:rsidR="004C49C9" w:rsidRPr="00AD0AF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D0AF5">
              <w:t>Total</w:t>
            </w:r>
          </w:p>
        </w:tc>
        <w:tc>
          <w:tcPr>
            <w:tcW w:w="1317" w:type="dxa"/>
            <w:tcBorders>
              <w:bottom w:val="single" w:sz="4" w:space="0" w:color="auto"/>
            </w:tcBorders>
            <w:noWrap/>
            <w:hideMark/>
          </w:tcPr>
          <w:p w14:paraId="0875846E"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152</w:t>
            </w:r>
          </w:p>
        </w:tc>
        <w:tc>
          <w:tcPr>
            <w:tcW w:w="1304" w:type="dxa"/>
            <w:tcBorders>
              <w:bottom w:val="single" w:sz="4" w:space="0" w:color="auto"/>
            </w:tcBorders>
            <w:noWrap/>
            <w:hideMark/>
          </w:tcPr>
          <w:p w14:paraId="1F66204B"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67</w:t>
            </w:r>
          </w:p>
        </w:tc>
        <w:tc>
          <w:tcPr>
            <w:tcW w:w="1304" w:type="dxa"/>
            <w:tcBorders>
              <w:bottom w:val="single" w:sz="4" w:space="0" w:color="auto"/>
            </w:tcBorders>
            <w:noWrap/>
            <w:hideMark/>
          </w:tcPr>
          <w:p w14:paraId="2BF196CB"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44.1%</w:t>
            </w:r>
          </w:p>
        </w:tc>
        <w:tc>
          <w:tcPr>
            <w:tcW w:w="1157" w:type="dxa"/>
            <w:tcBorders>
              <w:bottom w:val="single" w:sz="4" w:space="0" w:color="auto"/>
            </w:tcBorders>
            <w:noWrap/>
            <w:hideMark/>
          </w:tcPr>
          <w:p w14:paraId="6E32B067"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66.1%</w:t>
            </w:r>
          </w:p>
        </w:tc>
      </w:tr>
      <w:tr w:rsidR="004C49C9" w:rsidRPr="00DA4B71" w14:paraId="536809D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auto"/>
              <w:bottom w:val="nil"/>
            </w:tcBorders>
            <w:hideMark/>
          </w:tcPr>
          <w:p w14:paraId="6A95F7C9" w14:textId="77777777" w:rsidR="004C49C9" w:rsidRPr="00DA4B71" w:rsidRDefault="004C49C9" w:rsidP="00CE6482">
            <w:pPr>
              <w:rPr>
                <w:b/>
              </w:rPr>
            </w:pPr>
            <w:r w:rsidRPr="00DA4B71">
              <w:rPr>
                <w:b/>
              </w:rPr>
              <w:t>Age</w:t>
            </w:r>
          </w:p>
        </w:tc>
        <w:tc>
          <w:tcPr>
            <w:tcW w:w="3046" w:type="dxa"/>
            <w:tcBorders>
              <w:top w:val="single" w:sz="4" w:space="0" w:color="auto"/>
              <w:bottom w:val="nil"/>
            </w:tcBorders>
            <w:hideMark/>
          </w:tcPr>
          <w:p w14:paraId="164FC95E"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A15985">
              <w:rPr>
                <w:i/>
              </w:rPr>
              <w:t>Younger than 20</w:t>
            </w:r>
          </w:p>
        </w:tc>
        <w:tc>
          <w:tcPr>
            <w:tcW w:w="1317" w:type="dxa"/>
            <w:tcBorders>
              <w:top w:val="single" w:sz="4" w:space="0" w:color="auto"/>
              <w:bottom w:val="nil"/>
            </w:tcBorders>
            <w:noWrap/>
            <w:hideMark/>
          </w:tcPr>
          <w:p w14:paraId="0DECCB7B"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tcBorders>
              <w:top w:val="single" w:sz="4" w:space="0" w:color="auto"/>
              <w:bottom w:val="nil"/>
            </w:tcBorders>
            <w:noWrap/>
            <w:hideMark/>
          </w:tcPr>
          <w:p w14:paraId="5046E73A"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tcBorders>
              <w:top w:val="single" w:sz="4" w:space="0" w:color="auto"/>
              <w:bottom w:val="nil"/>
            </w:tcBorders>
            <w:noWrap/>
            <w:hideMark/>
          </w:tcPr>
          <w:p w14:paraId="4B218917"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tcBorders>
              <w:top w:val="single" w:sz="4" w:space="0" w:color="auto"/>
              <w:bottom w:val="nil"/>
            </w:tcBorders>
            <w:noWrap/>
            <w:hideMark/>
          </w:tcPr>
          <w:p w14:paraId="60951C35"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100.0%</w:t>
            </w:r>
          </w:p>
        </w:tc>
      </w:tr>
      <w:tr w:rsidR="004C49C9" w:rsidRPr="00DA4B71" w14:paraId="7806B92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top w:val="nil"/>
            </w:tcBorders>
            <w:vAlign w:val="top"/>
            <w:hideMark/>
          </w:tcPr>
          <w:p w14:paraId="594DC50F" w14:textId="77777777" w:rsidR="004C49C9" w:rsidRPr="00DA4B71" w:rsidRDefault="004C49C9" w:rsidP="00CE6482">
            <w:pPr>
              <w:rPr>
                <w:b/>
              </w:rPr>
            </w:pPr>
          </w:p>
        </w:tc>
        <w:tc>
          <w:tcPr>
            <w:tcW w:w="3046" w:type="dxa"/>
            <w:tcBorders>
              <w:top w:val="nil"/>
            </w:tcBorders>
            <w:hideMark/>
          </w:tcPr>
          <w:p w14:paraId="178DAF63"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20 - 24</w:t>
            </w:r>
          </w:p>
        </w:tc>
        <w:tc>
          <w:tcPr>
            <w:tcW w:w="1317" w:type="dxa"/>
            <w:tcBorders>
              <w:top w:val="nil"/>
            </w:tcBorders>
            <w:noWrap/>
            <w:hideMark/>
          </w:tcPr>
          <w:p w14:paraId="318E21C3"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34</w:t>
            </w:r>
          </w:p>
        </w:tc>
        <w:tc>
          <w:tcPr>
            <w:tcW w:w="1304" w:type="dxa"/>
            <w:tcBorders>
              <w:top w:val="nil"/>
            </w:tcBorders>
            <w:noWrap/>
            <w:hideMark/>
          </w:tcPr>
          <w:p w14:paraId="34B2038B"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14</w:t>
            </w:r>
          </w:p>
        </w:tc>
        <w:tc>
          <w:tcPr>
            <w:tcW w:w="1304" w:type="dxa"/>
            <w:tcBorders>
              <w:top w:val="nil"/>
            </w:tcBorders>
            <w:noWrap/>
            <w:hideMark/>
          </w:tcPr>
          <w:p w14:paraId="2C3EACD6"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41.2%</w:t>
            </w:r>
          </w:p>
        </w:tc>
        <w:tc>
          <w:tcPr>
            <w:tcW w:w="1157" w:type="dxa"/>
            <w:tcBorders>
              <w:top w:val="nil"/>
            </w:tcBorders>
            <w:noWrap/>
            <w:hideMark/>
          </w:tcPr>
          <w:p w14:paraId="7B795033"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41.2%</w:t>
            </w:r>
          </w:p>
        </w:tc>
      </w:tr>
      <w:tr w:rsidR="004C49C9" w:rsidRPr="00DA4B71" w14:paraId="2687F3E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34F9D420" w14:textId="77777777" w:rsidR="004C49C9" w:rsidRPr="00DA4B71" w:rsidRDefault="004C49C9" w:rsidP="00CE6482">
            <w:pPr>
              <w:rPr>
                <w:b/>
              </w:rPr>
            </w:pPr>
          </w:p>
        </w:tc>
        <w:tc>
          <w:tcPr>
            <w:tcW w:w="3046" w:type="dxa"/>
            <w:hideMark/>
          </w:tcPr>
          <w:p w14:paraId="6F4BAA10"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25 - 29</w:t>
            </w:r>
          </w:p>
        </w:tc>
        <w:tc>
          <w:tcPr>
            <w:tcW w:w="1317" w:type="dxa"/>
            <w:noWrap/>
            <w:hideMark/>
          </w:tcPr>
          <w:p w14:paraId="44C80ADE"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noWrap/>
            <w:hideMark/>
          </w:tcPr>
          <w:p w14:paraId="4955C595"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noWrap/>
            <w:hideMark/>
          </w:tcPr>
          <w:p w14:paraId="7A89C449"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noWrap/>
            <w:hideMark/>
          </w:tcPr>
          <w:p w14:paraId="123C1896"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42.9%</w:t>
            </w:r>
          </w:p>
        </w:tc>
      </w:tr>
      <w:tr w:rsidR="004C49C9" w:rsidRPr="00DA4B71" w14:paraId="3709D6D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vAlign w:val="top"/>
            <w:hideMark/>
          </w:tcPr>
          <w:p w14:paraId="48A4D4B6" w14:textId="77777777" w:rsidR="004C49C9" w:rsidRPr="00DA4B71" w:rsidRDefault="004C49C9" w:rsidP="00CE6482">
            <w:pPr>
              <w:rPr>
                <w:b/>
              </w:rPr>
            </w:pPr>
          </w:p>
        </w:tc>
        <w:tc>
          <w:tcPr>
            <w:tcW w:w="3046" w:type="dxa"/>
            <w:hideMark/>
          </w:tcPr>
          <w:p w14:paraId="76812441"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30 - 39</w:t>
            </w:r>
          </w:p>
        </w:tc>
        <w:tc>
          <w:tcPr>
            <w:tcW w:w="1317" w:type="dxa"/>
            <w:noWrap/>
            <w:hideMark/>
          </w:tcPr>
          <w:p w14:paraId="5358BF28"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34</w:t>
            </w:r>
          </w:p>
        </w:tc>
        <w:tc>
          <w:tcPr>
            <w:tcW w:w="1304" w:type="dxa"/>
            <w:noWrap/>
            <w:hideMark/>
          </w:tcPr>
          <w:p w14:paraId="0EAA50F4"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14</w:t>
            </w:r>
          </w:p>
        </w:tc>
        <w:tc>
          <w:tcPr>
            <w:tcW w:w="1304" w:type="dxa"/>
            <w:noWrap/>
            <w:hideMark/>
          </w:tcPr>
          <w:p w14:paraId="36F057F0"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41.2%</w:t>
            </w:r>
          </w:p>
        </w:tc>
        <w:tc>
          <w:tcPr>
            <w:tcW w:w="1157" w:type="dxa"/>
            <w:noWrap/>
            <w:hideMark/>
          </w:tcPr>
          <w:p w14:paraId="3D6A6DFA"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41.2%</w:t>
            </w:r>
          </w:p>
        </w:tc>
      </w:tr>
      <w:tr w:rsidR="004C49C9" w:rsidRPr="00DA4B71" w14:paraId="39FFD37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0F844A88" w14:textId="77777777" w:rsidR="004C49C9" w:rsidRPr="00DA4B71" w:rsidRDefault="004C49C9" w:rsidP="00CE6482">
            <w:pPr>
              <w:rPr>
                <w:b/>
              </w:rPr>
            </w:pPr>
          </w:p>
        </w:tc>
        <w:tc>
          <w:tcPr>
            <w:tcW w:w="3046" w:type="dxa"/>
            <w:hideMark/>
          </w:tcPr>
          <w:p w14:paraId="612BF502"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40 - 49</w:t>
            </w:r>
          </w:p>
        </w:tc>
        <w:tc>
          <w:tcPr>
            <w:tcW w:w="1317" w:type="dxa"/>
            <w:noWrap/>
            <w:hideMark/>
          </w:tcPr>
          <w:p w14:paraId="6E633101"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16</w:t>
            </w:r>
          </w:p>
        </w:tc>
        <w:tc>
          <w:tcPr>
            <w:tcW w:w="1304" w:type="dxa"/>
            <w:noWrap/>
            <w:hideMark/>
          </w:tcPr>
          <w:p w14:paraId="6E5BE70D"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2</w:t>
            </w:r>
          </w:p>
        </w:tc>
        <w:tc>
          <w:tcPr>
            <w:tcW w:w="1304" w:type="dxa"/>
            <w:noWrap/>
            <w:hideMark/>
          </w:tcPr>
          <w:p w14:paraId="56BBC8F2"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12.5%</w:t>
            </w:r>
          </w:p>
        </w:tc>
        <w:tc>
          <w:tcPr>
            <w:tcW w:w="1157" w:type="dxa"/>
            <w:noWrap/>
            <w:hideMark/>
          </w:tcPr>
          <w:p w14:paraId="7D18C30D"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12.5%</w:t>
            </w:r>
          </w:p>
        </w:tc>
      </w:tr>
      <w:tr w:rsidR="004C49C9" w:rsidRPr="00DA4B71" w14:paraId="29AC2A6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vAlign w:val="top"/>
            <w:hideMark/>
          </w:tcPr>
          <w:p w14:paraId="265F6A7F" w14:textId="77777777" w:rsidR="004C49C9" w:rsidRPr="00DA4B71" w:rsidRDefault="004C49C9" w:rsidP="00CE6482">
            <w:pPr>
              <w:rPr>
                <w:b/>
              </w:rPr>
            </w:pPr>
          </w:p>
        </w:tc>
        <w:tc>
          <w:tcPr>
            <w:tcW w:w="3046" w:type="dxa"/>
            <w:hideMark/>
          </w:tcPr>
          <w:p w14:paraId="358558D0"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50 - 59</w:t>
            </w:r>
          </w:p>
        </w:tc>
        <w:tc>
          <w:tcPr>
            <w:tcW w:w="1317" w:type="dxa"/>
            <w:noWrap/>
            <w:hideMark/>
          </w:tcPr>
          <w:p w14:paraId="57ACF2C3"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304" w:type="dxa"/>
            <w:noWrap/>
            <w:hideMark/>
          </w:tcPr>
          <w:p w14:paraId="20E9FC75"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304" w:type="dxa"/>
            <w:noWrap/>
            <w:hideMark/>
          </w:tcPr>
          <w:p w14:paraId="4B86D145"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7" w:type="dxa"/>
            <w:noWrap/>
            <w:hideMark/>
          </w:tcPr>
          <w:p w14:paraId="0E1729D3"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33.3%</w:t>
            </w:r>
          </w:p>
        </w:tc>
      </w:tr>
      <w:tr w:rsidR="004C49C9" w:rsidRPr="00DA4B71" w14:paraId="5971771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hideMark/>
          </w:tcPr>
          <w:p w14:paraId="4CE314A5" w14:textId="77777777" w:rsidR="004C49C9" w:rsidRPr="00DA4B71" w:rsidRDefault="004C49C9" w:rsidP="00CE6482">
            <w:pPr>
              <w:rPr>
                <w:b/>
              </w:rPr>
            </w:pPr>
          </w:p>
        </w:tc>
        <w:tc>
          <w:tcPr>
            <w:tcW w:w="3046" w:type="dxa"/>
            <w:hideMark/>
          </w:tcPr>
          <w:p w14:paraId="3E9BE15F"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bCs/>
              </w:rPr>
            </w:pPr>
            <w:r w:rsidRPr="00A15985">
              <w:rPr>
                <w:b/>
                <w:bCs/>
              </w:rPr>
              <w:t>60 and older</w:t>
            </w:r>
          </w:p>
        </w:tc>
        <w:tc>
          <w:tcPr>
            <w:tcW w:w="1317" w:type="dxa"/>
            <w:noWrap/>
            <w:hideMark/>
          </w:tcPr>
          <w:p w14:paraId="7D21D4C5"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noWrap/>
            <w:hideMark/>
          </w:tcPr>
          <w:p w14:paraId="15EC92EA"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noWrap/>
            <w:hideMark/>
          </w:tcPr>
          <w:p w14:paraId="2FCCCC89"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noWrap/>
            <w:hideMark/>
          </w:tcPr>
          <w:p w14:paraId="5ECF8014"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0.0%</w:t>
            </w:r>
          </w:p>
        </w:tc>
      </w:tr>
      <w:tr w:rsidR="004C49C9" w:rsidRPr="00DA4B71" w14:paraId="5A5ADA3B" w14:textId="77777777" w:rsidTr="00CE6482">
        <w:trPr>
          <w:trHeight w:val="306"/>
        </w:trPr>
        <w:tc>
          <w:tcPr>
            <w:cnfStyle w:val="001000000000" w:firstRow="0" w:lastRow="0" w:firstColumn="1" w:lastColumn="0" w:oddVBand="0" w:evenVBand="0" w:oddHBand="0" w:evenHBand="0" w:firstRowFirstColumn="0" w:firstRowLastColumn="0" w:lastRowFirstColumn="0" w:lastRowLastColumn="0"/>
            <w:tcW w:w="1274" w:type="dxa"/>
            <w:vMerge/>
            <w:tcBorders>
              <w:bottom w:val="single" w:sz="4" w:space="0" w:color="auto"/>
            </w:tcBorders>
            <w:vAlign w:val="top"/>
            <w:hideMark/>
          </w:tcPr>
          <w:p w14:paraId="70F1FEBF" w14:textId="77777777" w:rsidR="004C49C9" w:rsidRPr="00DA4B71" w:rsidRDefault="004C49C9" w:rsidP="00CE6482">
            <w:pPr>
              <w:rPr>
                <w:b/>
              </w:rPr>
            </w:pPr>
          </w:p>
        </w:tc>
        <w:tc>
          <w:tcPr>
            <w:tcW w:w="3046" w:type="dxa"/>
            <w:tcBorders>
              <w:bottom w:val="single" w:sz="4" w:space="0" w:color="auto"/>
            </w:tcBorders>
            <w:hideMark/>
          </w:tcPr>
          <w:p w14:paraId="0EC6E657" w14:textId="77777777" w:rsidR="004C49C9" w:rsidRPr="00AD0AF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D0AF5">
              <w:t>Total</w:t>
            </w:r>
          </w:p>
        </w:tc>
        <w:tc>
          <w:tcPr>
            <w:tcW w:w="1317" w:type="dxa"/>
            <w:tcBorders>
              <w:bottom w:val="single" w:sz="4" w:space="0" w:color="auto"/>
            </w:tcBorders>
            <w:noWrap/>
            <w:hideMark/>
          </w:tcPr>
          <w:p w14:paraId="7F7F624E"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128</w:t>
            </w:r>
          </w:p>
        </w:tc>
        <w:tc>
          <w:tcPr>
            <w:tcW w:w="1304" w:type="dxa"/>
            <w:tcBorders>
              <w:bottom w:val="single" w:sz="4" w:space="0" w:color="auto"/>
            </w:tcBorders>
            <w:noWrap/>
            <w:hideMark/>
          </w:tcPr>
          <w:p w14:paraId="54EB4E35" w14:textId="77777777" w:rsidR="004C49C9" w:rsidRPr="00B36D89" w:rsidRDefault="004C49C9" w:rsidP="00CE6482">
            <w:pPr>
              <w:cnfStyle w:val="000000000000" w:firstRow="0" w:lastRow="0" w:firstColumn="0" w:lastColumn="0" w:oddVBand="0" w:evenVBand="0" w:oddHBand="0" w:evenHBand="0" w:firstRowFirstColumn="0" w:firstRowLastColumn="0" w:lastRowFirstColumn="0" w:lastRowLastColumn="0"/>
            </w:pPr>
            <w:r w:rsidRPr="00B36D89">
              <w:t>51</w:t>
            </w:r>
          </w:p>
        </w:tc>
        <w:tc>
          <w:tcPr>
            <w:tcW w:w="1304" w:type="dxa"/>
            <w:tcBorders>
              <w:bottom w:val="single" w:sz="4" w:space="0" w:color="auto"/>
            </w:tcBorders>
            <w:noWrap/>
            <w:hideMark/>
          </w:tcPr>
          <w:p w14:paraId="62243B77"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39.8%</w:t>
            </w:r>
          </w:p>
        </w:tc>
        <w:tc>
          <w:tcPr>
            <w:tcW w:w="1157" w:type="dxa"/>
            <w:tcBorders>
              <w:bottom w:val="single" w:sz="4" w:space="0" w:color="auto"/>
            </w:tcBorders>
            <w:noWrap/>
            <w:hideMark/>
          </w:tcPr>
          <w:p w14:paraId="230A39DF"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39.8%</w:t>
            </w:r>
          </w:p>
        </w:tc>
      </w:tr>
      <w:tr w:rsidR="004C49C9" w:rsidRPr="00DA4B71" w14:paraId="71A9E4B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auto"/>
              <w:bottom w:val="nil"/>
            </w:tcBorders>
            <w:hideMark/>
          </w:tcPr>
          <w:p w14:paraId="6A72E871" w14:textId="77777777" w:rsidR="004C49C9" w:rsidRPr="00DA4B71" w:rsidRDefault="004C49C9" w:rsidP="00CE6482">
            <w:pPr>
              <w:ind w:left="0" w:firstLine="0"/>
              <w:rPr>
                <w:b/>
              </w:rPr>
            </w:pPr>
            <w:r w:rsidRPr="00DA4B71">
              <w:rPr>
                <w:b/>
              </w:rPr>
              <w:t>Disability Status</w:t>
            </w:r>
          </w:p>
        </w:tc>
        <w:tc>
          <w:tcPr>
            <w:tcW w:w="3046" w:type="dxa"/>
            <w:tcBorders>
              <w:top w:val="single" w:sz="4" w:space="0" w:color="auto"/>
              <w:bottom w:val="nil"/>
            </w:tcBorders>
            <w:hideMark/>
          </w:tcPr>
          <w:p w14:paraId="554C1D2D"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bCs/>
              </w:rPr>
            </w:pPr>
            <w:r w:rsidRPr="00A15985">
              <w:rPr>
                <w:b/>
                <w:bCs/>
              </w:rPr>
              <w:t>Receives DSPS services</w:t>
            </w:r>
          </w:p>
        </w:tc>
        <w:tc>
          <w:tcPr>
            <w:tcW w:w="1317" w:type="dxa"/>
            <w:tcBorders>
              <w:top w:val="single" w:sz="4" w:space="0" w:color="auto"/>
              <w:bottom w:val="nil"/>
            </w:tcBorders>
            <w:noWrap/>
            <w:hideMark/>
          </w:tcPr>
          <w:p w14:paraId="6408374A"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tcBorders>
              <w:top w:val="single" w:sz="4" w:space="0" w:color="auto"/>
              <w:bottom w:val="nil"/>
            </w:tcBorders>
            <w:noWrap/>
            <w:hideMark/>
          </w:tcPr>
          <w:p w14:paraId="2A3DF9F6"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tcBorders>
              <w:top w:val="single" w:sz="4" w:space="0" w:color="auto"/>
              <w:bottom w:val="nil"/>
            </w:tcBorders>
            <w:noWrap/>
            <w:hideMark/>
          </w:tcPr>
          <w:p w14:paraId="26AB114F"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tcBorders>
              <w:top w:val="single" w:sz="4" w:space="0" w:color="auto"/>
              <w:bottom w:val="nil"/>
            </w:tcBorders>
            <w:noWrap/>
            <w:hideMark/>
          </w:tcPr>
          <w:p w14:paraId="0BC3CD5B"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56.1%</w:t>
            </w:r>
          </w:p>
        </w:tc>
      </w:tr>
      <w:tr w:rsidR="004C49C9" w:rsidRPr="00DA4B71" w14:paraId="0C23E6C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top w:val="nil"/>
            </w:tcBorders>
            <w:vAlign w:val="top"/>
            <w:hideMark/>
          </w:tcPr>
          <w:p w14:paraId="1DB907D8" w14:textId="77777777" w:rsidR="004C49C9" w:rsidRPr="00DA4B71" w:rsidRDefault="004C49C9" w:rsidP="00CE6482">
            <w:pPr>
              <w:rPr>
                <w:b/>
              </w:rPr>
            </w:pPr>
          </w:p>
        </w:tc>
        <w:tc>
          <w:tcPr>
            <w:tcW w:w="3046" w:type="dxa"/>
            <w:tcBorders>
              <w:top w:val="nil"/>
            </w:tcBorders>
            <w:hideMark/>
          </w:tcPr>
          <w:p w14:paraId="5E6EB392"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No DSPS services</w:t>
            </w:r>
          </w:p>
        </w:tc>
        <w:tc>
          <w:tcPr>
            <w:tcW w:w="1317" w:type="dxa"/>
            <w:tcBorders>
              <w:top w:val="nil"/>
            </w:tcBorders>
            <w:noWrap/>
            <w:hideMark/>
          </w:tcPr>
          <w:p w14:paraId="57EBDA87"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148</w:t>
            </w:r>
          </w:p>
        </w:tc>
        <w:tc>
          <w:tcPr>
            <w:tcW w:w="1304" w:type="dxa"/>
            <w:tcBorders>
              <w:top w:val="nil"/>
            </w:tcBorders>
            <w:noWrap/>
            <w:hideMark/>
          </w:tcPr>
          <w:p w14:paraId="0E2B5BDE"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66</w:t>
            </w:r>
          </w:p>
        </w:tc>
        <w:tc>
          <w:tcPr>
            <w:tcW w:w="1304" w:type="dxa"/>
            <w:tcBorders>
              <w:top w:val="nil"/>
            </w:tcBorders>
            <w:noWrap/>
            <w:hideMark/>
          </w:tcPr>
          <w:p w14:paraId="306FF990"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44.6%</w:t>
            </w:r>
          </w:p>
        </w:tc>
        <w:tc>
          <w:tcPr>
            <w:tcW w:w="1157" w:type="dxa"/>
            <w:tcBorders>
              <w:top w:val="nil"/>
            </w:tcBorders>
            <w:noWrap/>
            <w:hideMark/>
          </w:tcPr>
          <w:p w14:paraId="52C5DFB4"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037639B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bottom w:val="single" w:sz="4" w:space="0" w:color="auto"/>
            </w:tcBorders>
            <w:hideMark/>
          </w:tcPr>
          <w:p w14:paraId="5859AA86" w14:textId="77777777" w:rsidR="004C49C9" w:rsidRPr="00DA4B71" w:rsidRDefault="004C49C9" w:rsidP="00CE6482">
            <w:pPr>
              <w:rPr>
                <w:b/>
              </w:rPr>
            </w:pPr>
          </w:p>
        </w:tc>
        <w:tc>
          <w:tcPr>
            <w:tcW w:w="3046" w:type="dxa"/>
            <w:tcBorders>
              <w:bottom w:val="single" w:sz="4" w:space="0" w:color="auto"/>
            </w:tcBorders>
            <w:hideMark/>
          </w:tcPr>
          <w:p w14:paraId="02EFBA0A" w14:textId="77777777" w:rsidR="004C49C9" w:rsidRPr="00AD0AF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D0AF5">
              <w:t>Total</w:t>
            </w:r>
          </w:p>
        </w:tc>
        <w:tc>
          <w:tcPr>
            <w:tcW w:w="1317" w:type="dxa"/>
            <w:tcBorders>
              <w:bottom w:val="single" w:sz="4" w:space="0" w:color="auto"/>
            </w:tcBorders>
            <w:noWrap/>
            <w:hideMark/>
          </w:tcPr>
          <w:p w14:paraId="41C0BF90" w14:textId="77777777" w:rsidR="004C49C9" w:rsidRPr="00674FDC" w:rsidRDefault="004C49C9" w:rsidP="00CE6482">
            <w:pPr>
              <w:cnfStyle w:val="000000100000" w:firstRow="0" w:lastRow="0" w:firstColumn="0" w:lastColumn="0" w:oddVBand="0" w:evenVBand="0" w:oddHBand="1" w:evenHBand="0" w:firstRowFirstColumn="0" w:firstRowLastColumn="0" w:lastRowFirstColumn="0" w:lastRowLastColumn="0"/>
            </w:pPr>
            <w:r w:rsidRPr="00674FDC">
              <w:t>152</w:t>
            </w:r>
          </w:p>
        </w:tc>
        <w:tc>
          <w:tcPr>
            <w:tcW w:w="1304" w:type="dxa"/>
            <w:tcBorders>
              <w:bottom w:val="single" w:sz="4" w:space="0" w:color="auto"/>
            </w:tcBorders>
            <w:noWrap/>
            <w:hideMark/>
          </w:tcPr>
          <w:p w14:paraId="1A81DE6B" w14:textId="77777777" w:rsidR="004C49C9" w:rsidRPr="00674FDC" w:rsidRDefault="004C49C9" w:rsidP="00CE6482">
            <w:pPr>
              <w:cnfStyle w:val="000000100000" w:firstRow="0" w:lastRow="0" w:firstColumn="0" w:lastColumn="0" w:oddVBand="0" w:evenVBand="0" w:oddHBand="1" w:evenHBand="0" w:firstRowFirstColumn="0" w:firstRowLastColumn="0" w:lastRowFirstColumn="0" w:lastRowLastColumn="0"/>
            </w:pPr>
            <w:r w:rsidRPr="00674FDC">
              <w:t>67</w:t>
            </w:r>
          </w:p>
        </w:tc>
        <w:tc>
          <w:tcPr>
            <w:tcW w:w="1304" w:type="dxa"/>
            <w:tcBorders>
              <w:bottom w:val="single" w:sz="4" w:space="0" w:color="auto"/>
            </w:tcBorders>
            <w:noWrap/>
            <w:hideMark/>
          </w:tcPr>
          <w:p w14:paraId="033E76F5" w14:textId="77777777" w:rsidR="004C49C9" w:rsidRPr="00674FDC" w:rsidRDefault="004C49C9" w:rsidP="00CE6482">
            <w:pPr>
              <w:cnfStyle w:val="000000100000" w:firstRow="0" w:lastRow="0" w:firstColumn="0" w:lastColumn="0" w:oddVBand="0" w:evenVBand="0" w:oddHBand="1" w:evenHBand="0" w:firstRowFirstColumn="0" w:firstRowLastColumn="0" w:lastRowFirstColumn="0" w:lastRowLastColumn="0"/>
            </w:pPr>
            <w:r w:rsidRPr="00674FDC">
              <w:t>44.1%</w:t>
            </w:r>
          </w:p>
        </w:tc>
        <w:tc>
          <w:tcPr>
            <w:tcW w:w="1157" w:type="dxa"/>
            <w:tcBorders>
              <w:bottom w:val="single" w:sz="4" w:space="0" w:color="auto"/>
            </w:tcBorders>
            <w:noWrap/>
            <w:hideMark/>
          </w:tcPr>
          <w:p w14:paraId="0E663E71"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98.8%</w:t>
            </w:r>
          </w:p>
        </w:tc>
      </w:tr>
      <w:tr w:rsidR="004C49C9" w:rsidRPr="00DA4B71" w14:paraId="3A8B484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auto"/>
              <w:bottom w:val="nil"/>
            </w:tcBorders>
            <w:shd w:val="clear" w:color="auto" w:fill="CCDFF3"/>
            <w:hideMark/>
          </w:tcPr>
          <w:p w14:paraId="698FEE1A" w14:textId="77777777" w:rsidR="004C49C9" w:rsidRPr="00DA4B71" w:rsidRDefault="004C49C9" w:rsidP="00CE6482">
            <w:pPr>
              <w:ind w:left="0" w:firstLine="0"/>
              <w:rPr>
                <w:b/>
              </w:rPr>
            </w:pPr>
            <w:r w:rsidRPr="00DA4B71">
              <w:rPr>
                <w:b/>
              </w:rPr>
              <w:t>Economic Status</w:t>
            </w:r>
          </w:p>
        </w:tc>
        <w:tc>
          <w:tcPr>
            <w:tcW w:w="3046" w:type="dxa"/>
            <w:tcBorders>
              <w:top w:val="single" w:sz="4" w:space="0" w:color="auto"/>
              <w:bottom w:val="nil"/>
            </w:tcBorders>
            <w:hideMark/>
          </w:tcPr>
          <w:p w14:paraId="51AE3B21"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Low income student</w:t>
            </w:r>
          </w:p>
        </w:tc>
        <w:tc>
          <w:tcPr>
            <w:tcW w:w="1317" w:type="dxa"/>
            <w:tcBorders>
              <w:top w:val="single" w:sz="4" w:space="0" w:color="auto"/>
              <w:bottom w:val="nil"/>
            </w:tcBorders>
            <w:noWrap/>
            <w:hideMark/>
          </w:tcPr>
          <w:p w14:paraId="241F391B"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pPr>
            <w:r w:rsidRPr="00A15985">
              <w:t>66</w:t>
            </w:r>
          </w:p>
        </w:tc>
        <w:tc>
          <w:tcPr>
            <w:tcW w:w="1304" w:type="dxa"/>
            <w:tcBorders>
              <w:top w:val="single" w:sz="4" w:space="0" w:color="auto"/>
              <w:bottom w:val="nil"/>
            </w:tcBorders>
            <w:noWrap/>
            <w:hideMark/>
          </w:tcPr>
          <w:p w14:paraId="5CDE8BA9"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pPr>
            <w:r w:rsidRPr="00A15985">
              <w:t>26</w:t>
            </w:r>
          </w:p>
        </w:tc>
        <w:tc>
          <w:tcPr>
            <w:tcW w:w="1304" w:type="dxa"/>
            <w:tcBorders>
              <w:top w:val="single" w:sz="4" w:space="0" w:color="auto"/>
              <w:bottom w:val="nil"/>
            </w:tcBorders>
            <w:noWrap/>
            <w:hideMark/>
          </w:tcPr>
          <w:p w14:paraId="60A0BDD7"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pPr>
            <w:r w:rsidRPr="00A15985">
              <w:t>39.4%</w:t>
            </w:r>
          </w:p>
        </w:tc>
        <w:tc>
          <w:tcPr>
            <w:tcW w:w="1157" w:type="dxa"/>
            <w:tcBorders>
              <w:top w:val="single" w:sz="4" w:space="0" w:color="auto"/>
              <w:bottom w:val="nil"/>
            </w:tcBorders>
            <w:noWrap/>
            <w:hideMark/>
          </w:tcPr>
          <w:p w14:paraId="119FCD15"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82.6%</w:t>
            </w:r>
          </w:p>
        </w:tc>
      </w:tr>
      <w:tr w:rsidR="004C49C9" w:rsidRPr="00DA4B71" w14:paraId="1D31A1A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top w:val="nil"/>
            </w:tcBorders>
            <w:hideMark/>
          </w:tcPr>
          <w:p w14:paraId="0C61186D" w14:textId="77777777" w:rsidR="004C49C9" w:rsidRPr="00DA4B71" w:rsidRDefault="004C49C9" w:rsidP="00CE6482">
            <w:pPr>
              <w:rPr>
                <w:b/>
              </w:rPr>
            </w:pPr>
          </w:p>
        </w:tc>
        <w:tc>
          <w:tcPr>
            <w:tcW w:w="3046" w:type="dxa"/>
            <w:tcBorders>
              <w:top w:val="nil"/>
            </w:tcBorders>
            <w:hideMark/>
          </w:tcPr>
          <w:p w14:paraId="03F2C366"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A15985">
              <w:rPr>
                <w:bCs/>
                <w:i/>
              </w:rPr>
              <w:t>Not low income</w:t>
            </w:r>
          </w:p>
        </w:tc>
        <w:tc>
          <w:tcPr>
            <w:tcW w:w="1317" w:type="dxa"/>
            <w:tcBorders>
              <w:top w:val="nil"/>
            </w:tcBorders>
            <w:noWrap/>
            <w:hideMark/>
          </w:tcPr>
          <w:p w14:paraId="133EE391"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86</w:t>
            </w:r>
          </w:p>
        </w:tc>
        <w:tc>
          <w:tcPr>
            <w:tcW w:w="1304" w:type="dxa"/>
            <w:tcBorders>
              <w:top w:val="nil"/>
            </w:tcBorders>
            <w:noWrap/>
            <w:hideMark/>
          </w:tcPr>
          <w:p w14:paraId="6EACFE66"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41</w:t>
            </w:r>
          </w:p>
        </w:tc>
        <w:tc>
          <w:tcPr>
            <w:tcW w:w="1304" w:type="dxa"/>
            <w:tcBorders>
              <w:top w:val="nil"/>
            </w:tcBorders>
            <w:noWrap/>
            <w:hideMark/>
          </w:tcPr>
          <w:p w14:paraId="7DA88F41"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47.7%</w:t>
            </w:r>
          </w:p>
        </w:tc>
        <w:tc>
          <w:tcPr>
            <w:tcW w:w="1157" w:type="dxa"/>
            <w:tcBorders>
              <w:top w:val="nil"/>
            </w:tcBorders>
            <w:noWrap/>
            <w:hideMark/>
          </w:tcPr>
          <w:p w14:paraId="468CA8B9"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4D3E0A9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bottom w:val="single" w:sz="4" w:space="0" w:color="auto"/>
            </w:tcBorders>
            <w:shd w:val="clear" w:color="auto" w:fill="CCDFF3"/>
            <w:vAlign w:val="top"/>
            <w:hideMark/>
          </w:tcPr>
          <w:p w14:paraId="1412E1A7" w14:textId="77777777" w:rsidR="004C49C9" w:rsidRPr="00DA4B71" w:rsidRDefault="004C49C9" w:rsidP="00CE6482">
            <w:pPr>
              <w:rPr>
                <w:b/>
              </w:rPr>
            </w:pPr>
          </w:p>
        </w:tc>
        <w:tc>
          <w:tcPr>
            <w:tcW w:w="3046" w:type="dxa"/>
            <w:tcBorders>
              <w:bottom w:val="single" w:sz="4" w:space="0" w:color="auto"/>
            </w:tcBorders>
            <w:hideMark/>
          </w:tcPr>
          <w:p w14:paraId="33678BAD" w14:textId="77777777" w:rsidR="004C49C9" w:rsidRPr="00AD0AF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D0AF5">
              <w:t>Total</w:t>
            </w:r>
          </w:p>
        </w:tc>
        <w:tc>
          <w:tcPr>
            <w:tcW w:w="1317" w:type="dxa"/>
            <w:tcBorders>
              <w:bottom w:val="single" w:sz="4" w:space="0" w:color="auto"/>
            </w:tcBorders>
            <w:noWrap/>
            <w:hideMark/>
          </w:tcPr>
          <w:p w14:paraId="266634AE"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152</w:t>
            </w:r>
          </w:p>
        </w:tc>
        <w:tc>
          <w:tcPr>
            <w:tcW w:w="1304" w:type="dxa"/>
            <w:tcBorders>
              <w:bottom w:val="single" w:sz="4" w:space="0" w:color="auto"/>
            </w:tcBorders>
            <w:noWrap/>
            <w:hideMark/>
          </w:tcPr>
          <w:p w14:paraId="39FFBFF8"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67</w:t>
            </w:r>
          </w:p>
        </w:tc>
        <w:tc>
          <w:tcPr>
            <w:tcW w:w="1304" w:type="dxa"/>
            <w:tcBorders>
              <w:bottom w:val="single" w:sz="4" w:space="0" w:color="auto"/>
            </w:tcBorders>
            <w:noWrap/>
            <w:hideMark/>
          </w:tcPr>
          <w:p w14:paraId="23744EE2"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44.1%</w:t>
            </w:r>
          </w:p>
        </w:tc>
        <w:tc>
          <w:tcPr>
            <w:tcW w:w="1157" w:type="dxa"/>
            <w:tcBorders>
              <w:bottom w:val="single" w:sz="4" w:space="0" w:color="auto"/>
            </w:tcBorders>
            <w:noWrap/>
            <w:hideMark/>
          </w:tcPr>
          <w:p w14:paraId="4002FA03"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92.5%</w:t>
            </w:r>
          </w:p>
        </w:tc>
      </w:tr>
      <w:tr w:rsidR="004C49C9" w:rsidRPr="00DA4B71" w14:paraId="7AFC1AC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auto"/>
              <w:bottom w:val="nil"/>
            </w:tcBorders>
          </w:tcPr>
          <w:p w14:paraId="602A652E" w14:textId="77777777" w:rsidR="004C49C9" w:rsidRPr="00C94229" w:rsidRDefault="004C49C9" w:rsidP="00CE6482">
            <w:pPr>
              <w:ind w:left="0" w:firstLine="0"/>
              <w:rPr>
                <w:b/>
              </w:rPr>
            </w:pPr>
            <w:r>
              <w:rPr>
                <w:b/>
              </w:rPr>
              <w:t>Probation 1 Status</w:t>
            </w:r>
            <w:r>
              <w:rPr>
                <w:b/>
              </w:rPr>
              <w:br/>
              <w:t>AY10-11</w:t>
            </w:r>
          </w:p>
        </w:tc>
        <w:tc>
          <w:tcPr>
            <w:tcW w:w="3046" w:type="dxa"/>
            <w:tcBorders>
              <w:top w:val="single" w:sz="4" w:space="0" w:color="auto"/>
              <w:bottom w:val="nil"/>
            </w:tcBorders>
          </w:tcPr>
          <w:p w14:paraId="5578735F"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On probation 1 status</w:t>
            </w:r>
          </w:p>
        </w:tc>
        <w:tc>
          <w:tcPr>
            <w:tcW w:w="1317" w:type="dxa"/>
            <w:tcBorders>
              <w:top w:val="single" w:sz="4" w:space="0" w:color="auto"/>
              <w:bottom w:val="nil"/>
            </w:tcBorders>
            <w:noWrap/>
          </w:tcPr>
          <w:p w14:paraId="08EEDF4D"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tcBorders>
              <w:top w:val="single" w:sz="4" w:space="0" w:color="auto"/>
              <w:bottom w:val="nil"/>
            </w:tcBorders>
            <w:noWrap/>
          </w:tcPr>
          <w:p w14:paraId="4EF95401"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tcBorders>
              <w:top w:val="single" w:sz="4" w:space="0" w:color="auto"/>
              <w:bottom w:val="nil"/>
            </w:tcBorders>
            <w:noWrap/>
          </w:tcPr>
          <w:p w14:paraId="4E188BB2"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tcBorders>
              <w:top w:val="single" w:sz="4" w:space="0" w:color="auto"/>
              <w:bottom w:val="nil"/>
            </w:tcBorders>
            <w:noWrap/>
          </w:tcPr>
          <w:p w14:paraId="1EB403A2"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74.5%</w:t>
            </w:r>
          </w:p>
        </w:tc>
      </w:tr>
      <w:tr w:rsidR="004C49C9" w:rsidRPr="00DA4B71" w14:paraId="4D2019E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top w:val="nil"/>
            </w:tcBorders>
            <w:shd w:val="clear" w:color="auto" w:fill="CCDFF3"/>
            <w:vAlign w:val="top"/>
          </w:tcPr>
          <w:p w14:paraId="349BC4E5" w14:textId="77777777" w:rsidR="004C49C9" w:rsidRPr="00DA4B71" w:rsidRDefault="004C49C9" w:rsidP="00CE6482">
            <w:pPr>
              <w:rPr>
                <w:b/>
              </w:rPr>
            </w:pPr>
          </w:p>
        </w:tc>
        <w:tc>
          <w:tcPr>
            <w:tcW w:w="3046" w:type="dxa"/>
            <w:tcBorders>
              <w:top w:val="nil"/>
            </w:tcBorders>
          </w:tcPr>
          <w:p w14:paraId="56DD4A0D"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Not on probation 1 status</w:t>
            </w:r>
          </w:p>
        </w:tc>
        <w:tc>
          <w:tcPr>
            <w:tcW w:w="1317" w:type="dxa"/>
            <w:tcBorders>
              <w:top w:val="nil"/>
            </w:tcBorders>
            <w:noWrap/>
          </w:tcPr>
          <w:p w14:paraId="026EABCB"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304" w:type="dxa"/>
            <w:tcBorders>
              <w:top w:val="nil"/>
            </w:tcBorders>
            <w:noWrap/>
          </w:tcPr>
          <w:p w14:paraId="6AC140C4"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304" w:type="dxa"/>
            <w:tcBorders>
              <w:top w:val="nil"/>
            </w:tcBorders>
            <w:noWrap/>
          </w:tcPr>
          <w:p w14:paraId="12DE9DFD"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7" w:type="dxa"/>
            <w:tcBorders>
              <w:top w:val="nil"/>
            </w:tcBorders>
            <w:noWrap/>
          </w:tcPr>
          <w:p w14:paraId="015FA3E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79719E5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bottom w:val="single" w:sz="4" w:space="0" w:color="auto"/>
            </w:tcBorders>
          </w:tcPr>
          <w:p w14:paraId="638EA136" w14:textId="77777777" w:rsidR="004C49C9" w:rsidRPr="00DA4B71" w:rsidRDefault="004C49C9" w:rsidP="00CE6482">
            <w:pPr>
              <w:rPr>
                <w:b/>
              </w:rPr>
            </w:pPr>
          </w:p>
        </w:tc>
        <w:tc>
          <w:tcPr>
            <w:tcW w:w="3046" w:type="dxa"/>
            <w:tcBorders>
              <w:bottom w:val="single" w:sz="4" w:space="0" w:color="auto"/>
            </w:tcBorders>
          </w:tcPr>
          <w:p w14:paraId="71CB884E" w14:textId="77777777" w:rsidR="004C49C9" w:rsidRPr="00AD0AF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D0AF5">
              <w:t>Total</w:t>
            </w:r>
          </w:p>
        </w:tc>
        <w:tc>
          <w:tcPr>
            <w:tcW w:w="1317" w:type="dxa"/>
            <w:tcBorders>
              <w:bottom w:val="single" w:sz="4" w:space="0" w:color="auto"/>
            </w:tcBorders>
            <w:noWrap/>
          </w:tcPr>
          <w:p w14:paraId="2839038F"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t>152</w:t>
            </w:r>
          </w:p>
        </w:tc>
        <w:tc>
          <w:tcPr>
            <w:tcW w:w="1304" w:type="dxa"/>
            <w:tcBorders>
              <w:bottom w:val="single" w:sz="4" w:space="0" w:color="auto"/>
            </w:tcBorders>
            <w:noWrap/>
          </w:tcPr>
          <w:p w14:paraId="2E4A5C18"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67</w:t>
            </w:r>
          </w:p>
        </w:tc>
        <w:tc>
          <w:tcPr>
            <w:tcW w:w="1304" w:type="dxa"/>
            <w:tcBorders>
              <w:bottom w:val="single" w:sz="4" w:space="0" w:color="auto"/>
            </w:tcBorders>
            <w:noWrap/>
          </w:tcPr>
          <w:p w14:paraId="75BBC1B5" w14:textId="77777777" w:rsidR="004C49C9" w:rsidRPr="00674FDC" w:rsidRDefault="004C49C9" w:rsidP="00CE6482">
            <w:pPr>
              <w:cnfStyle w:val="000000100000" w:firstRow="0" w:lastRow="0" w:firstColumn="0" w:lastColumn="0" w:oddVBand="0" w:evenVBand="0" w:oddHBand="1" w:evenHBand="0" w:firstRowFirstColumn="0" w:firstRowLastColumn="0" w:lastRowFirstColumn="0" w:lastRowLastColumn="0"/>
            </w:pPr>
            <w:r w:rsidRPr="00674FDC">
              <w:t>44.1%</w:t>
            </w:r>
          </w:p>
        </w:tc>
        <w:tc>
          <w:tcPr>
            <w:tcW w:w="1157" w:type="dxa"/>
            <w:tcBorders>
              <w:bottom w:val="single" w:sz="4" w:space="0" w:color="auto"/>
            </w:tcBorders>
            <w:noWrap/>
          </w:tcPr>
          <w:p w14:paraId="3F033769"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98.5%</w:t>
            </w:r>
          </w:p>
        </w:tc>
      </w:tr>
      <w:tr w:rsidR="004C49C9" w:rsidRPr="00DA4B71" w14:paraId="66E5126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auto"/>
              <w:bottom w:val="nil"/>
            </w:tcBorders>
            <w:shd w:val="clear" w:color="auto" w:fill="CCDFF3"/>
          </w:tcPr>
          <w:p w14:paraId="16D38E34" w14:textId="77777777" w:rsidR="004C49C9" w:rsidRPr="00DA4B71" w:rsidRDefault="004C49C9" w:rsidP="00CE6482">
            <w:pPr>
              <w:ind w:left="0" w:firstLine="0"/>
              <w:rPr>
                <w:b/>
              </w:rPr>
            </w:pPr>
            <w:r>
              <w:rPr>
                <w:b/>
              </w:rPr>
              <w:t>Probation 2 Status</w:t>
            </w:r>
            <w:r>
              <w:rPr>
                <w:b/>
              </w:rPr>
              <w:br/>
              <w:t>AY10-11</w:t>
            </w:r>
          </w:p>
        </w:tc>
        <w:tc>
          <w:tcPr>
            <w:tcW w:w="3046" w:type="dxa"/>
            <w:tcBorders>
              <w:top w:val="single" w:sz="4" w:space="0" w:color="auto"/>
              <w:bottom w:val="nil"/>
            </w:tcBorders>
          </w:tcPr>
          <w:p w14:paraId="4D030F45"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On probation 2 status</w:t>
            </w:r>
          </w:p>
        </w:tc>
        <w:tc>
          <w:tcPr>
            <w:tcW w:w="1317" w:type="dxa"/>
            <w:tcBorders>
              <w:top w:val="single" w:sz="4" w:space="0" w:color="auto"/>
              <w:bottom w:val="nil"/>
            </w:tcBorders>
            <w:noWrap/>
          </w:tcPr>
          <w:p w14:paraId="096DB49E"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304" w:type="dxa"/>
            <w:tcBorders>
              <w:top w:val="single" w:sz="4" w:space="0" w:color="auto"/>
              <w:bottom w:val="nil"/>
            </w:tcBorders>
            <w:noWrap/>
          </w:tcPr>
          <w:p w14:paraId="50B6D01D"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304" w:type="dxa"/>
            <w:tcBorders>
              <w:top w:val="single" w:sz="4" w:space="0" w:color="auto"/>
              <w:bottom w:val="nil"/>
            </w:tcBorders>
            <w:noWrap/>
          </w:tcPr>
          <w:p w14:paraId="105AC3A7"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7" w:type="dxa"/>
            <w:tcBorders>
              <w:top w:val="single" w:sz="4" w:space="0" w:color="auto"/>
              <w:bottom w:val="nil"/>
            </w:tcBorders>
            <w:noWrap/>
          </w:tcPr>
          <w:p w14:paraId="05108C5A"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75.3%</w:t>
            </w:r>
          </w:p>
        </w:tc>
      </w:tr>
      <w:tr w:rsidR="004C49C9" w:rsidRPr="00DA4B71" w14:paraId="63238BB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top w:val="nil"/>
            </w:tcBorders>
          </w:tcPr>
          <w:p w14:paraId="7CFF5AEB" w14:textId="77777777" w:rsidR="004C49C9" w:rsidRPr="00DA4B71" w:rsidRDefault="004C49C9" w:rsidP="00CE6482">
            <w:pPr>
              <w:rPr>
                <w:b/>
              </w:rPr>
            </w:pPr>
          </w:p>
        </w:tc>
        <w:tc>
          <w:tcPr>
            <w:tcW w:w="3046" w:type="dxa"/>
            <w:tcBorders>
              <w:top w:val="nil"/>
            </w:tcBorders>
          </w:tcPr>
          <w:p w14:paraId="6B4FEC58"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A15985">
              <w:rPr>
                <w:i/>
              </w:rPr>
              <w:t>Not on probation 2 status</w:t>
            </w:r>
          </w:p>
        </w:tc>
        <w:tc>
          <w:tcPr>
            <w:tcW w:w="1317" w:type="dxa"/>
            <w:tcBorders>
              <w:top w:val="nil"/>
            </w:tcBorders>
            <w:noWrap/>
          </w:tcPr>
          <w:p w14:paraId="742AD949"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tcBorders>
              <w:top w:val="nil"/>
            </w:tcBorders>
            <w:noWrap/>
          </w:tcPr>
          <w:p w14:paraId="2ADEC653"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tcBorders>
              <w:top w:val="nil"/>
            </w:tcBorders>
            <w:noWrap/>
          </w:tcPr>
          <w:p w14:paraId="3F6B1AEB"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tcBorders>
              <w:top w:val="nil"/>
            </w:tcBorders>
            <w:noWrap/>
          </w:tcPr>
          <w:p w14:paraId="0AF48F21"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69FF933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bottom w:val="single" w:sz="4" w:space="0" w:color="auto"/>
            </w:tcBorders>
            <w:shd w:val="clear" w:color="auto" w:fill="CCDFF3"/>
          </w:tcPr>
          <w:p w14:paraId="65B434E3" w14:textId="77777777" w:rsidR="004C49C9" w:rsidRPr="00DA4B71" w:rsidRDefault="004C49C9" w:rsidP="00CE6482">
            <w:pPr>
              <w:rPr>
                <w:b/>
              </w:rPr>
            </w:pPr>
          </w:p>
        </w:tc>
        <w:tc>
          <w:tcPr>
            <w:tcW w:w="3046" w:type="dxa"/>
            <w:tcBorders>
              <w:bottom w:val="single" w:sz="4" w:space="0" w:color="auto"/>
            </w:tcBorders>
          </w:tcPr>
          <w:p w14:paraId="4D5DCBE5" w14:textId="77777777" w:rsidR="004C49C9" w:rsidRPr="00AD0AF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D0AF5">
              <w:t>Total</w:t>
            </w:r>
          </w:p>
        </w:tc>
        <w:tc>
          <w:tcPr>
            <w:tcW w:w="1317" w:type="dxa"/>
            <w:tcBorders>
              <w:bottom w:val="single" w:sz="4" w:space="0" w:color="auto"/>
            </w:tcBorders>
            <w:noWrap/>
          </w:tcPr>
          <w:p w14:paraId="2263EB75"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152</w:t>
            </w:r>
          </w:p>
        </w:tc>
        <w:tc>
          <w:tcPr>
            <w:tcW w:w="1304" w:type="dxa"/>
            <w:tcBorders>
              <w:bottom w:val="single" w:sz="4" w:space="0" w:color="auto"/>
            </w:tcBorders>
            <w:noWrap/>
          </w:tcPr>
          <w:p w14:paraId="6E4CA41E"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67</w:t>
            </w:r>
          </w:p>
        </w:tc>
        <w:tc>
          <w:tcPr>
            <w:tcW w:w="1304" w:type="dxa"/>
            <w:tcBorders>
              <w:bottom w:val="single" w:sz="4" w:space="0" w:color="auto"/>
            </w:tcBorders>
            <w:noWrap/>
          </w:tcPr>
          <w:p w14:paraId="0D411115"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44.1%</w:t>
            </w:r>
          </w:p>
        </w:tc>
        <w:tc>
          <w:tcPr>
            <w:tcW w:w="1157" w:type="dxa"/>
            <w:tcBorders>
              <w:bottom w:val="single" w:sz="4" w:space="0" w:color="auto"/>
            </w:tcBorders>
            <w:noWrap/>
          </w:tcPr>
          <w:p w14:paraId="1439019D"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99.5%</w:t>
            </w:r>
          </w:p>
        </w:tc>
      </w:tr>
      <w:tr w:rsidR="004C49C9" w:rsidRPr="00DA4B71" w14:paraId="71AB956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auto"/>
              <w:bottom w:val="nil"/>
            </w:tcBorders>
          </w:tcPr>
          <w:p w14:paraId="0CC075A3" w14:textId="77777777" w:rsidR="004C49C9" w:rsidRPr="00DA4B71" w:rsidRDefault="004C49C9" w:rsidP="00CE6482">
            <w:pPr>
              <w:ind w:left="0" w:firstLine="0"/>
              <w:rPr>
                <w:b/>
              </w:rPr>
            </w:pPr>
            <w:r>
              <w:rPr>
                <w:b/>
              </w:rPr>
              <w:t>Dismissal Status</w:t>
            </w:r>
            <w:r>
              <w:rPr>
                <w:b/>
              </w:rPr>
              <w:br/>
              <w:t>AY10-11</w:t>
            </w:r>
          </w:p>
        </w:tc>
        <w:tc>
          <w:tcPr>
            <w:tcW w:w="3046" w:type="dxa"/>
            <w:tcBorders>
              <w:top w:val="single" w:sz="4" w:space="0" w:color="auto"/>
              <w:bottom w:val="nil"/>
            </w:tcBorders>
          </w:tcPr>
          <w:p w14:paraId="4E6DA5F6"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A15985">
              <w:rPr>
                <w:i/>
              </w:rPr>
              <w:t>On dismissal status</w:t>
            </w:r>
          </w:p>
        </w:tc>
        <w:tc>
          <w:tcPr>
            <w:tcW w:w="1317" w:type="dxa"/>
            <w:tcBorders>
              <w:top w:val="single" w:sz="4" w:space="0" w:color="auto"/>
              <w:bottom w:val="nil"/>
            </w:tcBorders>
            <w:noWrap/>
          </w:tcPr>
          <w:p w14:paraId="5F84AD99"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tcBorders>
              <w:top w:val="single" w:sz="4" w:space="0" w:color="auto"/>
              <w:bottom w:val="nil"/>
            </w:tcBorders>
            <w:noWrap/>
          </w:tcPr>
          <w:p w14:paraId="0004C19E"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tcBorders>
              <w:top w:val="single" w:sz="4" w:space="0" w:color="auto"/>
              <w:bottom w:val="nil"/>
            </w:tcBorders>
            <w:noWrap/>
          </w:tcPr>
          <w:p w14:paraId="5184879D"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tcBorders>
              <w:top w:val="single" w:sz="4" w:space="0" w:color="auto"/>
              <w:bottom w:val="nil"/>
            </w:tcBorders>
            <w:noWrap/>
          </w:tcPr>
          <w:p w14:paraId="64537B3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1384DA8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top w:val="nil"/>
            </w:tcBorders>
            <w:shd w:val="clear" w:color="auto" w:fill="CCDFF3"/>
          </w:tcPr>
          <w:p w14:paraId="5E8F3368" w14:textId="77777777" w:rsidR="004C49C9" w:rsidRPr="00DA4B71" w:rsidRDefault="004C49C9" w:rsidP="00CE6482">
            <w:pPr>
              <w:rPr>
                <w:b/>
              </w:rPr>
            </w:pPr>
          </w:p>
        </w:tc>
        <w:tc>
          <w:tcPr>
            <w:tcW w:w="3046" w:type="dxa"/>
            <w:tcBorders>
              <w:top w:val="nil"/>
            </w:tcBorders>
          </w:tcPr>
          <w:p w14:paraId="36B41664"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Not on dismissal status</w:t>
            </w:r>
          </w:p>
        </w:tc>
        <w:tc>
          <w:tcPr>
            <w:tcW w:w="1317" w:type="dxa"/>
            <w:tcBorders>
              <w:top w:val="nil"/>
            </w:tcBorders>
            <w:noWrap/>
          </w:tcPr>
          <w:p w14:paraId="35CBCC9A"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304" w:type="dxa"/>
            <w:tcBorders>
              <w:top w:val="nil"/>
            </w:tcBorders>
            <w:noWrap/>
          </w:tcPr>
          <w:p w14:paraId="6674F45A"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304" w:type="dxa"/>
            <w:tcBorders>
              <w:top w:val="nil"/>
            </w:tcBorders>
            <w:noWrap/>
          </w:tcPr>
          <w:p w14:paraId="2FCF1AAE"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7" w:type="dxa"/>
            <w:tcBorders>
              <w:top w:val="nil"/>
            </w:tcBorders>
            <w:noWrap/>
          </w:tcPr>
          <w:p w14:paraId="373F53F6"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72.6%</w:t>
            </w:r>
          </w:p>
        </w:tc>
      </w:tr>
      <w:tr w:rsidR="004C49C9" w:rsidRPr="00DA4B71" w14:paraId="3134F9BA"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bottom w:val="single" w:sz="4" w:space="0" w:color="auto"/>
            </w:tcBorders>
          </w:tcPr>
          <w:p w14:paraId="6AC08F43" w14:textId="77777777" w:rsidR="004C49C9" w:rsidRPr="00DA4B71" w:rsidRDefault="004C49C9" w:rsidP="00CE6482">
            <w:pPr>
              <w:rPr>
                <w:b/>
              </w:rPr>
            </w:pPr>
          </w:p>
        </w:tc>
        <w:tc>
          <w:tcPr>
            <w:tcW w:w="3046" w:type="dxa"/>
            <w:tcBorders>
              <w:bottom w:val="single" w:sz="4" w:space="0" w:color="auto"/>
            </w:tcBorders>
          </w:tcPr>
          <w:p w14:paraId="7844E0D7" w14:textId="77777777" w:rsidR="004C49C9" w:rsidRPr="00AD0AF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D0AF5">
              <w:t>Total</w:t>
            </w:r>
          </w:p>
        </w:tc>
        <w:tc>
          <w:tcPr>
            <w:tcW w:w="1317" w:type="dxa"/>
            <w:tcBorders>
              <w:bottom w:val="single" w:sz="4" w:space="0" w:color="auto"/>
            </w:tcBorders>
            <w:noWrap/>
          </w:tcPr>
          <w:p w14:paraId="0572A0B4"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t>152</w:t>
            </w:r>
          </w:p>
        </w:tc>
        <w:tc>
          <w:tcPr>
            <w:tcW w:w="1304" w:type="dxa"/>
            <w:tcBorders>
              <w:bottom w:val="single" w:sz="4" w:space="0" w:color="auto"/>
            </w:tcBorders>
            <w:noWrap/>
          </w:tcPr>
          <w:p w14:paraId="198BD1F7"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67</w:t>
            </w:r>
          </w:p>
        </w:tc>
        <w:tc>
          <w:tcPr>
            <w:tcW w:w="1304" w:type="dxa"/>
            <w:tcBorders>
              <w:bottom w:val="single" w:sz="4" w:space="0" w:color="auto"/>
            </w:tcBorders>
            <w:noWrap/>
          </w:tcPr>
          <w:p w14:paraId="2402A987" w14:textId="77777777" w:rsidR="004C49C9" w:rsidRPr="00674FDC" w:rsidRDefault="004C49C9" w:rsidP="00CE6482">
            <w:pPr>
              <w:cnfStyle w:val="000000100000" w:firstRow="0" w:lastRow="0" w:firstColumn="0" w:lastColumn="0" w:oddVBand="0" w:evenVBand="0" w:oddHBand="1" w:evenHBand="0" w:firstRowFirstColumn="0" w:firstRowLastColumn="0" w:lastRowFirstColumn="0" w:lastRowLastColumn="0"/>
            </w:pPr>
            <w:r w:rsidRPr="00674FDC">
              <w:t>44.1%</w:t>
            </w:r>
          </w:p>
        </w:tc>
        <w:tc>
          <w:tcPr>
            <w:tcW w:w="1157" w:type="dxa"/>
            <w:tcBorders>
              <w:bottom w:val="single" w:sz="4" w:space="0" w:color="auto"/>
            </w:tcBorders>
            <w:noWrap/>
          </w:tcPr>
          <w:p w14:paraId="152E6DBF"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73.5%</w:t>
            </w:r>
          </w:p>
        </w:tc>
      </w:tr>
      <w:tr w:rsidR="004C49C9" w:rsidRPr="00DA4B71" w14:paraId="49E4B04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single" w:sz="4" w:space="0" w:color="auto"/>
              <w:bottom w:val="nil"/>
            </w:tcBorders>
            <w:shd w:val="clear" w:color="auto" w:fill="CCDFF3"/>
          </w:tcPr>
          <w:p w14:paraId="585D1708" w14:textId="77777777" w:rsidR="004C49C9" w:rsidRPr="00DA4B71" w:rsidRDefault="004C49C9" w:rsidP="00CE6482">
            <w:pPr>
              <w:ind w:left="0" w:firstLine="0"/>
              <w:rPr>
                <w:b/>
              </w:rPr>
            </w:pPr>
            <w:r>
              <w:rPr>
                <w:b/>
              </w:rPr>
              <w:t>Foster Youth</w:t>
            </w:r>
          </w:p>
        </w:tc>
        <w:tc>
          <w:tcPr>
            <w:tcW w:w="3046" w:type="dxa"/>
            <w:tcBorders>
              <w:top w:val="single" w:sz="4" w:space="0" w:color="auto"/>
              <w:bottom w:val="nil"/>
            </w:tcBorders>
          </w:tcPr>
          <w:p w14:paraId="06496C2B"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t>Foster youth</w:t>
            </w:r>
          </w:p>
        </w:tc>
        <w:tc>
          <w:tcPr>
            <w:tcW w:w="1317" w:type="dxa"/>
            <w:tcBorders>
              <w:top w:val="single" w:sz="4" w:space="0" w:color="auto"/>
              <w:bottom w:val="nil"/>
            </w:tcBorders>
            <w:noWrap/>
          </w:tcPr>
          <w:p w14:paraId="49C7746E"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0</w:t>
            </w:r>
          </w:p>
        </w:tc>
        <w:tc>
          <w:tcPr>
            <w:tcW w:w="1304" w:type="dxa"/>
            <w:tcBorders>
              <w:top w:val="single" w:sz="4" w:space="0" w:color="auto"/>
              <w:bottom w:val="nil"/>
            </w:tcBorders>
            <w:noWrap/>
          </w:tcPr>
          <w:p w14:paraId="03CA6C64"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304" w:type="dxa"/>
            <w:tcBorders>
              <w:top w:val="single" w:sz="4" w:space="0" w:color="auto"/>
              <w:bottom w:val="nil"/>
            </w:tcBorders>
            <w:noWrap/>
          </w:tcPr>
          <w:p w14:paraId="07ACF64C"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7" w:type="dxa"/>
            <w:tcBorders>
              <w:top w:val="single" w:sz="4" w:space="0" w:color="auto"/>
              <w:bottom w:val="nil"/>
            </w:tcBorders>
            <w:noWrap/>
          </w:tcPr>
          <w:p w14:paraId="11717D68"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w:t>
            </w:r>
          </w:p>
        </w:tc>
      </w:tr>
      <w:tr w:rsidR="004C49C9" w:rsidRPr="00DA4B71" w14:paraId="101D9AD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top w:val="nil"/>
              <w:bottom w:val="nil"/>
            </w:tcBorders>
          </w:tcPr>
          <w:p w14:paraId="654CA302" w14:textId="77777777" w:rsidR="004C49C9" w:rsidRPr="00DA4B71" w:rsidRDefault="004C49C9" w:rsidP="00CE6482">
            <w:pPr>
              <w:rPr>
                <w:b/>
              </w:rPr>
            </w:pPr>
          </w:p>
        </w:tc>
        <w:tc>
          <w:tcPr>
            <w:tcW w:w="3046" w:type="dxa"/>
            <w:tcBorders>
              <w:top w:val="nil"/>
              <w:bottom w:val="nil"/>
            </w:tcBorders>
          </w:tcPr>
          <w:p w14:paraId="48167B89"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3A7FD5">
              <w:rPr>
                <w:i/>
              </w:rPr>
              <w:t xml:space="preserve">Not </w:t>
            </w:r>
            <w:r>
              <w:rPr>
                <w:i/>
              </w:rPr>
              <w:t>foster youth</w:t>
            </w:r>
          </w:p>
        </w:tc>
        <w:tc>
          <w:tcPr>
            <w:tcW w:w="1317" w:type="dxa"/>
            <w:tcBorders>
              <w:top w:val="nil"/>
              <w:bottom w:val="nil"/>
            </w:tcBorders>
            <w:noWrap/>
          </w:tcPr>
          <w:p w14:paraId="218E219F"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Pr>
                <w:b/>
              </w:rPr>
              <w:t>152</w:t>
            </w:r>
          </w:p>
        </w:tc>
        <w:tc>
          <w:tcPr>
            <w:tcW w:w="1304" w:type="dxa"/>
            <w:tcBorders>
              <w:top w:val="nil"/>
              <w:bottom w:val="nil"/>
            </w:tcBorders>
            <w:noWrap/>
          </w:tcPr>
          <w:p w14:paraId="64AC84FC"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Pr>
                <w:b/>
              </w:rPr>
              <w:t>67</w:t>
            </w:r>
          </w:p>
        </w:tc>
        <w:tc>
          <w:tcPr>
            <w:tcW w:w="1304" w:type="dxa"/>
            <w:tcBorders>
              <w:top w:val="nil"/>
              <w:bottom w:val="nil"/>
            </w:tcBorders>
            <w:noWrap/>
          </w:tcPr>
          <w:p w14:paraId="4976A88A"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Pr>
                <w:b/>
              </w:rPr>
              <w:t>44.1</w:t>
            </w:r>
            <w:r w:rsidRPr="00A15985">
              <w:rPr>
                <w:b/>
              </w:rPr>
              <w:t>%</w:t>
            </w:r>
          </w:p>
        </w:tc>
        <w:tc>
          <w:tcPr>
            <w:tcW w:w="1157" w:type="dxa"/>
            <w:tcBorders>
              <w:top w:val="nil"/>
              <w:bottom w:val="nil"/>
            </w:tcBorders>
            <w:noWrap/>
          </w:tcPr>
          <w:p w14:paraId="682C8CA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100.0%</w:t>
            </w:r>
          </w:p>
        </w:tc>
      </w:tr>
      <w:tr w:rsidR="004C49C9" w:rsidRPr="00DA4B71" w14:paraId="1371392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tcBorders>
              <w:top w:val="nil"/>
              <w:bottom w:val="single" w:sz="4" w:space="0" w:color="auto"/>
            </w:tcBorders>
            <w:shd w:val="clear" w:color="auto" w:fill="CCDFF3"/>
          </w:tcPr>
          <w:p w14:paraId="5AC93930" w14:textId="77777777" w:rsidR="004C49C9" w:rsidRPr="00DA4B71" w:rsidRDefault="004C49C9" w:rsidP="00CE6482">
            <w:pPr>
              <w:rPr>
                <w:b/>
              </w:rPr>
            </w:pPr>
          </w:p>
        </w:tc>
        <w:tc>
          <w:tcPr>
            <w:tcW w:w="3046" w:type="dxa"/>
            <w:tcBorders>
              <w:top w:val="nil"/>
              <w:bottom w:val="single" w:sz="4" w:space="0" w:color="auto"/>
            </w:tcBorders>
          </w:tcPr>
          <w:p w14:paraId="74A3CA8A" w14:textId="77777777" w:rsidR="004C49C9" w:rsidRPr="00AD0AF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317" w:type="dxa"/>
            <w:tcBorders>
              <w:top w:val="nil"/>
              <w:bottom w:val="single" w:sz="4" w:space="0" w:color="auto"/>
            </w:tcBorders>
            <w:noWrap/>
          </w:tcPr>
          <w:p w14:paraId="4A9E03BF"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152</w:t>
            </w:r>
          </w:p>
        </w:tc>
        <w:tc>
          <w:tcPr>
            <w:tcW w:w="1304" w:type="dxa"/>
            <w:tcBorders>
              <w:top w:val="nil"/>
              <w:bottom w:val="single" w:sz="4" w:space="0" w:color="auto"/>
            </w:tcBorders>
            <w:noWrap/>
          </w:tcPr>
          <w:p w14:paraId="2B029AB8"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67</w:t>
            </w:r>
          </w:p>
        </w:tc>
        <w:tc>
          <w:tcPr>
            <w:tcW w:w="1304" w:type="dxa"/>
            <w:tcBorders>
              <w:top w:val="nil"/>
              <w:bottom w:val="single" w:sz="4" w:space="0" w:color="auto"/>
            </w:tcBorders>
            <w:noWrap/>
          </w:tcPr>
          <w:p w14:paraId="1DF640A4"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44.1%</w:t>
            </w:r>
          </w:p>
        </w:tc>
        <w:tc>
          <w:tcPr>
            <w:tcW w:w="1157" w:type="dxa"/>
            <w:tcBorders>
              <w:top w:val="nil"/>
              <w:bottom w:val="single" w:sz="4" w:space="0" w:color="auto"/>
            </w:tcBorders>
            <w:noWrap/>
          </w:tcPr>
          <w:p w14:paraId="0B1A851C"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100.0%</w:t>
            </w:r>
          </w:p>
        </w:tc>
      </w:tr>
      <w:tr w:rsidR="004C49C9" w:rsidRPr="00DA4B71" w14:paraId="055DDC3A"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bottom w:val="nil"/>
            </w:tcBorders>
            <w:shd w:val="clear" w:color="auto" w:fill="auto"/>
          </w:tcPr>
          <w:p w14:paraId="79A92BB5" w14:textId="77777777" w:rsidR="004C49C9" w:rsidRDefault="004C49C9" w:rsidP="00CE6482">
            <w:pPr>
              <w:rPr>
                <w:b/>
              </w:rPr>
            </w:pPr>
          </w:p>
        </w:tc>
        <w:tc>
          <w:tcPr>
            <w:tcW w:w="3046" w:type="dxa"/>
            <w:tcBorders>
              <w:top w:val="single" w:sz="4" w:space="0" w:color="auto"/>
              <w:bottom w:val="nil"/>
            </w:tcBorders>
            <w:shd w:val="clear" w:color="auto" w:fill="auto"/>
          </w:tcPr>
          <w:p w14:paraId="69FEA999"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1317" w:type="dxa"/>
            <w:tcBorders>
              <w:top w:val="single" w:sz="4" w:space="0" w:color="auto"/>
              <w:bottom w:val="nil"/>
            </w:tcBorders>
            <w:shd w:val="clear" w:color="auto" w:fill="auto"/>
            <w:noWrap/>
          </w:tcPr>
          <w:p w14:paraId="69BD53AE"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p>
        </w:tc>
        <w:tc>
          <w:tcPr>
            <w:tcW w:w="1304" w:type="dxa"/>
            <w:tcBorders>
              <w:top w:val="single" w:sz="4" w:space="0" w:color="auto"/>
              <w:bottom w:val="nil"/>
            </w:tcBorders>
            <w:shd w:val="clear" w:color="auto" w:fill="auto"/>
            <w:noWrap/>
          </w:tcPr>
          <w:p w14:paraId="1F403924"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1304" w:type="dxa"/>
            <w:tcBorders>
              <w:top w:val="single" w:sz="4" w:space="0" w:color="auto"/>
              <w:bottom w:val="nil"/>
            </w:tcBorders>
            <w:shd w:val="clear" w:color="auto" w:fill="auto"/>
            <w:noWrap/>
          </w:tcPr>
          <w:p w14:paraId="7DDCE860"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1157" w:type="dxa"/>
            <w:tcBorders>
              <w:top w:val="single" w:sz="4" w:space="0" w:color="auto"/>
              <w:bottom w:val="nil"/>
            </w:tcBorders>
            <w:shd w:val="clear" w:color="auto" w:fill="auto"/>
            <w:noWrap/>
          </w:tcPr>
          <w:p w14:paraId="1ECBA3F6"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p>
        </w:tc>
      </w:tr>
      <w:tr w:rsidR="004C49C9" w:rsidRPr="00DA4B71" w14:paraId="0698AC7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val="restart"/>
            <w:tcBorders>
              <w:top w:val="nil"/>
            </w:tcBorders>
            <w:shd w:val="clear" w:color="auto" w:fill="CCDFF3"/>
            <w:vAlign w:val="top"/>
          </w:tcPr>
          <w:p w14:paraId="7CD657F6" w14:textId="77777777" w:rsidR="004C49C9" w:rsidRPr="00DA4B71" w:rsidRDefault="004C49C9" w:rsidP="00CE6482">
            <w:pPr>
              <w:ind w:left="0" w:firstLine="0"/>
              <w:rPr>
                <w:b/>
              </w:rPr>
            </w:pPr>
            <w:r>
              <w:rPr>
                <w:b/>
              </w:rPr>
              <w:t>Veterans</w:t>
            </w:r>
          </w:p>
        </w:tc>
        <w:tc>
          <w:tcPr>
            <w:tcW w:w="3046" w:type="dxa"/>
            <w:tcBorders>
              <w:top w:val="nil"/>
            </w:tcBorders>
          </w:tcPr>
          <w:p w14:paraId="45F96FBA"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Pr>
                <w:i/>
              </w:rPr>
              <w:t>Veteran</w:t>
            </w:r>
          </w:p>
        </w:tc>
        <w:tc>
          <w:tcPr>
            <w:tcW w:w="1317" w:type="dxa"/>
            <w:tcBorders>
              <w:top w:val="nil"/>
            </w:tcBorders>
            <w:noWrap/>
          </w:tcPr>
          <w:p w14:paraId="0D401A0D"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304" w:type="dxa"/>
            <w:tcBorders>
              <w:top w:val="nil"/>
            </w:tcBorders>
            <w:noWrap/>
          </w:tcPr>
          <w:p w14:paraId="6F341247"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304" w:type="dxa"/>
            <w:tcBorders>
              <w:top w:val="nil"/>
            </w:tcBorders>
            <w:noWrap/>
          </w:tcPr>
          <w:p w14:paraId="3BAE186B"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7" w:type="dxa"/>
            <w:tcBorders>
              <w:top w:val="nil"/>
            </w:tcBorders>
            <w:noWrap/>
          </w:tcPr>
          <w:p w14:paraId="20EB86A2"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3EC8EEF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vMerge/>
          </w:tcPr>
          <w:p w14:paraId="2A1C8914" w14:textId="77777777" w:rsidR="004C49C9" w:rsidRPr="00DA4B71" w:rsidRDefault="004C49C9" w:rsidP="00CE6482">
            <w:pPr>
              <w:rPr>
                <w:b/>
              </w:rPr>
            </w:pPr>
          </w:p>
        </w:tc>
        <w:tc>
          <w:tcPr>
            <w:tcW w:w="3046" w:type="dxa"/>
          </w:tcPr>
          <w:p w14:paraId="23C37AD1"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 xml:space="preserve">Not </w:t>
            </w:r>
            <w:r>
              <w:rPr>
                <w:b/>
              </w:rPr>
              <w:t>a veteran</w:t>
            </w:r>
          </w:p>
        </w:tc>
        <w:tc>
          <w:tcPr>
            <w:tcW w:w="1317" w:type="dxa"/>
            <w:noWrap/>
          </w:tcPr>
          <w:p w14:paraId="1D4B6065"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304" w:type="dxa"/>
            <w:noWrap/>
          </w:tcPr>
          <w:p w14:paraId="6FBDCC91"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304" w:type="dxa"/>
            <w:noWrap/>
          </w:tcPr>
          <w:p w14:paraId="5F5DDA9F"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7" w:type="dxa"/>
            <w:noWrap/>
          </w:tcPr>
          <w:p w14:paraId="2E990105"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65.4%</w:t>
            </w:r>
          </w:p>
        </w:tc>
      </w:tr>
      <w:tr w:rsidR="004C49C9" w:rsidRPr="00DA4B71" w14:paraId="1087FE5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74" w:type="dxa"/>
            <w:vMerge/>
            <w:shd w:val="clear" w:color="auto" w:fill="CCDFF3"/>
          </w:tcPr>
          <w:p w14:paraId="3D834A06" w14:textId="77777777" w:rsidR="004C49C9" w:rsidRPr="00DA4B71" w:rsidRDefault="004C49C9" w:rsidP="00CE6482">
            <w:pPr>
              <w:rPr>
                <w:b/>
              </w:rPr>
            </w:pPr>
          </w:p>
        </w:tc>
        <w:tc>
          <w:tcPr>
            <w:tcW w:w="3046" w:type="dxa"/>
          </w:tcPr>
          <w:p w14:paraId="70BBA40A" w14:textId="77777777" w:rsidR="004C49C9" w:rsidRPr="00AD0AF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D0AF5">
              <w:t>Total</w:t>
            </w:r>
          </w:p>
        </w:tc>
        <w:tc>
          <w:tcPr>
            <w:tcW w:w="1317" w:type="dxa"/>
            <w:noWrap/>
          </w:tcPr>
          <w:p w14:paraId="699107FF"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152</w:t>
            </w:r>
          </w:p>
        </w:tc>
        <w:tc>
          <w:tcPr>
            <w:tcW w:w="1304" w:type="dxa"/>
            <w:noWrap/>
          </w:tcPr>
          <w:p w14:paraId="7BEC9EEB" w14:textId="77777777" w:rsidR="004C49C9" w:rsidRPr="00C86FB8" w:rsidRDefault="004C49C9" w:rsidP="00CE6482">
            <w:pPr>
              <w:cnfStyle w:val="000000000000" w:firstRow="0" w:lastRow="0" w:firstColumn="0" w:lastColumn="0" w:oddVBand="0" w:evenVBand="0" w:oddHBand="0" w:evenHBand="0" w:firstRowFirstColumn="0" w:firstRowLastColumn="0" w:lastRowFirstColumn="0" w:lastRowLastColumn="0"/>
            </w:pPr>
            <w:r w:rsidRPr="00C86FB8">
              <w:t>67</w:t>
            </w:r>
          </w:p>
        </w:tc>
        <w:tc>
          <w:tcPr>
            <w:tcW w:w="1304" w:type="dxa"/>
            <w:noWrap/>
          </w:tcPr>
          <w:p w14:paraId="3F99A30B" w14:textId="77777777" w:rsidR="004C49C9" w:rsidRPr="00674FDC" w:rsidRDefault="004C49C9" w:rsidP="00CE6482">
            <w:pPr>
              <w:cnfStyle w:val="000000000000" w:firstRow="0" w:lastRow="0" w:firstColumn="0" w:lastColumn="0" w:oddVBand="0" w:evenVBand="0" w:oddHBand="0" w:evenHBand="0" w:firstRowFirstColumn="0" w:firstRowLastColumn="0" w:lastRowFirstColumn="0" w:lastRowLastColumn="0"/>
            </w:pPr>
            <w:r w:rsidRPr="00674FDC">
              <w:t>44.1%</w:t>
            </w:r>
          </w:p>
        </w:tc>
        <w:tc>
          <w:tcPr>
            <w:tcW w:w="1157" w:type="dxa"/>
            <w:noWrap/>
          </w:tcPr>
          <w:p w14:paraId="0410B8A3"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66.1%</w:t>
            </w:r>
          </w:p>
        </w:tc>
      </w:tr>
    </w:tbl>
    <w:p w14:paraId="4C340646"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reports on students who were enrolled in ESL 400 during AY2010-11 (Summer-Fall-Spring) and who subsequently enrolled in ENGL 100 through Spring 2014. The 80% Index compares the percentage of each subgroup attaining an outcome to the percentage attained by the subgroup with the highest rate (reference subgroup)</w:t>
      </w:r>
      <w:r w:rsidRPr="00714268">
        <w:rPr>
          <w:rFonts w:ascii="Tw Cen MT" w:hAnsi="Tw Cen MT"/>
          <w:sz w:val="18"/>
          <w:szCs w:val="18"/>
        </w:rPr>
        <w:t>.</w:t>
      </w:r>
      <w:r w:rsidRPr="00633CB3">
        <w:rPr>
          <w:rFonts w:ascii="Tw Cen MT" w:hAnsi="Tw Cen MT"/>
          <w:sz w:val="18"/>
          <w:szCs w:val="18"/>
        </w:rPr>
        <w:t xml:space="preserve"> </w:t>
      </w:r>
      <w:r>
        <w:rPr>
          <w:rFonts w:ascii="Tw Cen MT" w:hAnsi="Tw Cen MT"/>
          <w:sz w:val="18"/>
          <w:szCs w:val="18"/>
        </w:rPr>
        <w:t xml:space="preserve">Care must be taken when interpreting results with low subgroup counts (n&lt;50).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 xml:space="preserve">. </w:t>
      </w:r>
    </w:p>
    <w:p w14:paraId="02E182A6"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18"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205DDE44" w14:textId="77777777" w:rsidR="004C49C9" w:rsidRDefault="004C49C9" w:rsidP="004C49C9">
      <w:pPr>
        <w:rPr>
          <w:rFonts w:ascii="Tw Cen MT" w:hAnsi="Tw Cen MT"/>
          <w:sz w:val="18"/>
          <w:szCs w:val="18"/>
        </w:rPr>
      </w:pPr>
      <w:r>
        <w:rPr>
          <w:rFonts w:ascii="Tw Cen MT" w:hAnsi="Tw Cen MT"/>
          <w:sz w:val="18"/>
          <w:szCs w:val="18"/>
        </w:rPr>
        <w:t>Source: SMCCCD Student Database: Academic History, Term GPA, and Financial Aid Awards tables.</w:t>
      </w:r>
      <w:r>
        <w:rPr>
          <w:rFonts w:ascii="Tw Cen MT" w:hAnsi="Tw Cen MT"/>
          <w:sz w:val="18"/>
          <w:szCs w:val="18"/>
        </w:rPr>
        <w:br w:type="page"/>
      </w:r>
    </w:p>
    <w:p w14:paraId="4C24A6E1" w14:textId="77777777" w:rsidR="004C49C9" w:rsidRPr="00ED1B70" w:rsidRDefault="004C49C9" w:rsidP="004C49C9">
      <w:pPr>
        <w:spacing w:after="60"/>
        <w:rPr>
          <w:rFonts w:ascii="Century Gothic" w:hAnsi="Century Gothic"/>
          <w:szCs w:val="24"/>
        </w:rPr>
      </w:pPr>
      <w:r>
        <w:rPr>
          <w:rFonts w:ascii="Century Gothic" w:hAnsi="Century Gothic"/>
          <w:b/>
          <w:szCs w:val="24"/>
        </w:rPr>
        <w:lastRenderedPageBreak/>
        <w:t>Table 4. MATH 110/112 Student Progression to MATH 120/122, 2010/11 – 2013/14</w:t>
      </w:r>
    </w:p>
    <w:tbl>
      <w:tblPr>
        <w:tblStyle w:val="PRIE1"/>
        <w:tblW w:w="9484" w:type="dxa"/>
        <w:tblLook w:val="04A0" w:firstRow="1" w:lastRow="0" w:firstColumn="1" w:lastColumn="0" w:noHBand="0" w:noVBand="1"/>
      </w:tblPr>
      <w:tblGrid>
        <w:gridCol w:w="1128"/>
        <w:gridCol w:w="2757"/>
        <w:gridCol w:w="1456"/>
        <w:gridCol w:w="1494"/>
        <w:gridCol w:w="1494"/>
        <w:gridCol w:w="1155"/>
      </w:tblGrid>
      <w:tr w:rsidR="004C49C9" w:rsidRPr="00DA4B71" w14:paraId="343D9E2C"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1152" w:type="dxa"/>
            <w:hideMark/>
          </w:tcPr>
          <w:p w14:paraId="3522DDDB" w14:textId="77777777" w:rsidR="004C49C9" w:rsidRPr="00DA4B71" w:rsidRDefault="004C49C9" w:rsidP="00CE6482">
            <w:pPr>
              <w:rPr>
                <w:bCs/>
              </w:rPr>
            </w:pPr>
            <w:r w:rsidRPr="00DA4B71">
              <w:rPr>
                <w:bCs/>
              </w:rPr>
              <w:t> </w:t>
            </w:r>
          </w:p>
        </w:tc>
        <w:tc>
          <w:tcPr>
            <w:tcW w:w="2749" w:type="dxa"/>
            <w:hideMark/>
          </w:tcPr>
          <w:p w14:paraId="15A5E56A"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456" w:type="dxa"/>
            <w:vMerge w:val="restart"/>
            <w:hideMark/>
          </w:tcPr>
          <w:p w14:paraId="185ED898"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Enrolled</w:t>
            </w:r>
            <w:r>
              <w:rPr>
                <w:bCs/>
              </w:rPr>
              <w:br/>
              <w:t xml:space="preserve">MATH 110/112 </w:t>
            </w:r>
            <w:r w:rsidRPr="00DA4B71">
              <w:rPr>
                <w:bCs/>
              </w:rPr>
              <w:t>(unduplicated)</w:t>
            </w:r>
          </w:p>
        </w:tc>
        <w:tc>
          <w:tcPr>
            <w:tcW w:w="2972" w:type="dxa"/>
            <w:gridSpan w:val="2"/>
            <w:tcBorders>
              <w:top w:val="single" w:sz="4" w:space="0" w:color="404040" w:themeColor="text1" w:themeTint="BF"/>
            </w:tcBorders>
            <w:noWrap/>
            <w:tcMar>
              <w:left w:w="0" w:type="dxa"/>
              <w:right w:w="0" w:type="dxa"/>
            </w:tcMar>
            <w:hideMark/>
          </w:tcPr>
          <w:p w14:paraId="09A804D5" w14:textId="77777777" w:rsidR="004C49C9" w:rsidRPr="00DA4B71" w:rsidRDefault="004C49C9" w:rsidP="00CE6482">
            <w:pPr>
              <w:spacing w:after="60"/>
              <w:cnfStyle w:val="100000000000" w:firstRow="1" w:lastRow="0" w:firstColumn="0" w:lastColumn="0" w:oddVBand="0" w:evenVBand="0" w:oddHBand="0" w:evenHBand="0" w:firstRowFirstColumn="0" w:firstRowLastColumn="0" w:lastRowFirstColumn="0" w:lastRowLastColumn="0"/>
              <w:rPr>
                <w:bCs/>
              </w:rPr>
            </w:pPr>
            <w:r>
              <w:rPr>
                <w:bCs/>
              </w:rPr>
              <w:t>Progressed to MATH 120/122</w:t>
            </w:r>
          </w:p>
        </w:tc>
        <w:tc>
          <w:tcPr>
            <w:tcW w:w="1155" w:type="dxa"/>
            <w:hideMark/>
          </w:tcPr>
          <w:p w14:paraId="0DCE090B" w14:textId="77777777" w:rsidR="004C49C9" w:rsidRPr="0092410F"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92410F">
              <w:rPr>
                <w:bCs/>
              </w:rPr>
              <w:t> </w:t>
            </w:r>
          </w:p>
        </w:tc>
      </w:tr>
      <w:tr w:rsidR="004C49C9" w:rsidRPr="00DA4B71" w14:paraId="1826D0A4"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1152" w:type="dxa"/>
            <w:hideMark/>
          </w:tcPr>
          <w:p w14:paraId="3AE9DA26" w14:textId="77777777" w:rsidR="004C49C9" w:rsidRPr="00DA4B71" w:rsidRDefault="004C49C9" w:rsidP="00CE6482">
            <w:pPr>
              <w:rPr>
                <w:bCs/>
              </w:rPr>
            </w:pPr>
            <w:r w:rsidRPr="00DA4B71">
              <w:rPr>
                <w:bCs/>
              </w:rPr>
              <w:t> </w:t>
            </w:r>
          </w:p>
        </w:tc>
        <w:tc>
          <w:tcPr>
            <w:tcW w:w="2749" w:type="dxa"/>
            <w:hideMark/>
          </w:tcPr>
          <w:p w14:paraId="3862A751"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456" w:type="dxa"/>
            <w:vMerge/>
            <w:hideMark/>
          </w:tcPr>
          <w:p w14:paraId="3BB99B27"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486" w:type="dxa"/>
            <w:tcBorders>
              <w:top w:val="single" w:sz="4" w:space="0" w:color="404040" w:themeColor="text1" w:themeTint="BF"/>
            </w:tcBorders>
            <w:hideMark/>
          </w:tcPr>
          <w:p w14:paraId="5A820101"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1486" w:type="dxa"/>
            <w:tcBorders>
              <w:top w:val="single" w:sz="4" w:space="0" w:color="404040" w:themeColor="text1" w:themeTint="BF"/>
            </w:tcBorders>
            <w:hideMark/>
          </w:tcPr>
          <w:p w14:paraId="486D7B6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Row N %</w:t>
            </w:r>
          </w:p>
        </w:tc>
        <w:tc>
          <w:tcPr>
            <w:tcW w:w="1155" w:type="dxa"/>
            <w:hideMark/>
          </w:tcPr>
          <w:p w14:paraId="2B23D172" w14:textId="77777777" w:rsidR="004C49C9" w:rsidRPr="0092410F"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92410F">
              <w:rPr>
                <w:bCs/>
              </w:rPr>
              <w:t>80% Index</w:t>
            </w:r>
          </w:p>
        </w:tc>
      </w:tr>
      <w:tr w:rsidR="004C49C9" w:rsidRPr="00DA4B71" w14:paraId="6A1A9AA8"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52" w:type="dxa"/>
            <w:vMerge w:val="restart"/>
            <w:vAlign w:val="top"/>
            <w:hideMark/>
          </w:tcPr>
          <w:p w14:paraId="241EEF55" w14:textId="77777777" w:rsidR="004C49C9" w:rsidRPr="00DA4B71" w:rsidRDefault="004C49C9" w:rsidP="00CE6482">
            <w:pPr>
              <w:rPr>
                <w:b/>
              </w:rPr>
            </w:pPr>
            <w:r w:rsidRPr="00DA4B71">
              <w:rPr>
                <w:b/>
              </w:rPr>
              <w:t>Ethnicity</w:t>
            </w:r>
          </w:p>
        </w:tc>
        <w:tc>
          <w:tcPr>
            <w:tcW w:w="2749" w:type="dxa"/>
          </w:tcPr>
          <w:p w14:paraId="51D05BDB"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t>African American</w:t>
            </w:r>
          </w:p>
        </w:tc>
        <w:tc>
          <w:tcPr>
            <w:tcW w:w="1456" w:type="dxa"/>
            <w:noWrap/>
          </w:tcPr>
          <w:p w14:paraId="4160C171"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43</w:t>
            </w:r>
          </w:p>
        </w:tc>
        <w:tc>
          <w:tcPr>
            <w:tcW w:w="1486" w:type="dxa"/>
            <w:noWrap/>
          </w:tcPr>
          <w:p w14:paraId="37E9E092"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15</w:t>
            </w:r>
          </w:p>
        </w:tc>
        <w:tc>
          <w:tcPr>
            <w:tcW w:w="1486" w:type="dxa"/>
            <w:noWrap/>
          </w:tcPr>
          <w:p w14:paraId="225916AF"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34.9%</w:t>
            </w:r>
          </w:p>
        </w:tc>
        <w:tc>
          <w:tcPr>
            <w:tcW w:w="1155" w:type="dxa"/>
            <w:noWrap/>
          </w:tcPr>
          <w:p w14:paraId="4EC802A7"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80.1%</w:t>
            </w:r>
          </w:p>
        </w:tc>
      </w:tr>
      <w:tr w:rsidR="004C49C9" w:rsidRPr="00DA4B71" w14:paraId="7384F252"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1152" w:type="dxa"/>
            <w:vMerge/>
          </w:tcPr>
          <w:p w14:paraId="19ABFEA4" w14:textId="77777777" w:rsidR="004C49C9" w:rsidRPr="00DA4B71" w:rsidRDefault="004C49C9" w:rsidP="00CE6482">
            <w:pPr>
              <w:rPr>
                <w:b/>
              </w:rPr>
            </w:pPr>
          </w:p>
        </w:tc>
        <w:tc>
          <w:tcPr>
            <w:tcW w:w="2749" w:type="dxa"/>
            <w:noWrap/>
            <w:tcMar>
              <w:right w:w="0" w:type="dxa"/>
            </w:tcMar>
          </w:tcPr>
          <w:p w14:paraId="7654AAB9" w14:textId="77777777" w:rsidR="004C49C9" w:rsidRPr="00A15985" w:rsidRDefault="004C49C9" w:rsidP="00CE6482">
            <w:pPr>
              <w:ind w:right="0"/>
              <w:jc w:val="left"/>
              <w:cnfStyle w:val="000000000000" w:firstRow="0" w:lastRow="0" w:firstColumn="0" w:lastColumn="0" w:oddVBand="0" w:evenVBand="0" w:oddHBand="0" w:evenHBand="0" w:firstRowFirstColumn="0" w:firstRowLastColumn="0" w:lastRowFirstColumn="0" w:lastRowLastColumn="0"/>
            </w:pPr>
            <w:r w:rsidRPr="00A15985">
              <w:t>American Indian/Alaskan Native</w:t>
            </w:r>
          </w:p>
        </w:tc>
        <w:tc>
          <w:tcPr>
            <w:tcW w:w="1456" w:type="dxa"/>
            <w:noWrap/>
          </w:tcPr>
          <w:p w14:paraId="2926708C"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pPr>
            <w:r w:rsidRPr="00A15985">
              <w:t>0</w:t>
            </w:r>
          </w:p>
        </w:tc>
        <w:tc>
          <w:tcPr>
            <w:tcW w:w="1486" w:type="dxa"/>
            <w:noWrap/>
          </w:tcPr>
          <w:p w14:paraId="42B86FB8"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pPr>
            <w:r w:rsidRPr="00A15985">
              <w:t>0</w:t>
            </w:r>
          </w:p>
        </w:tc>
        <w:tc>
          <w:tcPr>
            <w:tcW w:w="1486" w:type="dxa"/>
            <w:noWrap/>
          </w:tcPr>
          <w:p w14:paraId="38A2BCE9"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pPr>
            <w:r w:rsidRPr="00A15985">
              <w:t>---</w:t>
            </w:r>
          </w:p>
        </w:tc>
        <w:tc>
          <w:tcPr>
            <w:tcW w:w="1155" w:type="dxa"/>
            <w:noWrap/>
          </w:tcPr>
          <w:p w14:paraId="56361308"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w:t>
            </w:r>
          </w:p>
        </w:tc>
      </w:tr>
      <w:tr w:rsidR="004C49C9" w:rsidRPr="00DA4B71" w14:paraId="07CC8A7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4E511A84" w14:textId="77777777" w:rsidR="004C49C9" w:rsidRPr="00DA4B71" w:rsidRDefault="004C49C9" w:rsidP="00CE6482">
            <w:pPr>
              <w:rPr>
                <w:b/>
              </w:rPr>
            </w:pPr>
          </w:p>
        </w:tc>
        <w:tc>
          <w:tcPr>
            <w:tcW w:w="2749" w:type="dxa"/>
            <w:hideMark/>
          </w:tcPr>
          <w:p w14:paraId="187314FE"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bCs/>
              </w:rPr>
            </w:pPr>
            <w:r w:rsidRPr="00A15985">
              <w:rPr>
                <w:b/>
                <w:bCs/>
              </w:rPr>
              <w:t>Asian</w:t>
            </w:r>
          </w:p>
        </w:tc>
        <w:tc>
          <w:tcPr>
            <w:tcW w:w="1456" w:type="dxa"/>
            <w:noWrap/>
            <w:hideMark/>
          </w:tcPr>
          <w:p w14:paraId="11F9225A"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53</w:t>
            </w:r>
          </w:p>
        </w:tc>
        <w:tc>
          <w:tcPr>
            <w:tcW w:w="1486" w:type="dxa"/>
            <w:noWrap/>
            <w:hideMark/>
          </w:tcPr>
          <w:p w14:paraId="1DA79483"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17</w:t>
            </w:r>
          </w:p>
        </w:tc>
        <w:tc>
          <w:tcPr>
            <w:tcW w:w="1486" w:type="dxa"/>
            <w:noWrap/>
            <w:hideMark/>
          </w:tcPr>
          <w:p w14:paraId="40F939CF"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32.1%</w:t>
            </w:r>
          </w:p>
        </w:tc>
        <w:tc>
          <w:tcPr>
            <w:tcW w:w="1155" w:type="dxa"/>
            <w:noWrap/>
            <w:hideMark/>
          </w:tcPr>
          <w:p w14:paraId="342B9A55"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73.7%</w:t>
            </w:r>
          </w:p>
        </w:tc>
      </w:tr>
      <w:tr w:rsidR="004C49C9" w:rsidRPr="00DA4B71" w14:paraId="319D060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4CE7E98A" w14:textId="77777777" w:rsidR="004C49C9" w:rsidRPr="00DA4B71" w:rsidRDefault="004C49C9" w:rsidP="00CE6482">
            <w:pPr>
              <w:rPr>
                <w:b/>
              </w:rPr>
            </w:pPr>
          </w:p>
        </w:tc>
        <w:tc>
          <w:tcPr>
            <w:tcW w:w="2749" w:type="dxa"/>
          </w:tcPr>
          <w:p w14:paraId="77F740D3"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Filipino</w:t>
            </w:r>
          </w:p>
        </w:tc>
        <w:tc>
          <w:tcPr>
            <w:tcW w:w="1456" w:type="dxa"/>
            <w:noWrap/>
          </w:tcPr>
          <w:p w14:paraId="637EDBDB"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62</w:t>
            </w:r>
          </w:p>
        </w:tc>
        <w:tc>
          <w:tcPr>
            <w:tcW w:w="1486" w:type="dxa"/>
            <w:noWrap/>
          </w:tcPr>
          <w:p w14:paraId="14C54E7B"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27</w:t>
            </w:r>
          </w:p>
        </w:tc>
        <w:tc>
          <w:tcPr>
            <w:tcW w:w="1486" w:type="dxa"/>
            <w:noWrap/>
          </w:tcPr>
          <w:p w14:paraId="70608A11"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43.5%</w:t>
            </w:r>
          </w:p>
        </w:tc>
        <w:tc>
          <w:tcPr>
            <w:tcW w:w="1155" w:type="dxa"/>
            <w:noWrap/>
          </w:tcPr>
          <w:p w14:paraId="429D8FA8"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6685966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6FFC5CBB" w14:textId="77777777" w:rsidR="004C49C9" w:rsidRPr="00DA4B71" w:rsidRDefault="004C49C9" w:rsidP="00CE6482">
            <w:pPr>
              <w:rPr>
                <w:b/>
              </w:rPr>
            </w:pPr>
          </w:p>
        </w:tc>
        <w:tc>
          <w:tcPr>
            <w:tcW w:w="2749" w:type="dxa"/>
          </w:tcPr>
          <w:p w14:paraId="3F7E6240"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Hispanic</w:t>
            </w:r>
          </w:p>
        </w:tc>
        <w:tc>
          <w:tcPr>
            <w:tcW w:w="1456" w:type="dxa"/>
            <w:noWrap/>
          </w:tcPr>
          <w:p w14:paraId="6E8C15E0"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229</w:t>
            </w:r>
          </w:p>
        </w:tc>
        <w:tc>
          <w:tcPr>
            <w:tcW w:w="1486" w:type="dxa"/>
            <w:noWrap/>
          </w:tcPr>
          <w:p w14:paraId="0F303068"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90</w:t>
            </w:r>
          </w:p>
        </w:tc>
        <w:tc>
          <w:tcPr>
            <w:tcW w:w="1486" w:type="dxa"/>
            <w:noWrap/>
          </w:tcPr>
          <w:p w14:paraId="46BDCD56"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39.3%</w:t>
            </w:r>
          </w:p>
        </w:tc>
        <w:tc>
          <w:tcPr>
            <w:tcW w:w="1155" w:type="dxa"/>
            <w:noWrap/>
          </w:tcPr>
          <w:p w14:paraId="7A7B47F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90.2%</w:t>
            </w:r>
          </w:p>
        </w:tc>
      </w:tr>
      <w:tr w:rsidR="004C49C9" w:rsidRPr="00DA4B71" w14:paraId="7D48A95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2DE7604F" w14:textId="77777777" w:rsidR="004C49C9" w:rsidRPr="00DA4B71" w:rsidRDefault="004C49C9" w:rsidP="00CE6482">
            <w:pPr>
              <w:rPr>
                <w:b/>
              </w:rPr>
            </w:pPr>
          </w:p>
        </w:tc>
        <w:tc>
          <w:tcPr>
            <w:tcW w:w="2749" w:type="dxa"/>
          </w:tcPr>
          <w:p w14:paraId="20667258"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Multi Races</w:t>
            </w:r>
          </w:p>
        </w:tc>
        <w:tc>
          <w:tcPr>
            <w:tcW w:w="1456" w:type="dxa"/>
            <w:noWrap/>
          </w:tcPr>
          <w:p w14:paraId="153D63ED"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100</w:t>
            </w:r>
          </w:p>
        </w:tc>
        <w:tc>
          <w:tcPr>
            <w:tcW w:w="1486" w:type="dxa"/>
            <w:noWrap/>
          </w:tcPr>
          <w:p w14:paraId="6F2F3949"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42</w:t>
            </w:r>
          </w:p>
        </w:tc>
        <w:tc>
          <w:tcPr>
            <w:tcW w:w="1486" w:type="dxa"/>
            <w:noWrap/>
          </w:tcPr>
          <w:p w14:paraId="01B59C96"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42.0%</w:t>
            </w:r>
          </w:p>
        </w:tc>
        <w:tc>
          <w:tcPr>
            <w:tcW w:w="1155" w:type="dxa"/>
            <w:noWrap/>
          </w:tcPr>
          <w:p w14:paraId="2F44CBBC"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96.4%</w:t>
            </w:r>
          </w:p>
        </w:tc>
      </w:tr>
      <w:tr w:rsidR="004C49C9" w:rsidRPr="00DA4B71" w14:paraId="2535810A"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6795485E" w14:textId="77777777" w:rsidR="004C49C9" w:rsidRPr="00DA4B71" w:rsidRDefault="004C49C9" w:rsidP="00CE6482">
            <w:pPr>
              <w:rPr>
                <w:b/>
              </w:rPr>
            </w:pPr>
          </w:p>
        </w:tc>
        <w:tc>
          <w:tcPr>
            <w:tcW w:w="2749" w:type="dxa"/>
          </w:tcPr>
          <w:p w14:paraId="65062F5D"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Pacific Islander</w:t>
            </w:r>
          </w:p>
        </w:tc>
        <w:tc>
          <w:tcPr>
            <w:tcW w:w="1456" w:type="dxa"/>
            <w:noWrap/>
          </w:tcPr>
          <w:p w14:paraId="3953EE3C"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34</w:t>
            </w:r>
          </w:p>
        </w:tc>
        <w:tc>
          <w:tcPr>
            <w:tcW w:w="1486" w:type="dxa"/>
            <w:noWrap/>
          </w:tcPr>
          <w:p w14:paraId="63E73967"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13</w:t>
            </w:r>
          </w:p>
        </w:tc>
        <w:tc>
          <w:tcPr>
            <w:tcW w:w="1486" w:type="dxa"/>
            <w:noWrap/>
          </w:tcPr>
          <w:p w14:paraId="38921ACE"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38.2%</w:t>
            </w:r>
          </w:p>
        </w:tc>
        <w:tc>
          <w:tcPr>
            <w:tcW w:w="1155" w:type="dxa"/>
            <w:noWrap/>
          </w:tcPr>
          <w:p w14:paraId="581B2A60"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87.8%</w:t>
            </w:r>
          </w:p>
        </w:tc>
      </w:tr>
      <w:tr w:rsidR="004C49C9" w:rsidRPr="00DA4B71" w14:paraId="2AD3FC0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10A42025" w14:textId="77777777" w:rsidR="004C49C9" w:rsidRPr="00DA4B71" w:rsidRDefault="004C49C9" w:rsidP="00CE6482">
            <w:pPr>
              <w:rPr>
                <w:b/>
              </w:rPr>
            </w:pPr>
          </w:p>
        </w:tc>
        <w:tc>
          <w:tcPr>
            <w:tcW w:w="2749" w:type="dxa"/>
          </w:tcPr>
          <w:p w14:paraId="0371F82C"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t>White</w:t>
            </w:r>
          </w:p>
        </w:tc>
        <w:tc>
          <w:tcPr>
            <w:tcW w:w="1456" w:type="dxa"/>
            <w:noWrap/>
          </w:tcPr>
          <w:p w14:paraId="464A6376"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252</w:t>
            </w:r>
          </w:p>
        </w:tc>
        <w:tc>
          <w:tcPr>
            <w:tcW w:w="1486" w:type="dxa"/>
            <w:noWrap/>
          </w:tcPr>
          <w:p w14:paraId="2ED6778A"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97</w:t>
            </w:r>
          </w:p>
        </w:tc>
        <w:tc>
          <w:tcPr>
            <w:tcW w:w="1486" w:type="dxa"/>
            <w:noWrap/>
          </w:tcPr>
          <w:p w14:paraId="74B4C285"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38.5%</w:t>
            </w:r>
          </w:p>
        </w:tc>
        <w:tc>
          <w:tcPr>
            <w:tcW w:w="1155" w:type="dxa"/>
            <w:noWrap/>
          </w:tcPr>
          <w:p w14:paraId="55975CE7"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88.4%</w:t>
            </w:r>
          </w:p>
        </w:tc>
      </w:tr>
      <w:tr w:rsidR="004C49C9" w:rsidRPr="00DA4B71" w14:paraId="3371956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2178B140" w14:textId="77777777" w:rsidR="004C49C9" w:rsidRPr="00DA4B71" w:rsidRDefault="004C49C9" w:rsidP="00CE6482">
            <w:pPr>
              <w:rPr>
                <w:b/>
              </w:rPr>
            </w:pPr>
          </w:p>
        </w:tc>
        <w:tc>
          <w:tcPr>
            <w:tcW w:w="2749" w:type="dxa"/>
            <w:hideMark/>
          </w:tcPr>
          <w:p w14:paraId="2E349EC5"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Unknown</w:t>
            </w:r>
          </w:p>
        </w:tc>
        <w:tc>
          <w:tcPr>
            <w:tcW w:w="1456" w:type="dxa"/>
            <w:noWrap/>
            <w:hideMark/>
          </w:tcPr>
          <w:p w14:paraId="33BBC016"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53</w:t>
            </w:r>
          </w:p>
        </w:tc>
        <w:tc>
          <w:tcPr>
            <w:tcW w:w="1486" w:type="dxa"/>
            <w:noWrap/>
            <w:hideMark/>
          </w:tcPr>
          <w:p w14:paraId="44C4E1A3"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22</w:t>
            </w:r>
          </w:p>
        </w:tc>
        <w:tc>
          <w:tcPr>
            <w:tcW w:w="1486" w:type="dxa"/>
            <w:noWrap/>
            <w:hideMark/>
          </w:tcPr>
          <w:p w14:paraId="5010F54B"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41.5%</w:t>
            </w:r>
          </w:p>
        </w:tc>
        <w:tc>
          <w:tcPr>
            <w:tcW w:w="1155" w:type="dxa"/>
            <w:noWrap/>
            <w:hideMark/>
          </w:tcPr>
          <w:p w14:paraId="359F183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95.3%</w:t>
            </w:r>
          </w:p>
        </w:tc>
      </w:tr>
      <w:tr w:rsidR="004C49C9" w:rsidRPr="00DA4B71" w14:paraId="1DCB45D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bottom w:val="single" w:sz="4" w:space="0" w:color="auto"/>
            </w:tcBorders>
            <w:shd w:val="clear" w:color="auto" w:fill="CCDFF3"/>
            <w:hideMark/>
          </w:tcPr>
          <w:p w14:paraId="277D87EE" w14:textId="77777777" w:rsidR="004C49C9" w:rsidRPr="00DA4B71" w:rsidRDefault="004C49C9" w:rsidP="00CE6482">
            <w:pPr>
              <w:rPr>
                <w:b/>
              </w:rPr>
            </w:pPr>
          </w:p>
        </w:tc>
        <w:tc>
          <w:tcPr>
            <w:tcW w:w="2749" w:type="dxa"/>
            <w:tcBorders>
              <w:bottom w:val="single" w:sz="4" w:space="0" w:color="auto"/>
            </w:tcBorders>
            <w:hideMark/>
          </w:tcPr>
          <w:p w14:paraId="15D48470"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56" w:type="dxa"/>
            <w:tcBorders>
              <w:bottom w:val="single" w:sz="4" w:space="0" w:color="auto"/>
            </w:tcBorders>
            <w:noWrap/>
            <w:hideMark/>
          </w:tcPr>
          <w:p w14:paraId="14E98166"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826</w:t>
            </w:r>
          </w:p>
        </w:tc>
        <w:tc>
          <w:tcPr>
            <w:tcW w:w="1486" w:type="dxa"/>
            <w:tcBorders>
              <w:bottom w:val="single" w:sz="4" w:space="0" w:color="auto"/>
            </w:tcBorders>
            <w:noWrap/>
            <w:hideMark/>
          </w:tcPr>
          <w:p w14:paraId="5D15EF2F"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323</w:t>
            </w:r>
          </w:p>
        </w:tc>
        <w:tc>
          <w:tcPr>
            <w:tcW w:w="1486" w:type="dxa"/>
            <w:tcBorders>
              <w:bottom w:val="single" w:sz="4" w:space="0" w:color="auto"/>
            </w:tcBorders>
            <w:noWrap/>
            <w:hideMark/>
          </w:tcPr>
          <w:p w14:paraId="2D85C2B4"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39.1%</w:t>
            </w:r>
          </w:p>
        </w:tc>
        <w:tc>
          <w:tcPr>
            <w:tcW w:w="1155" w:type="dxa"/>
            <w:tcBorders>
              <w:bottom w:val="single" w:sz="4" w:space="0" w:color="auto"/>
            </w:tcBorders>
            <w:noWrap/>
            <w:hideMark/>
          </w:tcPr>
          <w:p w14:paraId="7F8B4B0E"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89.8%</w:t>
            </w:r>
          </w:p>
        </w:tc>
      </w:tr>
      <w:tr w:rsidR="004C49C9" w:rsidRPr="00DA4B71" w14:paraId="64E1D68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4" w:space="0" w:color="auto"/>
              <w:bottom w:val="nil"/>
            </w:tcBorders>
            <w:hideMark/>
          </w:tcPr>
          <w:p w14:paraId="1A43C072" w14:textId="77777777" w:rsidR="004C49C9" w:rsidRPr="00DA4B71" w:rsidRDefault="004C49C9" w:rsidP="00CE6482">
            <w:pPr>
              <w:rPr>
                <w:b/>
              </w:rPr>
            </w:pPr>
            <w:r w:rsidRPr="00DA4B71">
              <w:rPr>
                <w:b/>
              </w:rPr>
              <w:t>Gender</w:t>
            </w:r>
          </w:p>
        </w:tc>
        <w:tc>
          <w:tcPr>
            <w:tcW w:w="2749" w:type="dxa"/>
            <w:tcBorders>
              <w:top w:val="single" w:sz="4" w:space="0" w:color="auto"/>
              <w:bottom w:val="nil"/>
            </w:tcBorders>
            <w:hideMark/>
          </w:tcPr>
          <w:p w14:paraId="343A9FBE"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A15985">
              <w:rPr>
                <w:bCs/>
                <w:i/>
              </w:rPr>
              <w:t>Female</w:t>
            </w:r>
          </w:p>
        </w:tc>
        <w:tc>
          <w:tcPr>
            <w:tcW w:w="1456" w:type="dxa"/>
            <w:tcBorders>
              <w:top w:val="single" w:sz="4" w:space="0" w:color="auto"/>
              <w:bottom w:val="nil"/>
            </w:tcBorders>
            <w:noWrap/>
            <w:hideMark/>
          </w:tcPr>
          <w:p w14:paraId="480F1D0E"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402</w:t>
            </w:r>
          </w:p>
        </w:tc>
        <w:tc>
          <w:tcPr>
            <w:tcW w:w="1486" w:type="dxa"/>
            <w:tcBorders>
              <w:top w:val="single" w:sz="4" w:space="0" w:color="auto"/>
              <w:bottom w:val="nil"/>
            </w:tcBorders>
            <w:noWrap/>
            <w:hideMark/>
          </w:tcPr>
          <w:p w14:paraId="06DA848C"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163</w:t>
            </w:r>
          </w:p>
        </w:tc>
        <w:tc>
          <w:tcPr>
            <w:tcW w:w="1486" w:type="dxa"/>
            <w:tcBorders>
              <w:top w:val="single" w:sz="4" w:space="0" w:color="auto"/>
              <w:bottom w:val="nil"/>
            </w:tcBorders>
            <w:noWrap/>
            <w:hideMark/>
          </w:tcPr>
          <w:p w14:paraId="081B95E7"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40.5%</w:t>
            </w:r>
          </w:p>
        </w:tc>
        <w:tc>
          <w:tcPr>
            <w:tcW w:w="1155" w:type="dxa"/>
            <w:tcBorders>
              <w:top w:val="single" w:sz="4" w:space="0" w:color="auto"/>
              <w:bottom w:val="nil"/>
            </w:tcBorders>
            <w:noWrap/>
            <w:hideMark/>
          </w:tcPr>
          <w:p w14:paraId="25526462"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2BB0D17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top w:val="nil"/>
            </w:tcBorders>
            <w:hideMark/>
          </w:tcPr>
          <w:p w14:paraId="46F0959F" w14:textId="77777777" w:rsidR="004C49C9" w:rsidRPr="00DA4B71" w:rsidRDefault="004C49C9" w:rsidP="00CE6482">
            <w:pPr>
              <w:rPr>
                <w:b/>
              </w:rPr>
            </w:pPr>
          </w:p>
        </w:tc>
        <w:tc>
          <w:tcPr>
            <w:tcW w:w="2749" w:type="dxa"/>
            <w:tcBorders>
              <w:top w:val="nil"/>
            </w:tcBorders>
            <w:hideMark/>
          </w:tcPr>
          <w:p w14:paraId="16A8C9A9"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Male</w:t>
            </w:r>
          </w:p>
        </w:tc>
        <w:tc>
          <w:tcPr>
            <w:tcW w:w="1456" w:type="dxa"/>
            <w:tcBorders>
              <w:top w:val="nil"/>
            </w:tcBorders>
            <w:noWrap/>
            <w:hideMark/>
          </w:tcPr>
          <w:p w14:paraId="644D0427"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407</w:t>
            </w:r>
          </w:p>
        </w:tc>
        <w:tc>
          <w:tcPr>
            <w:tcW w:w="1486" w:type="dxa"/>
            <w:tcBorders>
              <w:top w:val="nil"/>
            </w:tcBorders>
            <w:noWrap/>
            <w:hideMark/>
          </w:tcPr>
          <w:p w14:paraId="79A52900"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158</w:t>
            </w:r>
          </w:p>
        </w:tc>
        <w:tc>
          <w:tcPr>
            <w:tcW w:w="1486" w:type="dxa"/>
            <w:tcBorders>
              <w:top w:val="nil"/>
            </w:tcBorders>
            <w:noWrap/>
            <w:hideMark/>
          </w:tcPr>
          <w:p w14:paraId="5022E73A"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38.8%</w:t>
            </w:r>
          </w:p>
        </w:tc>
        <w:tc>
          <w:tcPr>
            <w:tcW w:w="1155" w:type="dxa"/>
            <w:tcBorders>
              <w:top w:val="nil"/>
            </w:tcBorders>
            <w:noWrap/>
            <w:hideMark/>
          </w:tcPr>
          <w:p w14:paraId="660D6A38"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95.7%</w:t>
            </w:r>
          </w:p>
        </w:tc>
      </w:tr>
      <w:tr w:rsidR="004C49C9" w:rsidRPr="00DA4B71" w14:paraId="57AFCBB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39619EDF" w14:textId="77777777" w:rsidR="004C49C9" w:rsidRPr="00DA4B71" w:rsidRDefault="004C49C9" w:rsidP="00CE6482">
            <w:pPr>
              <w:rPr>
                <w:b/>
              </w:rPr>
            </w:pPr>
          </w:p>
        </w:tc>
        <w:tc>
          <w:tcPr>
            <w:tcW w:w="2749" w:type="dxa"/>
            <w:hideMark/>
          </w:tcPr>
          <w:p w14:paraId="7118B184"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Not recorded</w:t>
            </w:r>
          </w:p>
        </w:tc>
        <w:tc>
          <w:tcPr>
            <w:tcW w:w="1456" w:type="dxa"/>
            <w:noWrap/>
            <w:hideMark/>
          </w:tcPr>
          <w:p w14:paraId="5B5F135B"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17</w:t>
            </w:r>
          </w:p>
        </w:tc>
        <w:tc>
          <w:tcPr>
            <w:tcW w:w="1486" w:type="dxa"/>
            <w:noWrap/>
            <w:hideMark/>
          </w:tcPr>
          <w:p w14:paraId="69767461"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2</w:t>
            </w:r>
          </w:p>
        </w:tc>
        <w:tc>
          <w:tcPr>
            <w:tcW w:w="1486" w:type="dxa"/>
            <w:noWrap/>
            <w:hideMark/>
          </w:tcPr>
          <w:p w14:paraId="005BA3C7"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11.8%</w:t>
            </w:r>
          </w:p>
        </w:tc>
        <w:tc>
          <w:tcPr>
            <w:tcW w:w="1155" w:type="dxa"/>
            <w:noWrap/>
            <w:hideMark/>
          </w:tcPr>
          <w:p w14:paraId="56A6CA68"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29.0%</w:t>
            </w:r>
          </w:p>
        </w:tc>
      </w:tr>
      <w:tr w:rsidR="004C49C9" w:rsidRPr="00DA4B71" w14:paraId="3C92816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bottom w:val="single" w:sz="4" w:space="0" w:color="auto"/>
            </w:tcBorders>
            <w:hideMark/>
          </w:tcPr>
          <w:p w14:paraId="0E268B0A" w14:textId="77777777" w:rsidR="004C49C9" w:rsidRPr="00DA4B71" w:rsidRDefault="004C49C9" w:rsidP="00CE6482">
            <w:pPr>
              <w:rPr>
                <w:b/>
              </w:rPr>
            </w:pPr>
          </w:p>
        </w:tc>
        <w:tc>
          <w:tcPr>
            <w:tcW w:w="2749" w:type="dxa"/>
            <w:tcBorders>
              <w:bottom w:val="single" w:sz="4" w:space="0" w:color="auto"/>
            </w:tcBorders>
            <w:hideMark/>
          </w:tcPr>
          <w:p w14:paraId="77B0BF85"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56" w:type="dxa"/>
            <w:tcBorders>
              <w:bottom w:val="single" w:sz="4" w:space="0" w:color="auto"/>
            </w:tcBorders>
            <w:noWrap/>
            <w:hideMark/>
          </w:tcPr>
          <w:p w14:paraId="52B036B2"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826</w:t>
            </w:r>
          </w:p>
        </w:tc>
        <w:tc>
          <w:tcPr>
            <w:tcW w:w="1486" w:type="dxa"/>
            <w:tcBorders>
              <w:bottom w:val="single" w:sz="4" w:space="0" w:color="auto"/>
            </w:tcBorders>
            <w:noWrap/>
            <w:hideMark/>
          </w:tcPr>
          <w:p w14:paraId="4D2F1B5D"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323</w:t>
            </w:r>
          </w:p>
        </w:tc>
        <w:tc>
          <w:tcPr>
            <w:tcW w:w="1486" w:type="dxa"/>
            <w:tcBorders>
              <w:bottom w:val="single" w:sz="4" w:space="0" w:color="auto"/>
            </w:tcBorders>
            <w:noWrap/>
            <w:hideMark/>
          </w:tcPr>
          <w:p w14:paraId="23398A51"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39.1%</w:t>
            </w:r>
          </w:p>
        </w:tc>
        <w:tc>
          <w:tcPr>
            <w:tcW w:w="1155" w:type="dxa"/>
            <w:tcBorders>
              <w:bottom w:val="single" w:sz="4" w:space="0" w:color="auto"/>
            </w:tcBorders>
            <w:noWrap/>
            <w:hideMark/>
          </w:tcPr>
          <w:p w14:paraId="717BFC7F"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96.4%</w:t>
            </w:r>
          </w:p>
        </w:tc>
      </w:tr>
      <w:tr w:rsidR="004C49C9" w:rsidRPr="00DA4B71" w14:paraId="46447F7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4" w:space="0" w:color="auto"/>
              <w:bottom w:val="nil"/>
            </w:tcBorders>
            <w:hideMark/>
          </w:tcPr>
          <w:p w14:paraId="5B7A6025" w14:textId="77777777" w:rsidR="004C49C9" w:rsidRPr="00DA4B71" w:rsidRDefault="004C49C9" w:rsidP="00CE6482">
            <w:pPr>
              <w:rPr>
                <w:b/>
              </w:rPr>
            </w:pPr>
            <w:r w:rsidRPr="00DA4B71">
              <w:rPr>
                <w:b/>
              </w:rPr>
              <w:t>Age</w:t>
            </w:r>
          </w:p>
        </w:tc>
        <w:tc>
          <w:tcPr>
            <w:tcW w:w="2749" w:type="dxa"/>
            <w:tcBorders>
              <w:top w:val="single" w:sz="4" w:space="0" w:color="auto"/>
              <w:bottom w:val="nil"/>
            </w:tcBorders>
            <w:hideMark/>
          </w:tcPr>
          <w:p w14:paraId="00C75997"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Younger than 20</w:t>
            </w:r>
          </w:p>
        </w:tc>
        <w:tc>
          <w:tcPr>
            <w:tcW w:w="1456" w:type="dxa"/>
            <w:tcBorders>
              <w:top w:val="single" w:sz="4" w:space="0" w:color="auto"/>
              <w:bottom w:val="nil"/>
            </w:tcBorders>
            <w:noWrap/>
            <w:hideMark/>
          </w:tcPr>
          <w:p w14:paraId="7AC4A9C7"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332</w:t>
            </w:r>
          </w:p>
        </w:tc>
        <w:tc>
          <w:tcPr>
            <w:tcW w:w="1486" w:type="dxa"/>
            <w:tcBorders>
              <w:top w:val="single" w:sz="4" w:space="0" w:color="auto"/>
              <w:bottom w:val="nil"/>
            </w:tcBorders>
            <w:noWrap/>
            <w:hideMark/>
          </w:tcPr>
          <w:p w14:paraId="65B232C6"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152</w:t>
            </w:r>
          </w:p>
        </w:tc>
        <w:tc>
          <w:tcPr>
            <w:tcW w:w="1486" w:type="dxa"/>
            <w:tcBorders>
              <w:top w:val="single" w:sz="4" w:space="0" w:color="auto"/>
              <w:bottom w:val="nil"/>
            </w:tcBorders>
            <w:noWrap/>
            <w:hideMark/>
          </w:tcPr>
          <w:p w14:paraId="0052C880"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45.8%</w:t>
            </w:r>
          </w:p>
        </w:tc>
        <w:tc>
          <w:tcPr>
            <w:tcW w:w="1155" w:type="dxa"/>
            <w:tcBorders>
              <w:top w:val="single" w:sz="4" w:space="0" w:color="auto"/>
              <w:bottom w:val="nil"/>
            </w:tcBorders>
            <w:noWrap/>
            <w:hideMark/>
          </w:tcPr>
          <w:p w14:paraId="02E27F91"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91.6%</w:t>
            </w:r>
          </w:p>
        </w:tc>
      </w:tr>
      <w:tr w:rsidR="004C49C9" w:rsidRPr="00DA4B71" w14:paraId="18CCA50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top w:val="nil"/>
            </w:tcBorders>
            <w:hideMark/>
          </w:tcPr>
          <w:p w14:paraId="4CDB03BC" w14:textId="77777777" w:rsidR="004C49C9" w:rsidRPr="00DA4B71" w:rsidRDefault="004C49C9" w:rsidP="00CE6482">
            <w:pPr>
              <w:rPr>
                <w:b/>
              </w:rPr>
            </w:pPr>
          </w:p>
        </w:tc>
        <w:tc>
          <w:tcPr>
            <w:tcW w:w="2749" w:type="dxa"/>
            <w:tcBorders>
              <w:top w:val="nil"/>
            </w:tcBorders>
            <w:hideMark/>
          </w:tcPr>
          <w:p w14:paraId="092B2575"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20 - 24</w:t>
            </w:r>
          </w:p>
        </w:tc>
        <w:tc>
          <w:tcPr>
            <w:tcW w:w="1456" w:type="dxa"/>
            <w:tcBorders>
              <w:top w:val="nil"/>
            </w:tcBorders>
            <w:noWrap/>
            <w:hideMark/>
          </w:tcPr>
          <w:p w14:paraId="5748AB08"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261</w:t>
            </w:r>
          </w:p>
        </w:tc>
        <w:tc>
          <w:tcPr>
            <w:tcW w:w="1486" w:type="dxa"/>
            <w:tcBorders>
              <w:top w:val="nil"/>
            </w:tcBorders>
            <w:noWrap/>
            <w:hideMark/>
          </w:tcPr>
          <w:p w14:paraId="19D62E38"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92</w:t>
            </w:r>
          </w:p>
        </w:tc>
        <w:tc>
          <w:tcPr>
            <w:tcW w:w="1486" w:type="dxa"/>
            <w:tcBorders>
              <w:top w:val="nil"/>
            </w:tcBorders>
            <w:noWrap/>
            <w:hideMark/>
          </w:tcPr>
          <w:p w14:paraId="48B7EBCA"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35.2%</w:t>
            </w:r>
          </w:p>
        </w:tc>
        <w:tc>
          <w:tcPr>
            <w:tcW w:w="1155" w:type="dxa"/>
            <w:tcBorders>
              <w:top w:val="nil"/>
            </w:tcBorders>
            <w:noWrap/>
            <w:hideMark/>
          </w:tcPr>
          <w:p w14:paraId="52DD8F3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70.5%</w:t>
            </w:r>
          </w:p>
        </w:tc>
      </w:tr>
      <w:tr w:rsidR="004C49C9" w:rsidRPr="00DA4B71" w14:paraId="596215D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7DE3A1CE" w14:textId="77777777" w:rsidR="004C49C9" w:rsidRPr="00DA4B71" w:rsidRDefault="004C49C9" w:rsidP="00CE6482">
            <w:pPr>
              <w:rPr>
                <w:b/>
              </w:rPr>
            </w:pPr>
          </w:p>
        </w:tc>
        <w:tc>
          <w:tcPr>
            <w:tcW w:w="2749" w:type="dxa"/>
            <w:hideMark/>
          </w:tcPr>
          <w:p w14:paraId="20C358BE"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25 - 29</w:t>
            </w:r>
          </w:p>
        </w:tc>
        <w:tc>
          <w:tcPr>
            <w:tcW w:w="1456" w:type="dxa"/>
            <w:noWrap/>
            <w:hideMark/>
          </w:tcPr>
          <w:p w14:paraId="01304313"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86</w:t>
            </w:r>
          </w:p>
        </w:tc>
        <w:tc>
          <w:tcPr>
            <w:tcW w:w="1486" w:type="dxa"/>
            <w:noWrap/>
            <w:hideMark/>
          </w:tcPr>
          <w:p w14:paraId="3389DF68"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27</w:t>
            </w:r>
          </w:p>
        </w:tc>
        <w:tc>
          <w:tcPr>
            <w:tcW w:w="1486" w:type="dxa"/>
            <w:noWrap/>
            <w:hideMark/>
          </w:tcPr>
          <w:p w14:paraId="4B4C78C4"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31.4%</w:t>
            </w:r>
          </w:p>
        </w:tc>
        <w:tc>
          <w:tcPr>
            <w:tcW w:w="1155" w:type="dxa"/>
            <w:noWrap/>
            <w:hideMark/>
          </w:tcPr>
          <w:p w14:paraId="4FC1D054"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62.8%</w:t>
            </w:r>
          </w:p>
        </w:tc>
      </w:tr>
      <w:tr w:rsidR="004C49C9" w:rsidRPr="00DA4B71" w14:paraId="542926C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22ED6F9E" w14:textId="77777777" w:rsidR="004C49C9" w:rsidRPr="00DA4B71" w:rsidRDefault="004C49C9" w:rsidP="00CE6482">
            <w:pPr>
              <w:rPr>
                <w:b/>
              </w:rPr>
            </w:pPr>
          </w:p>
        </w:tc>
        <w:tc>
          <w:tcPr>
            <w:tcW w:w="2749" w:type="dxa"/>
            <w:hideMark/>
          </w:tcPr>
          <w:p w14:paraId="09DFB9F2"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30 - 39</w:t>
            </w:r>
          </w:p>
        </w:tc>
        <w:tc>
          <w:tcPr>
            <w:tcW w:w="1456" w:type="dxa"/>
            <w:noWrap/>
            <w:hideMark/>
          </w:tcPr>
          <w:p w14:paraId="66ED3F92"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79</w:t>
            </w:r>
          </w:p>
        </w:tc>
        <w:tc>
          <w:tcPr>
            <w:tcW w:w="1486" w:type="dxa"/>
            <w:noWrap/>
            <w:hideMark/>
          </w:tcPr>
          <w:p w14:paraId="36ACA8E5"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28</w:t>
            </w:r>
          </w:p>
        </w:tc>
        <w:tc>
          <w:tcPr>
            <w:tcW w:w="1486" w:type="dxa"/>
            <w:noWrap/>
            <w:hideMark/>
          </w:tcPr>
          <w:p w14:paraId="18D81F67"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35.4%</w:t>
            </w:r>
          </w:p>
        </w:tc>
        <w:tc>
          <w:tcPr>
            <w:tcW w:w="1155" w:type="dxa"/>
            <w:noWrap/>
            <w:hideMark/>
          </w:tcPr>
          <w:p w14:paraId="36396D76"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70.9%</w:t>
            </w:r>
          </w:p>
        </w:tc>
      </w:tr>
      <w:tr w:rsidR="004C49C9" w:rsidRPr="00DA4B71" w14:paraId="3A60BB0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49C265A2" w14:textId="77777777" w:rsidR="004C49C9" w:rsidRPr="00DA4B71" w:rsidRDefault="004C49C9" w:rsidP="00CE6482">
            <w:pPr>
              <w:rPr>
                <w:b/>
              </w:rPr>
            </w:pPr>
          </w:p>
        </w:tc>
        <w:tc>
          <w:tcPr>
            <w:tcW w:w="2749" w:type="dxa"/>
            <w:hideMark/>
          </w:tcPr>
          <w:p w14:paraId="41C1C58D"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40 - 49</w:t>
            </w:r>
          </w:p>
        </w:tc>
        <w:tc>
          <w:tcPr>
            <w:tcW w:w="1456" w:type="dxa"/>
            <w:noWrap/>
            <w:hideMark/>
          </w:tcPr>
          <w:p w14:paraId="41C499EC"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486" w:type="dxa"/>
            <w:noWrap/>
            <w:hideMark/>
          </w:tcPr>
          <w:p w14:paraId="2E51DB8F"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486" w:type="dxa"/>
            <w:noWrap/>
            <w:hideMark/>
          </w:tcPr>
          <w:p w14:paraId="1560DB36"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5" w:type="dxa"/>
            <w:noWrap/>
            <w:hideMark/>
          </w:tcPr>
          <w:p w14:paraId="3FC66D6D"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70.6%</w:t>
            </w:r>
          </w:p>
        </w:tc>
      </w:tr>
      <w:tr w:rsidR="004C49C9" w:rsidRPr="00DA4B71" w14:paraId="2DC5455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2BF3B983" w14:textId="77777777" w:rsidR="004C49C9" w:rsidRPr="00DA4B71" w:rsidRDefault="004C49C9" w:rsidP="00CE6482">
            <w:pPr>
              <w:rPr>
                <w:b/>
              </w:rPr>
            </w:pPr>
          </w:p>
        </w:tc>
        <w:tc>
          <w:tcPr>
            <w:tcW w:w="2749" w:type="dxa"/>
            <w:hideMark/>
          </w:tcPr>
          <w:p w14:paraId="40209262"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50 - 59</w:t>
            </w:r>
          </w:p>
        </w:tc>
        <w:tc>
          <w:tcPr>
            <w:tcW w:w="1456" w:type="dxa"/>
            <w:noWrap/>
            <w:hideMark/>
          </w:tcPr>
          <w:p w14:paraId="3C9C917E"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20</w:t>
            </w:r>
          </w:p>
        </w:tc>
        <w:tc>
          <w:tcPr>
            <w:tcW w:w="1486" w:type="dxa"/>
            <w:noWrap/>
            <w:hideMark/>
          </w:tcPr>
          <w:p w14:paraId="5D866B15"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10</w:t>
            </w:r>
          </w:p>
        </w:tc>
        <w:tc>
          <w:tcPr>
            <w:tcW w:w="1486" w:type="dxa"/>
            <w:noWrap/>
            <w:hideMark/>
          </w:tcPr>
          <w:p w14:paraId="08C6FC71"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50.0%</w:t>
            </w:r>
          </w:p>
        </w:tc>
        <w:tc>
          <w:tcPr>
            <w:tcW w:w="1155" w:type="dxa"/>
            <w:noWrap/>
            <w:hideMark/>
          </w:tcPr>
          <w:p w14:paraId="54CF3F89"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3A8053D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hideMark/>
          </w:tcPr>
          <w:p w14:paraId="0402A50E" w14:textId="77777777" w:rsidR="004C49C9" w:rsidRPr="00DA4B71" w:rsidRDefault="004C49C9" w:rsidP="00CE6482">
            <w:pPr>
              <w:rPr>
                <w:b/>
              </w:rPr>
            </w:pPr>
          </w:p>
        </w:tc>
        <w:tc>
          <w:tcPr>
            <w:tcW w:w="2749" w:type="dxa"/>
            <w:hideMark/>
          </w:tcPr>
          <w:p w14:paraId="7482BA43"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A15985">
              <w:rPr>
                <w:bCs/>
              </w:rPr>
              <w:t>60 and older</w:t>
            </w:r>
          </w:p>
        </w:tc>
        <w:tc>
          <w:tcPr>
            <w:tcW w:w="1456" w:type="dxa"/>
            <w:noWrap/>
            <w:hideMark/>
          </w:tcPr>
          <w:p w14:paraId="563094AC"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486" w:type="dxa"/>
            <w:noWrap/>
            <w:hideMark/>
          </w:tcPr>
          <w:p w14:paraId="20C47FE6"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486" w:type="dxa"/>
            <w:noWrap/>
            <w:hideMark/>
          </w:tcPr>
          <w:p w14:paraId="2D6B663C"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5" w:type="dxa"/>
            <w:noWrap/>
            <w:hideMark/>
          </w:tcPr>
          <w:p w14:paraId="0C3DD0CF"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0.0%</w:t>
            </w:r>
          </w:p>
        </w:tc>
      </w:tr>
      <w:tr w:rsidR="004C49C9" w:rsidRPr="00DA4B71" w14:paraId="788339C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bottom w:val="single" w:sz="4" w:space="0" w:color="auto"/>
            </w:tcBorders>
            <w:hideMark/>
          </w:tcPr>
          <w:p w14:paraId="681D333F" w14:textId="77777777" w:rsidR="004C49C9" w:rsidRPr="00DA4B71" w:rsidRDefault="004C49C9" w:rsidP="00CE6482">
            <w:pPr>
              <w:rPr>
                <w:b/>
              </w:rPr>
            </w:pPr>
          </w:p>
        </w:tc>
        <w:tc>
          <w:tcPr>
            <w:tcW w:w="2749" w:type="dxa"/>
            <w:tcBorders>
              <w:bottom w:val="single" w:sz="4" w:space="0" w:color="auto"/>
            </w:tcBorders>
            <w:hideMark/>
          </w:tcPr>
          <w:p w14:paraId="4343F76A"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56" w:type="dxa"/>
            <w:tcBorders>
              <w:bottom w:val="single" w:sz="4" w:space="0" w:color="auto"/>
            </w:tcBorders>
            <w:noWrap/>
            <w:hideMark/>
          </w:tcPr>
          <w:p w14:paraId="21777D32"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813</w:t>
            </w:r>
          </w:p>
        </w:tc>
        <w:tc>
          <w:tcPr>
            <w:tcW w:w="1486" w:type="dxa"/>
            <w:tcBorders>
              <w:bottom w:val="single" w:sz="4" w:space="0" w:color="auto"/>
            </w:tcBorders>
            <w:noWrap/>
            <w:hideMark/>
          </w:tcPr>
          <w:p w14:paraId="000A98EC"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321</w:t>
            </w:r>
          </w:p>
        </w:tc>
        <w:tc>
          <w:tcPr>
            <w:tcW w:w="1486" w:type="dxa"/>
            <w:tcBorders>
              <w:bottom w:val="single" w:sz="4" w:space="0" w:color="auto"/>
            </w:tcBorders>
            <w:noWrap/>
            <w:hideMark/>
          </w:tcPr>
          <w:p w14:paraId="31993A3A"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39.5%</w:t>
            </w:r>
          </w:p>
        </w:tc>
        <w:tc>
          <w:tcPr>
            <w:tcW w:w="1155" w:type="dxa"/>
            <w:tcBorders>
              <w:bottom w:val="single" w:sz="4" w:space="0" w:color="auto"/>
            </w:tcBorders>
            <w:noWrap/>
            <w:hideMark/>
          </w:tcPr>
          <w:p w14:paraId="5E5B8827"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79.0%</w:t>
            </w:r>
          </w:p>
        </w:tc>
      </w:tr>
      <w:tr w:rsidR="004C49C9" w:rsidRPr="00DA4B71" w14:paraId="677ADAC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4" w:space="0" w:color="auto"/>
              <w:bottom w:val="nil"/>
            </w:tcBorders>
            <w:hideMark/>
          </w:tcPr>
          <w:p w14:paraId="5D4C5990" w14:textId="77777777" w:rsidR="004C49C9" w:rsidRPr="00DA4B71" w:rsidRDefault="004C49C9" w:rsidP="00CE6482">
            <w:pPr>
              <w:ind w:left="0" w:firstLine="0"/>
              <w:rPr>
                <w:b/>
              </w:rPr>
            </w:pPr>
            <w:r w:rsidRPr="00DA4B71">
              <w:rPr>
                <w:b/>
              </w:rPr>
              <w:t>Disability Status</w:t>
            </w:r>
          </w:p>
        </w:tc>
        <w:tc>
          <w:tcPr>
            <w:tcW w:w="2749" w:type="dxa"/>
            <w:tcBorders>
              <w:top w:val="single" w:sz="4" w:space="0" w:color="auto"/>
              <w:bottom w:val="nil"/>
            </w:tcBorders>
            <w:hideMark/>
          </w:tcPr>
          <w:p w14:paraId="5514D43C"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A15985">
              <w:rPr>
                <w:bCs/>
              </w:rPr>
              <w:t>Receives DSPS services</w:t>
            </w:r>
          </w:p>
        </w:tc>
        <w:tc>
          <w:tcPr>
            <w:tcW w:w="1456" w:type="dxa"/>
            <w:tcBorders>
              <w:top w:val="single" w:sz="4" w:space="0" w:color="auto"/>
              <w:bottom w:val="nil"/>
            </w:tcBorders>
            <w:noWrap/>
            <w:hideMark/>
          </w:tcPr>
          <w:p w14:paraId="1B1EE35B"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93</w:t>
            </w:r>
          </w:p>
        </w:tc>
        <w:tc>
          <w:tcPr>
            <w:tcW w:w="1486" w:type="dxa"/>
            <w:tcBorders>
              <w:top w:val="single" w:sz="4" w:space="0" w:color="auto"/>
              <w:bottom w:val="nil"/>
            </w:tcBorders>
            <w:noWrap/>
            <w:hideMark/>
          </w:tcPr>
          <w:p w14:paraId="0B04E092"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35</w:t>
            </w:r>
          </w:p>
        </w:tc>
        <w:tc>
          <w:tcPr>
            <w:tcW w:w="1486" w:type="dxa"/>
            <w:tcBorders>
              <w:top w:val="single" w:sz="4" w:space="0" w:color="auto"/>
              <w:bottom w:val="nil"/>
            </w:tcBorders>
            <w:noWrap/>
            <w:hideMark/>
          </w:tcPr>
          <w:p w14:paraId="5527F197"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37.6%</w:t>
            </w:r>
          </w:p>
        </w:tc>
        <w:tc>
          <w:tcPr>
            <w:tcW w:w="1155" w:type="dxa"/>
            <w:tcBorders>
              <w:top w:val="single" w:sz="4" w:space="0" w:color="auto"/>
              <w:bottom w:val="nil"/>
            </w:tcBorders>
            <w:noWrap/>
            <w:hideMark/>
          </w:tcPr>
          <w:p w14:paraId="786C22AA"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95.8%</w:t>
            </w:r>
          </w:p>
        </w:tc>
      </w:tr>
      <w:tr w:rsidR="004C49C9" w:rsidRPr="00DA4B71" w14:paraId="516D018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top w:val="nil"/>
            </w:tcBorders>
            <w:hideMark/>
          </w:tcPr>
          <w:p w14:paraId="6F27EA6B" w14:textId="77777777" w:rsidR="004C49C9" w:rsidRPr="00DA4B71" w:rsidRDefault="004C49C9" w:rsidP="00CE6482">
            <w:pPr>
              <w:rPr>
                <w:b/>
              </w:rPr>
            </w:pPr>
          </w:p>
        </w:tc>
        <w:tc>
          <w:tcPr>
            <w:tcW w:w="2749" w:type="dxa"/>
            <w:tcBorders>
              <w:top w:val="nil"/>
            </w:tcBorders>
            <w:hideMark/>
          </w:tcPr>
          <w:p w14:paraId="6958FAD0"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No DSPS services</w:t>
            </w:r>
          </w:p>
        </w:tc>
        <w:tc>
          <w:tcPr>
            <w:tcW w:w="1456" w:type="dxa"/>
            <w:tcBorders>
              <w:top w:val="nil"/>
            </w:tcBorders>
            <w:noWrap/>
            <w:hideMark/>
          </w:tcPr>
          <w:p w14:paraId="159AE5CA"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733</w:t>
            </w:r>
          </w:p>
        </w:tc>
        <w:tc>
          <w:tcPr>
            <w:tcW w:w="1486" w:type="dxa"/>
            <w:tcBorders>
              <w:top w:val="nil"/>
            </w:tcBorders>
            <w:noWrap/>
            <w:hideMark/>
          </w:tcPr>
          <w:p w14:paraId="726E4342"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288</w:t>
            </w:r>
          </w:p>
        </w:tc>
        <w:tc>
          <w:tcPr>
            <w:tcW w:w="1486" w:type="dxa"/>
            <w:tcBorders>
              <w:top w:val="nil"/>
            </w:tcBorders>
            <w:noWrap/>
            <w:hideMark/>
          </w:tcPr>
          <w:p w14:paraId="0B1722C1"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39.3%</w:t>
            </w:r>
          </w:p>
        </w:tc>
        <w:tc>
          <w:tcPr>
            <w:tcW w:w="1155" w:type="dxa"/>
            <w:tcBorders>
              <w:top w:val="nil"/>
            </w:tcBorders>
            <w:noWrap/>
            <w:hideMark/>
          </w:tcPr>
          <w:p w14:paraId="119D0F9F"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7D8A0CF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bottom w:val="single" w:sz="4" w:space="0" w:color="auto"/>
            </w:tcBorders>
            <w:hideMark/>
          </w:tcPr>
          <w:p w14:paraId="5DDF9B49" w14:textId="77777777" w:rsidR="004C49C9" w:rsidRPr="00DA4B71" w:rsidRDefault="004C49C9" w:rsidP="00CE6482">
            <w:pPr>
              <w:rPr>
                <w:b/>
              </w:rPr>
            </w:pPr>
          </w:p>
        </w:tc>
        <w:tc>
          <w:tcPr>
            <w:tcW w:w="2749" w:type="dxa"/>
            <w:tcBorders>
              <w:bottom w:val="single" w:sz="4" w:space="0" w:color="auto"/>
            </w:tcBorders>
            <w:hideMark/>
          </w:tcPr>
          <w:p w14:paraId="66552F29"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Total</w:t>
            </w:r>
          </w:p>
        </w:tc>
        <w:tc>
          <w:tcPr>
            <w:tcW w:w="1456" w:type="dxa"/>
            <w:tcBorders>
              <w:bottom w:val="single" w:sz="4" w:space="0" w:color="auto"/>
            </w:tcBorders>
            <w:noWrap/>
            <w:hideMark/>
          </w:tcPr>
          <w:p w14:paraId="6CFF2A75"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826</w:t>
            </w:r>
          </w:p>
        </w:tc>
        <w:tc>
          <w:tcPr>
            <w:tcW w:w="1486" w:type="dxa"/>
            <w:tcBorders>
              <w:bottom w:val="single" w:sz="4" w:space="0" w:color="auto"/>
            </w:tcBorders>
            <w:noWrap/>
            <w:hideMark/>
          </w:tcPr>
          <w:p w14:paraId="140CC04B"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323</w:t>
            </w:r>
          </w:p>
        </w:tc>
        <w:tc>
          <w:tcPr>
            <w:tcW w:w="1486" w:type="dxa"/>
            <w:tcBorders>
              <w:bottom w:val="single" w:sz="4" w:space="0" w:color="auto"/>
            </w:tcBorders>
            <w:noWrap/>
            <w:hideMark/>
          </w:tcPr>
          <w:p w14:paraId="4839C567"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39.1%</w:t>
            </w:r>
          </w:p>
        </w:tc>
        <w:tc>
          <w:tcPr>
            <w:tcW w:w="1155" w:type="dxa"/>
            <w:tcBorders>
              <w:bottom w:val="single" w:sz="4" w:space="0" w:color="auto"/>
            </w:tcBorders>
            <w:noWrap/>
            <w:hideMark/>
          </w:tcPr>
          <w:p w14:paraId="6B56D72F"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99.5%</w:t>
            </w:r>
          </w:p>
        </w:tc>
      </w:tr>
      <w:tr w:rsidR="004C49C9" w:rsidRPr="00DA4B71" w14:paraId="7363AD0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4" w:space="0" w:color="auto"/>
              <w:bottom w:val="nil"/>
            </w:tcBorders>
            <w:shd w:val="clear" w:color="auto" w:fill="CCDFF3"/>
            <w:hideMark/>
          </w:tcPr>
          <w:p w14:paraId="341FAF41" w14:textId="77777777" w:rsidR="004C49C9" w:rsidRPr="00DA4B71" w:rsidRDefault="004C49C9" w:rsidP="00CE6482">
            <w:pPr>
              <w:ind w:left="0" w:firstLine="0"/>
              <w:rPr>
                <w:b/>
              </w:rPr>
            </w:pPr>
            <w:r w:rsidRPr="00DA4B71">
              <w:rPr>
                <w:b/>
              </w:rPr>
              <w:t>Economic Status</w:t>
            </w:r>
          </w:p>
        </w:tc>
        <w:tc>
          <w:tcPr>
            <w:tcW w:w="2749" w:type="dxa"/>
            <w:tcBorders>
              <w:top w:val="single" w:sz="4" w:space="0" w:color="auto"/>
              <w:bottom w:val="nil"/>
            </w:tcBorders>
            <w:hideMark/>
          </w:tcPr>
          <w:p w14:paraId="3E931686"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Low income student</w:t>
            </w:r>
          </w:p>
        </w:tc>
        <w:tc>
          <w:tcPr>
            <w:tcW w:w="1456" w:type="dxa"/>
            <w:tcBorders>
              <w:top w:val="single" w:sz="4" w:space="0" w:color="auto"/>
              <w:bottom w:val="nil"/>
            </w:tcBorders>
            <w:noWrap/>
            <w:hideMark/>
          </w:tcPr>
          <w:p w14:paraId="2BD3D837"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341</w:t>
            </w:r>
          </w:p>
        </w:tc>
        <w:tc>
          <w:tcPr>
            <w:tcW w:w="1486" w:type="dxa"/>
            <w:tcBorders>
              <w:top w:val="single" w:sz="4" w:space="0" w:color="auto"/>
              <w:bottom w:val="nil"/>
            </w:tcBorders>
            <w:noWrap/>
            <w:hideMark/>
          </w:tcPr>
          <w:p w14:paraId="791A7F08"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146</w:t>
            </w:r>
          </w:p>
        </w:tc>
        <w:tc>
          <w:tcPr>
            <w:tcW w:w="1486" w:type="dxa"/>
            <w:tcBorders>
              <w:top w:val="single" w:sz="4" w:space="0" w:color="auto"/>
              <w:bottom w:val="nil"/>
            </w:tcBorders>
            <w:noWrap/>
            <w:hideMark/>
          </w:tcPr>
          <w:p w14:paraId="088859EF"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42.8%</w:t>
            </w:r>
          </w:p>
        </w:tc>
        <w:tc>
          <w:tcPr>
            <w:tcW w:w="1155" w:type="dxa"/>
            <w:tcBorders>
              <w:top w:val="single" w:sz="4" w:space="0" w:color="auto"/>
              <w:bottom w:val="nil"/>
            </w:tcBorders>
            <w:noWrap/>
            <w:hideMark/>
          </w:tcPr>
          <w:p w14:paraId="71EEDB65"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64184B6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top w:val="nil"/>
            </w:tcBorders>
            <w:hideMark/>
          </w:tcPr>
          <w:p w14:paraId="51F1986B" w14:textId="77777777" w:rsidR="004C49C9" w:rsidRPr="00DA4B71" w:rsidRDefault="004C49C9" w:rsidP="00CE6482">
            <w:pPr>
              <w:rPr>
                <w:b/>
              </w:rPr>
            </w:pPr>
          </w:p>
        </w:tc>
        <w:tc>
          <w:tcPr>
            <w:tcW w:w="2749" w:type="dxa"/>
            <w:tcBorders>
              <w:top w:val="nil"/>
            </w:tcBorders>
            <w:hideMark/>
          </w:tcPr>
          <w:p w14:paraId="3C712799"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A15985">
              <w:rPr>
                <w:bCs/>
              </w:rPr>
              <w:t>Not low income</w:t>
            </w:r>
          </w:p>
        </w:tc>
        <w:tc>
          <w:tcPr>
            <w:tcW w:w="1456" w:type="dxa"/>
            <w:tcBorders>
              <w:top w:val="nil"/>
            </w:tcBorders>
            <w:noWrap/>
            <w:hideMark/>
          </w:tcPr>
          <w:p w14:paraId="5C08F38B"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485</w:t>
            </w:r>
          </w:p>
        </w:tc>
        <w:tc>
          <w:tcPr>
            <w:tcW w:w="1486" w:type="dxa"/>
            <w:tcBorders>
              <w:top w:val="nil"/>
            </w:tcBorders>
            <w:noWrap/>
            <w:hideMark/>
          </w:tcPr>
          <w:p w14:paraId="5E7408F7"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177</w:t>
            </w:r>
          </w:p>
        </w:tc>
        <w:tc>
          <w:tcPr>
            <w:tcW w:w="1486" w:type="dxa"/>
            <w:tcBorders>
              <w:top w:val="nil"/>
            </w:tcBorders>
            <w:noWrap/>
            <w:hideMark/>
          </w:tcPr>
          <w:p w14:paraId="2488D408"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36.5%</w:t>
            </w:r>
          </w:p>
        </w:tc>
        <w:tc>
          <w:tcPr>
            <w:tcW w:w="1155" w:type="dxa"/>
            <w:tcBorders>
              <w:top w:val="nil"/>
            </w:tcBorders>
            <w:noWrap/>
            <w:hideMark/>
          </w:tcPr>
          <w:p w14:paraId="303B0AC1"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85.2%</w:t>
            </w:r>
          </w:p>
        </w:tc>
      </w:tr>
      <w:tr w:rsidR="004C49C9" w:rsidRPr="00DA4B71" w14:paraId="6FB0A4B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bottom w:val="single" w:sz="4" w:space="0" w:color="auto"/>
            </w:tcBorders>
            <w:shd w:val="clear" w:color="auto" w:fill="CCDFF3"/>
            <w:hideMark/>
          </w:tcPr>
          <w:p w14:paraId="13119E97" w14:textId="77777777" w:rsidR="004C49C9" w:rsidRPr="00DA4B71" w:rsidRDefault="004C49C9" w:rsidP="00CE6482">
            <w:pPr>
              <w:rPr>
                <w:b/>
              </w:rPr>
            </w:pPr>
          </w:p>
        </w:tc>
        <w:tc>
          <w:tcPr>
            <w:tcW w:w="2749" w:type="dxa"/>
            <w:tcBorders>
              <w:bottom w:val="single" w:sz="4" w:space="0" w:color="auto"/>
            </w:tcBorders>
            <w:hideMark/>
          </w:tcPr>
          <w:p w14:paraId="25FDB71C"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56" w:type="dxa"/>
            <w:tcBorders>
              <w:bottom w:val="single" w:sz="4" w:space="0" w:color="auto"/>
            </w:tcBorders>
            <w:noWrap/>
            <w:hideMark/>
          </w:tcPr>
          <w:p w14:paraId="1166861D"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826</w:t>
            </w:r>
          </w:p>
        </w:tc>
        <w:tc>
          <w:tcPr>
            <w:tcW w:w="1486" w:type="dxa"/>
            <w:tcBorders>
              <w:bottom w:val="single" w:sz="4" w:space="0" w:color="auto"/>
            </w:tcBorders>
            <w:noWrap/>
            <w:hideMark/>
          </w:tcPr>
          <w:p w14:paraId="2533D151"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323</w:t>
            </w:r>
          </w:p>
        </w:tc>
        <w:tc>
          <w:tcPr>
            <w:tcW w:w="1486" w:type="dxa"/>
            <w:tcBorders>
              <w:bottom w:val="single" w:sz="4" w:space="0" w:color="auto"/>
            </w:tcBorders>
            <w:noWrap/>
            <w:hideMark/>
          </w:tcPr>
          <w:p w14:paraId="4FF1CE8A"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39.1%</w:t>
            </w:r>
          </w:p>
        </w:tc>
        <w:tc>
          <w:tcPr>
            <w:tcW w:w="1155" w:type="dxa"/>
            <w:tcBorders>
              <w:bottom w:val="single" w:sz="4" w:space="0" w:color="auto"/>
            </w:tcBorders>
            <w:noWrap/>
            <w:hideMark/>
          </w:tcPr>
          <w:p w14:paraId="0A8D743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91.3%</w:t>
            </w:r>
          </w:p>
        </w:tc>
      </w:tr>
      <w:tr w:rsidR="004C49C9" w:rsidRPr="00DA4B71" w14:paraId="05F9B63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4" w:space="0" w:color="auto"/>
              <w:bottom w:val="nil"/>
            </w:tcBorders>
          </w:tcPr>
          <w:p w14:paraId="66AC03E7" w14:textId="77777777" w:rsidR="004C49C9" w:rsidRPr="00C94229" w:rsidRDefault="004C49C9" w:rsidP="00CE6482">
            <w:pPr>
              <w:ind w:left="0" w:firstLine="0"/>
              <w:rPr>
                <w:b/>
              </w:rPr>
            </w:pPr>
            <w:r>
              <w:rPr>
                <w:b/>
              </w:rPr>
              <w:t>Probation 1 Status</w:t>
            </w:r>
            <w:r>
              <w:rPr>
                <w:b/>
              </w:rPr>
              <w:br/>
              <w:t>AY10-11</w:t>
            </w:r>
          </w:p>
        </w:tc>
        <w:tc>
          <w:tcPr>
            <w:tcW w:w="2749" w:type="dxa"/>
            <w:tcBorders>
              <w:top w:val="single" w:sz="4" w:space="0" w:color="auto"/>
              <w:bottom w:val="nil"/>
            </w:tcBorders>
          </w:tcPr>
          <w:p w14:paraId="701EA5D5"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On probation 1 status</w:t>
            </w:r>
          </w:p>
        </w:tc>
        <w:tc>
          <w:tcPr>
            <w:tcW w:w="1456" w:type="dxa"/>
            <w:tcBorders>
              <w:top w:val="single" w:sz="4" w:space="0" w:color="auto"/>
              <w:bottom w:val="nil"/>
            </w:tcBorders>
            <w:noWrap/>
          </w:tcPr>
          <w:p w14:paraId="62CCD250"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180</w:t>
            </w:r>
          </w:p>
        </w:tc>
        <w:tc>
          <w:tcPr>
            <w:tcW w:w="1486" w:type="dxa"/>
            <w:tcBorders>
              <w:top w:val="single" w:sz="4" w:space="0" w:color="auto"/>
              <w:bottom w:val="nil"/>
            </w:tcBorders>
            <w:noWrap/>
          </w:tcPr>
          <w:p w14:paraId="66AD43AB"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61</w:t>
            </w:r>
          </w:p>
        </w:tc>
        <w:tc>
          <w:tcPr>
            <w:tcW w:w="1486" w:type="dxa"/>
            <w:tcBorders>
              <w:top w:val="single" w:sz="4" w:space="0" w:color="auto"/>
              <w:bottom w:val="nil"/>
            </w:tcBorders>
            <w:noWrap/>
          </w:tcPr>
          <w:p w14:paraId="2009D396"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33.9%</w:t>
            </w:r>
          </w:p>
        </w:tc>
        <w:tc>
          <w:tcPr>
            <w:tcW w:w="1155" w:type="dxa"/>
            <w:tcBorders>
              <w:top w:val="single" w:sz="4" w:space="0" w:color="auto"/>
              <w:bottom w:val="nil"/>
            </w:tcBorders>
            <w:noWrap/>
          </w:tcPr>
          <w:p w14:paraId="3406DA84"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83.6%</w:t>
            </w:r>
          </w:p>
        </w:tc>
      </w:tr>
      <w:tr w:rsidR="004C49C9" w:rsidRPr="00DA4B71" w14:paraId="071A617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top w:val="nil"/>
            </w:tcBorders>
            <w:shd w:val="clear" w:color="auto" w:fill="CCDFF3"/>
          </w:tcPr>
          <w:p w14:paraId="57CF7780" w14:textId="77777777" w:rsidR="004C49C9" w:rsidRPr="00DA4B71" w:rsidRDefault="004C49C9" w:rsidP="00CE6482">
            <w:pPr>
              <w:rPr>
                <w:b/>
              </w:rPr>
            </w:pPr>
          </w:p>
        </w:tc>
        <w:tc>
          <w:tcPr>
            <w:tcW w:w="2749" w:type="dxa"/>
            <w:tcBorders>
              <w:top w:val="nil"/>
            </w:tcBorders>
          </w:tcPr>
          <w:p w14:paraId="4D285373"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Not on probation 1 status</w:t>
            </w:r>
          </w:p>
        </w:tc>
        <w:tc>
          <w:tcPr>
            <w:tcW w:w="1456" w:type="dxa"/>
            <w:tcBorders>
              <w:top w:val="nil"/>
            </w:tcBorders>
            <w:noWrap/>
          </w:tcPr>
          <w:p w14:paraId="1F163679"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646</w:t>
            </w:r>
          </w:p>
        </w:tc>
        <w:tc>
          <w:tcPr>
            <w:tcW w:w="1486" w:type="dxa"/>
            <w:tcBorders>
              <w:top w:val="nil"/>
            </w:tcBorders>
            <w:noWrap/>
          </w:tcPr>
          <w:p w14:paraId="323495AD"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262</w:t>
            </w:r>
          </w:p>
        </w:tc>
        <w:tc>
          <w:tcPr>
            <w:tcW w:w="1486" w:type="dxa"/>
            <w:tcBorders>
              <w:top w:val="nil"/>
            </w:tcBorders>
            <w:noWrap/>
          </w:tcPr>
          <w:p w14:paraId="265EDFE5"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40.6%</w:t>
            </w:r>
          </w:p>
        </w:tc>
        <w:tc>
          <w:tcPr>
            <w:tcW w:w="1155" w:type="dxa"/>
            <w:tcBorders>
              <w:top w:val="nil"/>
            </w:tcBorders>
            <w:noWrap/>
          </w:tcPr>
          <w:p w14:paraId="20C02A10"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1B4AE42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bottom w:val="single" w:sz="4" w:space="0" w:color="auto"/>
            </w:tcBorders>
          </w:tcPr>
          <w:p w14:paraId="1A18ACF4" w14:textId="77777777" w:rsidR="004C49C9" w:rsidRPr="00DA4B71" w:rsidRDefault="004C49C9" w:rsidP="00CE6482">
            <w:pPr>
              <w:rPr>
                <w:b/>
              </w:rPr>
            </w:pPr>
          </w:p>
        </w:tc>
        <w:tc>
          <w:tcPr>
            <w:tcW w:w="2749" w:type="dxa"/>
            <w:tcBorders>
              <w:bottom w:val="single" w:sz="4" w:space="0" w:color="auto"/>
            </w:tcBorders>
          </w:tcPr>
          <w:p w14:paraId="3FAFC703"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Total</w:t>
            </w:r>
          </w:p>
        </w:tc>
        <w:tc>
          <w:tcPr>
            <w:tcW w:w="1456" w:type="dxa"/>
            <w:tcBorders>
              <w:bottom w:val="single" w:sz="4" w:space="0" w:color="auto"/>
            </w:tcBorders>
            <w:noWrap/>
          </w:tcPr>
          <w:p w14:paraId="557284AC"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826</w:t>
            </w:r>
          </w:p>
        </w:tc>
        <w:tc>
          <w:tcPr>
            <w:tcW w:w="1486" w:type="dxa"/>
            <w:tcBorders>
              <w:bottom w:val="single" w:sz="4" w:space="0" w:color="auto"/>
            </w:tcBorders>
            <w:noWrap/>
          </w:tcPr>
          <w:p w14:paraId="2558985F"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323</w:t>
            </w:r>
          </w:p>
        </w:tc>
        <w:tc>
          <w:tcPr>
            <w:tcW w:w="1486" w:type="dxa"/>
            <w:tcBorders>
              <w:bottom w:val="single" w:sz="4" w:space="0" w:color="auto"/>
            </w:tcBorders>
            <w:noWrap/>
          </w:tcPr>
          <w:p w14:paraId="52DA3ED7"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39.1%</w:t>
            </w:r>
          </w:p>
        </w:tc>
        <w:tc>
          <w:tcPr>
            <w:tcW w:w="1155" w:type="dxa"/>
            <w:tcBorders>
              <w:bottom w:val="single" w:sz="4" w:space="0" w:color="auto"/>
            </w:tcBorders>
            <w:noWrap/>
          </w:tcPr>
          <w:p w14:paraId="19A99F24"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96.4%</w:t>
            </w:r>
          </w:p>
        </w:tc>
      </w:tr>
      <w:tr w:rsidR="004C49C9" w:rsidRPr="00DA4B71" w14:paraId="4A6C83F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4" w:space="0" w:color="auto"/>
              <w:bottom w:val="nil"/>
            </w:tcBorders>
            <w:shd w:val="clear" w:color="auto" w:fill="CCDFF3"/>
          </w:tcPr>
          <w:p w14:paraId="23203963" w14:textId="77777777" w:rsidR="004C49C9" w:rsidRPr="00DA4B71" w:rsidRDefault="004C49C9" w:rsidP="00CE6482">
            <w:pPr>
              <w:ind w:left="0" w:firstLine="0"/>
              <w:rPr>
                <w:b/>
              </w:rPr>
            </w:pPr>
            <w:r>
              <w:rPr>
                <w:b/>
              </w:rPr>
              <w:t>Probation 2 Status</w:t>
            </w:r>
            <w:r>
              <w:rPr>
                <w:b/>
              </w:rPr>
              <w:br/>
              <w:t>AY10-11</w:t>
            </w:r>
          </w:p>
        </w:tc>
        <w:tc>
          <w:tcPr>
            <w:tcW w:w="2749" w:type="dxa"/>
            <w:tcBorders>
              <w:top w:val="single" w:sz="4" w:space="0" w:color="auto"/>
              <w:bottom w:val="nil"/>
            </w:tcBorders>
          </w:tcPr>
          <w:p w14:paraId="264656CB"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On probation 2 status</w:t>
            </w:r>
          </w:p>
        </w:tc>
        <w:tc>
          <w:tcPr>
            <w:tcW w:w="1456" w:type="dxa"/>
            <w:tcBorders>
              <w:top w:val="single" w:sz="4" w:space="0" w:color="auto"/>
              <w:bottom w:val="nil"/>
            </w:tcBorders>
            <w:noWrap/>
          </w:tcPr>
          <w:p w14:paraId="737C7CB0"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96</w:t>
            </w:r>
          </w:p>
        </w:tc>
        <w:tc>
          <w:tcPr>
            <w:tcW w:w="1486" w:type="dxa"/>
            <w:tcBorders>
              <w:top w:val="single" w:sz="4" w:space="0" w:color="auto"/>
              <w:bottom w:val="nil"/>
            </w:tcBorders>
            <w:noWrap/>
          </w:tcPr>
          <w:p w14:paraId="09C86F11"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28</w:t>
            </w:r>
          </w:p>
        </w:tc>
        <w:tc>
          <w:tcPr>
            <w:tcW w:w="1486" w:type="dxa"/>
            <w:tcBorders>
              <w:top w:val="single" w:sz="4" w:space="0" w:color="auto"/>
              <w:bottom w:val="nil"/>
            </w:tcBorders>
            <w:noWrap/>
          </w:tcPr>
          <w:p w14:paraId="69598DDB"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29.2%</w:t>
            </w:r>
          </w:p>
        </w:tc>
        <w:tc>
          <w:tcPr>
            <w:tcW w:w="1155" w:type="dxa"/>
            <w:tcBorders>
              <w:top w:val="single" w:sz="4" w:space="0" w:color="auto"/>
              <w:bottom w:val="nil"/>
            </w:tcBorders>
            <w:noWrap/>
          </w:tcPr>
          <w:p w14:paraId="2BA3EA9E"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72.2%</w:t>
            </w:r>
          </w:p>
        </w:tc>
      </w:tr>
      <w:tr w:rsidR="004C49C9" w:rsidRPr="00DA4B71" w14:paraId="5067F9D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top w:val="nil"/>
            </w:tcBorders>
          </w:tcPr>
          <w:p w14:paraId="401083E3" w14:textId="77777777" w:rsidR="004C49C9" w:rsidRPr="00DA4B71" w:rsidRDefault="004C49C9" w:rsidP="00CE6482">
            <w:pPr>
              <w:rPr>
                <w:b/>
              </w:rPr>
            </w:pPr>
          </w:p>
        </w:tc>
        <w:tc>
          <w:tcPr>
            <w:tcW w:w="2749" w:type="dxa"/>
            <w:tcBorders>
              <w:top w:val="nil"/>
            </w:tcBorders>
          </w:tcPr>
          <w:p w14:paraId="54A0626C"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A15985">
              <w:rPr>
                <w:i/>
              </w:rPr>
              <w:t>Not on probation 2 status</w:t>
            </w:r>
          </w:p>
        </w:tc>
        <w:tc>
          <w:tcPr>
            <w:tcW w:w="1456" w:type="dxa"/>
            <w:tcBorders>
              <w:top w:val="nil"/>
            </w:tcBorders>
            <w:noWrap/>
          </w:tcPr>
          <w:p w14:paraId="27ECA39A"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730</w:t>
            </w:r>
          </w:p>
        </w:tc>
        <w:tc>
          <w:tcPr>
            <w:tcW w:w="1486" w:type="dxa"/>
            <w:tcBorders>
              <w:top w:val="nil"/>
            </w:tcBorders>
            <w:noWrap/>
          </w:tcPr>
          <w:p w14:paraId="3C4D00AB"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295</w:t>
            </w:r>
          </w:p>
        </w:tc>
        <w:tc>
          <w:tcPr>
            <w:tcW w:w="1486" w:type="dxa"/>
            <w:tcBorders>
              <w:top w:val="nil"/>
            </w:tcBorders>
            <w:noWrap/>
          </w:tcPr>
          <w:p w14:paraId="711F8306"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40.4%</w:t>
            </w:r>
          </w:p>
        </w:tc>
        <w:tc>
          <w:tcPr>
            <w:tcW w:w="1155" w:type="dxa"/>
            <w:tcBorders>
              <w:top w:val="nil"/>
            </w:tcBorders>
            <w:noWrap/>
          </w:tcPr>
          <w:p w14:paraId="60F27464"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54EC445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bottom w:val="single" w:sz="4" w:space="0" w:color="auto"/>
            </w:tcBorders>
            <w:shd w:val="clear" w:color="auto" w:fill="CCDFF3"/>
          </w:tcPr>
          <w:p w14:paraId="3FE995D0" w14:textId="77777777" w:rsidR="004C49C9" w:rsidRPr="00DA4B71" w:rsidRDefault="004C49C9" w:rsidP="00CE6482">
            <w:pPr>
              <w:rPr>
                <w:b/>
              </w:rPr>
            </w:pPr>
          </w:p>
        </w:tc>
        <w:tc>
          <w:tcPr>
            <w:tcW w:w="2749" w:type="dxa"/>
            <w:tcBorders>
              <w:bottom w:val="single" w:sz="4" w:space="0" w:color="auto"/>
            </w:tcBorders>
          </w:tcPr>
          <w:p w14:paraId="7F251012"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56" w:type="dxa"/>
            <w:tcBorders>
              <w:bottom w:val="single" w:sz="4" w:space="0" w:color="auto"/>
            </w:tcBorders>
            <w:noWrap/>
          </w:tcPr>
          <w:p w14:paraId="4BE675A1"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826</w:t>
            </w:r>
          </w:p>
        </w:tc>
        <w:tc>
          <w:tcPr>
            <w:tcW w:w="1486" w:type="dxa"/>
            <w:tcBorders>
              <w:bottom w:val="single" w:sz="4" w:space="0" w:color="auto"/>
            </w:tcBorders>
            <w:noWrap/>
          </w:tcPr>
          <w:p w14:paraId="633B7B53"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323</w:t>
            </w:r>
          </w:p>
        </w:tc>
        <w:tc>
          <w:tcPr>
            <w:tcW w:w="1486" w:type="dxa"/>
            <w:tcBorders>
              <w:bottom w:val="single" w:sz="4" w:space="0" w:color="auto"/>
            </w:tcBorders>
            <w:noWrap/>
          </w:tcPr>
          <w:p w14:paraId="7BF7172F"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39.1%</w:t>
            </w:r>
          </w:p>
        </w:tc>
        <w:tc>
          <w:tcPr>
            <w:tcW w:w="1155" w:type="dxa"/>
            <w:tcBorders>
              <w:bottom w:val="single" w:sz="4" w:space="0" w:color="auto"/>
            </w:tcBorders>
            <w:noWrap/>
          </w:tcPr>
          <w:p w14:paraId="514165D4"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96.8%</w:t>
            </w:r>
          </w:p>
        </w:tc>
      </w:tr>
      <w:tr w:rsidR="004C49C9" w:rsidRPr="00DA4B71" w14:paraId="1DA7A95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4" w:space="0" w:color="auto"/>
              <w:bottom w:val="nil"/>
            </w:tcBorders>
          </w:tcPr>
          <w:p w14:paraId="0705AA27" w14:textId="77777777" w:rsidR="004C49C9" w:rsidRPr="00DA4B71" w:rsidRDefault="004C49C9" w:rsidP="00CE6482">
            <w:pPr>
              <w:ind w:left="0" w:firstLine="0"/>
              <w:rPr>
                <w:b/>
              </w:rPr>
            </w:pPr>
            <w:r>
              <w:rPr>
                <w:b/>
              </w:rPr>
              <w:lastRenderedPageBreak/>
              <w:t>Dismissal Status</w:t>
            </w:r>
            <w:r>
              <w:rPr>
                <w:b/>
              </w:rPr>
              <w:br/>
              <w:t>AY10-11</w:t>
            </w:r>
          </w:p>
        </w:tc>
        <w:tc>
          <w:tcPr>
            <w:tcW w:w="2749" w:type="dxa"/>
            <w:tcBorders>
              <w:top w:val="single" w:sz="4" w:space="0" w:color="auto"/>
              <w:bottom w:val="nil"/>
            </w:tcBorders>
          </w:tcPr>
          <w:p w14:paraId="7F5D3BA8"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On dismissal status</w:t>
            </w:r>
          </w:p>
        </w:tc>
        <w:tc>
          <w:tcPr>
            <w:tcW w:w="1456" w:type="dxa"/>
            <w:tcBorders>
              <w:top w:val="single" w:sz="4" w:space="0" w:color="auto"/>
              <w:bottom w:val="nil"/>
            </w:tcBorders>
            <w:noWrap/>
          </w:tcPr>
          <w:p w14:paraId="36C6A3A7"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60</w:t>
            </w:r>
          </w:p>
        </w:tc>
        <w:tc>
          <w:tcPr>
            <w:tcW w:w="1486" w:type="dxa"/>
            <w:tcBorders>
              <w:top w:val="single" w:sz="4" w:space="0" w:color="auto"/>
              <w:bottom w:val="nil"/>
            </w:tcBorders>
            <w:noWrap/>
          </w:tcPr>
          <w:p w14:paraId="7D810ED0"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10</w:t>
            </w:r>
          </w:p>
        </w:tc>
        <w:tc>
          <w:tcPr>
            <w:tcW w:w="1486" w:type="dxa"/>
            <w:tcBorders>
              <w:top w:val="single" w:sz="4" w:space="0" w:color="auto"/>
              <w:bottom w:val="nil"/>
            </w:tcBorders>
            <w:noWrap/>
          </w:tcPr>
          <w:p w14:paraId="5B2236E6"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16.7%</w:t>
            </w:r>
          </w:p>
        </w:tc>
        <w:tc>
          <w:tcPr>
            <w:tcW w:w="1155" w:type="dxa"/>
            <w:tcBorders>
              <w:top w:val="single" w:sz="4" w:space="0" w:color="auto"/>
              <w:bottom w:val="nil"/>
            </w:tcBorders>
            <w:noWrap/>
          </w:tcPr>
          <w:p w14:paraId="4AA100C7"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40.8%</w:t>
            </w:r>
          </w:p>
        </w:tc>
      </w:tr>
      <w:tr w:rsidR="004C49C9" w:rsidRPr="00DA4B71" w14:paraId="308BCC0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top w:val="nil"/>
            </w:tcBorders>
            <w:shd w:val="clear" w:color="auto" w:fill="CCDFF3"/>
          </w:tcPr>
          <w:p w14:paraId="44190ACF" w14:textId="77777777" w:rsidR="004C49C9" w:rsidRPr="00DA4B71" w:rsidRDefault="004C49C9" w:rsidP="00CE6482">
            <w:pPr>
              <w:rPr>
                <w:b/>
              </w:rPr>
            </w:pPr>
          </w:p>
        </w:tc>
        <w:tc>
          <w:tcPr>
            <w:tcW w:w="2749" w:type="dxa"/>
            <w:tcBorders>
              <w:top w:val="nil"/>
            </w:tcBorders>
          </w:tcPr>
          <w:p w14:paraId="0FC07F9E"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Not on dismissal status</w:t>
            </w:r>
          </w:p>
        </w:tc>
        <w:tc>
          <w:tcPr>
            <w:tcW w:w="1456" w:type="dxa"/>
            <w:tcBorders>
              <w:top w:val="nil"/>
            </w:tcBorders>
            <w:noWrap/>
          </w:tcPr>
          <w:p w14:paraId="66EC90C3"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766</w:t>
            </w:r>
          </w:p>
        </w:tc>
        <w:tc>
          <w:tcPr>
            <w:tcW w:w="1486" w:type="dxa"/>
            <w:tcBorders>
              <w:top w:val="nil"/>
            </w:tcBorders>
            <w:noWrap/>
          </w:tcPr>
          <w:p w14:paraId="1C7A63CE"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313</w:t>
            </w:r>
          </w:p>
        </w:tc>
        <w:tc>
          <w:tcPr>
            <w:tcW w:w="1486" w:type="dxa"/>
            <w:tcBorders>
              <w:top w:val="nil"/>
            </w:tcBorders>
            <w:noWrap/>
          </w:tcPr>
          <w:p w14:paraId="1E539CF2"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40.9%</w:t>
            </w:r>
          </w:p>
        </w:tc>
        <w:tc>
          <w:tcPr>
            <w:tcW w:w="1155" w:type="dxa"/>
            <w:tcBorders>
              <w:top w:val="nil"/>
            </w:tcBorders>
            <w:noWrap/>
          </w:tcPr>
          <w:p w14:paraId="08B8B1D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0273FCA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bottom w:val="single" w:sz="4" w:space="0" w:color="auto"/>
            </w:tcBorders>
          </w:tcPr>
          <w:p w14:paraId="7E1F7F49" w14:textId="77777777" w:rsidR="004C49C9" w:rsidRPr="00DA4B71" w:rsidRDefault="004C49C9" w:rsidP="00CE6482">
            <w:pPr>
              <w:rPr>
                <w:b/>
              </w:rPr>
            </w:pPr>
          </w:p>
        </w:tc>
        <w:tc>
          <w:tcPr>
            <w:tcW w:w="2749" w:type="dxa"/>
            <w:tcBorders>
              <w:bottom w:val="single" w:sz="4" w:space="0" w:color="auto"/>
            </w:tcBorders>
          </w:tcPr>
          <w:p w14:paraId="196303B1"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Total</w:t>
            </w:r>
          </w:p>
        </w:tc>
        <w:tc>
          <w:tcPr>
            <w:tcW w:w="1456" w:type="dxa"/>
            <w:tcBorders>
              <w:bottom w:val="single" w:sz="4" w:space="0" w:color="auto"/>
            </w:tcBorders>
            <w:noWrap/>
          </w:tcPr>
          <w:p w14:paraId="06914DA2"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826</w:t>
            </w:r>
          </w:p>
        </w:tc>
        <w:tc>
          <w:tcPr>
            <w:tcW w:w="1486" w:type="dxa"/>
            <w:tcBorders>
              <w:bottom w:val="single" w:sz="4" w:space="0" w:color="auto"/>
            </w:tcBorders>
            <w:noWrap/>
          </w:tcPr>
          <w:p w14:paraId="0F5BF966"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323</w:t>
            </w:r>
          </w:p>
        </w:tc>
        <w:tc>
          <w:tcPr>
            <w:tcW w:w="1486" w:type="dxa"/>
            <w:tcBorders>
              <w:bottom w:val="single" w:sz="4" w:space="0" w:color="auto"/>
            </w:tcBorders>
            <w:noWrap/>
          </w:tcPr>
          <w:p w14:paraId="567B84B6" w14:textId="77777777" w:rsidR="004C49C9" w:rsidRPr="00881602" w:rsidRDefault="004C49C9" w:rsidP="00CE6482">
            <w:pPr>
              <w:cnfStyle w:val="000000100000" w:firstRow="0" w:lastRow="0" w:firstColumn="0" w:lastColumn="0" w:oddVBand="0" w:evenVBand="0" w:oddHBand="1" w:evenHBand="0" w:firstRowFirstColumn="0" w:firstRowLastColumn="0" w:lastRowFirstColumn="0" w:lastRowLastColumn="0"/>
            </w:pPr>
            <w:r w:rsidRPr="00881602">
              <w:t>39.1%</w:t>
            </w:r>
          </w:p>
        </w:tc>
        <w:tc>
          <w:tcPr>
            <w:tcW w:w="1155" w:type="dxa"/>
            <w:tcBorders>
              <w:bottom w:val="single" w:sz="4" w:space="0" w:color="auto"/>
            </w:tcBorders>
            <w:noWrap/>
          </w:tcPr>
          <w:p w14:paraId="5B9F1EF8"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95.7%</w:t>
            </w:r>
          </w:p>
        </w:tc>
      </w:tr>
      <w:tr w:rsidR="004C49C9" w:rsidRPr="00DA4B71" w14:paraId="5154441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4" w:space="0" w:color="auto"/>
              <w:bottom w:val="nil"/>
            </w:tcBorders>
            <w:shd w:val="clear" w:color="auto" w:fill="CCDFF3"/>
            <w:vAlign w:val="top"/>
          </w:tcPr>
          <w:p w14:paraId="36B0E72A" w14:textId="77777777" w:rsidR="004C49C9" w:rsidRPr="00DA4B71" w:rsidRDefault="004C49C9" w:rsidP="00CE6482">
            <w:pPr>
              <w:ind w:left="0" w:firstLine="0"/>
              <w:rPr>
                <w:b/>
              </w:rPr>
            </w:pPr>
            <w:r>
              <w:rPr>
                <w:b/>
              </w:rPr>
              <w:t>Foster Youth</w:t>
            </w:r>
          </w:p>
        </w:tc>
        <w:tc>
          <w:tcPr>
            <w:tcW w:w="2749" w:type="dxa"/>
            <w:tcBorders>
              <w:top w:val="single" w:sz="4" w:space="0" w:color="auto"/>
              <w:bottom w:val="nil"/>
            </w:tcBorders>
          </w:tcPr>
          <w:p w14:paraId="3BA11532" w14:textId="77777777" w:rsidR="004C49C9" w:rsidRPr="003A7FD5" w:rsidRDefault="004C49C9" w:rsidP="00CE6482">
            <w:pPr>
              <w:jc w:val="left"/>
              <w:cnfStyle w:val="000000000000" w:firstRow="0" w:lastRow="0" w:firstColumn="0" w:lastColumn="0" w:oddVBand="0" w:evenVBand="0" w:oddHBand="0" w:evenHBand="0" w:firstRowFirstColumn="0" w:firstRowLastColumn="0" w:lastRowFirstColumn="0" w:lastRowLastColumn="0"/>
            </w:pPr>
            <w:r>
              <w:t>Foster youth</w:t>
            </w:r>
          </w:p>
        </w:tc>
        <w:tc>
          <w:tcPr>
            <w:tcW w:w="1456" w:type="dxa"/>
            <w:tcBorders>
              <w:top w:val="single" w:sz="4" w:space="0" w:color="auto"/>
              <w:bottom w:val="nil"/>
            </w:tcBorders>
            <w:noWrap/>
          </w:tcPr>
          <w:p w14:paraId="2DB6EEF7"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486" w:type="dxa"/>
            <w:tcBorders>
              <w:top w:val="single" w:sz="4" w:space="0" w:color="auto"/>
              <w:bottom w:val="nil"/>
            </w:tcBorders>
            <w:noWrap/>
          </w:tcPr>
          <w:p w14:paraId="5DFA3E5D"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486" w:type="dxa"/>
            <w:tcBorders>
              <w:top w:val="single" w:sz="4" w:space="0" w:color="auto"/>
              <w:bottom w:val="nil"/>
            </w:tcBorders>
            <w:noWrap/>
          </w:tcPr>
          <w:p w14:paraId="64375E4F"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55" w:type="dxa"/>
            <w:tcBorders>
              <w:top w:val="single" w:sz="4" w:space="0" w:color="auto"/>
              <w:bottom w:val="nil"/>
            </w:tcBorders>
            <w:noWrap/>
          </w:tcPr>
          <w:p w14:paraId="3B29E573"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51.0%</w:t>
            </w:r>
          </w:p>
        </w:tc>
      </w:tr>
      <w:tr w:rsidR="004C49C9" w:rsidRPr="00DA4B71" w14:paraId="1AD90CB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top w:val="nil"/>
              <w:bottom w:val="nil"/>
            </w:tcBorders>
          </w:tcPr>
          <w:p w14:paraId="28C43178" w14:textId="77777777" w:rsidR="004C49C9" w:rsidRPr="00DA4B71" w:rsidRDefault="004C49C9" w:rsidP="00CE6482">
            <w:pPr>
              <w:rPr>
                <w:b/>
              </w:rPr>
            </w:pPr>
          </w:p>
        </w:tc>
        <w:tc>
          <w:tcPr>
            <w:tcW w:w="2749" w:type="dxa"/>
            <w:tcBorders>
              <w:top w:val="nil"/>
              <w:bottom w:val="nil"/>
            </w:tcBorders>
          </w:tcPr>
          <w:p w14:paraId="09AA94A6"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3A7FD5">
              <w:rPr>
                <w:i/>
              </w:rPr>
              <w:t xml:space="preserve">Not </w:t>
            </w:r>
            <w:r>
              <w:rPr>
                <w:i/>
              </w:rPr>
              <w:t>foster youth</w:t>
            </w:r>
          </w:p>
        </w:tc>
        <w:tc>
          <w:tcPr>
            <w:tcW w:w="1456" w:type="dxa"/>
            <w:tcBorders>
              <w:top w:val="nil"/>
              <w:bottom w:val="nil"/>
            </w:tcBorders>
            <w:noWrap/>
          </w:tcPr>
          <w:p w14:paraId="701565CA"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486" w:type="dxa"/>
            <w:tcBorders>
              <w:top w:val="nil"/>
              <w:bottom w:val="nil"/>
            </w:tcBorders>
            <w:noWrap/>
          </w:tcPr>
          <w:p w14:paraId="7FEEED24"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486" w:type="dxa"/>
            <w:tcBorders>
              <w:top w:val="nil"/>
              <w:bottom w:val="nil"/>
            </w:tcBorders>
            <w:noWrap/>
          </w:tcPr>
          <w:p w14:paraId="0C0C7A8A"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55" w:type="dxa"/>
            <w:tcBorders>
              <w:top w:val="nil"/>
              <w:bottom w:val="nil"/>
            </w:tcBorders>
            <w:noWrap/>
          </w:tcPr>
          <w:p w14:paraId="55C5A85E"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3DB9B3D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tcBorders>
              <w:top w:val="nil"/>
              <w:bottom w:val="single" w:sz="4" w:space="0" w:color="auto"/>
            </w:tcBorders>
            <w:shd w:val="clear" w:color="auto" w:fill="CCDFF3"/>
          </w:tcPr>
          <w:p w14:paraId="13CAB2C3" w14:textId="77777777" w:rsidR="004C49C9" w:rsidRPr="00DA4B71" w:rsidRDefault="004C49C9" w:rsidP="00CE6482">
            <w:pPr>
              <w:rPr>
                <w:b/>
              </w:rPr>
            </w:pPr>
          </w:p>
        </w:tc>
        <w:tc>
          <w:tcPr>
            <w:tcW w:w="2749" w:type="dxa"/>
            <w:tcBorders>
              <w:top w:val="nil"/>
              <w:bottom w:val="single" w:sz="4" w:space="0" w:color="auto"/>
            </w:tcBorders>
          </w:tcPr>
          <w:p w14:paraId="62389F3B"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456" w:type="dxa"/>
            <w:tcBorders>
              <w:top w:val="nil"/>
              <w:bottom w:val="single" w:sz="4" w:space="0" w:color="auto"/>
            </w:tcBorders>
            <w:noWrap/>
          </w:tcPr>
          <w:p w14:paraId="314183B6"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826</w:t>
            </w:r>
          </w:p>
        </w:tc>
        <w:tc>
          <w:tcPr>
            <w:tcW w:w="1486" w:type="dxa"/>
            <w:tcBorders>
              <w:top w:val="nil"/>
              <w:bottom w:val="single" w:sz="4" w:space="0" w:color="auto"/>
            </w:tcBorders>
            <w:noWrap/>
          </w:tcPr>
          <w:p w14:paraId="39669876"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323</w:t>
            </w:r>
          </w:p>
        </w:tc>
        <w:tc>
          <w:tcPr>
            <w:tcW w:w="1486" w:type="dxa"/>
            <w:tcBorders>
              <w:top w:val="nil"/>
              <w:bottom w:val="single" w:sz="4" w:space="0" w:color="auto"/>
            </w:tcBorders>
            <w:noWrap/>
          </w:tcPr>
          <w:p w14:paraId="2FF3BB50"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39.1%</w:t>
            </w:r>
          </w:p>
        </w:tc>
        <w:tc>
          <w:tcPr>
            <w:tcW w:w="1155" w:type="dxa"/>
            <w:tcBorders>
              <w:top w:val="nil"/>
              <w:bottom w:val="single" w:sz="4" w:space="0" w:color="auto"/>
            </w:tcBorders>
            <w:noWrap/>
          </w:tcPr>
          <w:p w14:paraId="3465BABD"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99.7%</w:t>
            </w:r>
          </w:p>
        </w:tc>
      </w:tr>
      <w:tr w:rsidR="004C49C9" w:rsidRPr="00DA4B71" w14:paraId="594462D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bottom w:val="nil"/>
            </w:tcBorders>
            <w:shd w:val="clear" w:color="auto" w:fill="auto"/>
          </w:tcPr>
          <w:p w14:paraId="1835D88A" w14:textId="77777777" w:rsidR="004C49C9" w:rsidRDefault="004C49C9" w:rsidP="00CE6482">
            <w:pPr>
              <w:rPr>
                <w:b/>
              </w:rPr>
            </w:pPr>
          </w:p>
        </w:tc>
        <w:tc>
          <w:tcPr>
            <w:tcW w:w="2749" w:type="dxa"/>
            <w:tcBorders>
              <w:top w:val="single" w:sz="4" w:space="0" w:color="auto"/>
              <w:bottom w:val="nil"/>
            </w:tcBorders>
            <w:shd w:val="clear" w:color="auto" w:fill="auto"/>
          </w:tcPr>
          <w:p w14:paraId="64C0E2E6"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1456" w:type="dxa"/>
            <w:tcBorders>
              <w:top w:val="single" w:sz="4" w:space="0" w:color="auto"/>
              <w:bottom w:val="nil"/>
            </w:tcBorders>
            <w:shd w:val="clear" w:color="auto" w:fill="auto"/>
            <w:noWrap/>
          </w:tcPr>
          <w:p w14:paraId="56CD774E"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b/>
              </w:rPr>
            </w:pPr>
          </w:p>
        </w:tc>
        <w:tc>
          <w:tcPr>
            <w:tcW w:w="1486" w:type="dxa"/>
            <w:tcBorders>
              <w:top w:val="single" w:sz="4" w:space="0" w:color="auto"/>
              <w:bottom w:val="nil"/>
            </w:tcBorders>
            <w:shd w:val="clear" w:color="auto" w:fill="auto"/>
            <w:noWrap/>
          </w:tcPr>
          <w:p w14:paraId="2366DECD"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p>
        </w:tc>
        <w:tc>
          <w:tcPr>
            <w:tcW w:w="1486" w:type="dxa"/>
            <w:tcBorders>
              <w:top w:val="single" w:sz="4" w:space="0" w:color="auto"/>
              <w:bottom w:val="nil"/>
            </w:tcBorders>
            <w:shd w:val="clear" w:color="auto" w:fill="auto"/>
            <w:noWrap/>
          </w:tcPr>
          <w:p w14:paraId="3C7E34CA"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b/>
              </w:rPr>
            </w:pPr>
          </w:p>
        </w:tc>
        <w:tc>
          <w:tcPr>
            <w:tcW w:w="1155" w:type="dxa"/>
            <w:tcBorders>
              <w:top w:val="single" w:sz="4" w:space="0" w:color="auto"/>
              <w:bottom w:val="nil"/>
            </w:tcBorders>
            <w:shd w:val="clear" w:color="auto" w:fill="auto"/>
            <w:noWrap/>
          </w:tcPr>
          <w:p w14:paraId="50BC0CD0"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p>
        </w:tc>
      </w:tr>
      <w:tr w:rsidR="004C49C9" w:rsidRPr="00DA4B71" w14:paraId="0B44C96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nil"/>
            </w:tcBorders>
            <w:shd w:val="clear" w:color="auto" w:fill="CCDFF3"/>
          </w:tcPr>
          <w:p w14:paraId="2F901BA2" w14:textId="77777777" w:rsidR="004C49C9" w:rsidRPr="00DA4B71" w:rsidRDefault="004C49C9" w:rsidP="00CE6482">
            <w:pPr>
              <w:ind w:left="0" w:firstLine="0"/>
              <w:rPr>
                <w:b/>
              </w:rPr>
            </w:pPr>
            <w:r>
              <w:rPr>
                <w:b/>
              </w:rPr>
              <w:t>Veterans</w:t>
            </w:r>
          </w:p>
        </w:tc>
        <w:tc>
          <w:tcPr>
            <w:tcW w:w="2749" w:type="dxa"/>
            <w:tcBorders>
              <w:top w:val="nil"/>
            </w:tcBorders>
          </w:tcPr>
          <w:p w14:paraId="4680EDAB"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Pr>
                <w:i/>
              </w:rPr>
              <w:t>Veteran</w:t>
            </w:r>
          </w:p>
        </w:tc>
        <w:tc>
          <w:tcPr>
            <w:tcW w:w="1456" w:type="dxa"/>
            <w:tcBorders>
              <w:top w:val="nil"/>
            </w:tcBorders>
            <w:noWrap/>
          </w:tcPr>
          <w:p w14:paraId="5B2A8E77"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Pr>
                <w:b/>
              </w:rPr>
              <w:t>38</w:t>
            </w:r>
          </w:p>
        </w:tc>
        <w:tc>
          <w:tcPr>
            <w:tcW w:w="1486" w:type="dxa"/>
            <w:tcBorders>
              <w:top w:val="nil"/>
            </w:tcBorders>
            <w:noWrap/>
          </w:tcPr>
          <w:p w14:paraId="0AA840CD"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10</w:t>
            </w:r>
          </w:p>
        </w:tc>
        <w:tc>
          <w:tcPr>
            <w:tcW w:w="1486" w:type="dxa"/>
            <w:tcBorders>
              <w:top w:val="nil"/>
            </w:tcBorders>
            <w:noWrap/>
          </w:tcPr>
          <w:p w14:paraId="73CABC94"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Pr>
                <w:b/>
              </w:rPr>
              <w:t>26.3</w:t>
            </w:r>
            <w:r w:rsidRPr="00A15985">
              <w:rPr>
                <w:b/>
              </w:rPr>
              <w:t>%</w:t>
            </w:r>
          </w:p>
        </w:tc>
        <w:tc>
          <w:tcPr>
            <w:tcW w:w="1155" w:type="dxa"/>
            <w:tcBorders>
              <w:top w:val="nil"/>
            </w:tcBorders>
            <w:noWrap/>
          </w:tcPr>
          <w:p w14:paraId="43B17E3D"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66.2%</w:t>
            </w:r>
          </w:p>
        </w:tc>
      </w:tr>
      <w:tr w:rsidR="004C49C9" w:rsidRPr="00DA4B71" w14:paraId="1B78E3D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dxa"/>
            <w:vMerge/>
          </w:tcPr>
          <w:p w14:paraId="68EEFC5C" w14:textId="77777777" w:rsidR="004C49C9" w:rsidRPr="00DA4B71" w:rsidRDefault="004C49C9" w:rsidP="00CE6482">
            <w:pPr>
              <w:rPr>
                <w:b/>
              </w:rPr>
            </w:pPr>
          </w:p>
        </w:tc>
        <w:tc>
          <w:tcPr>
            <w:tcW w:w="2749" w:type="dxa"/>
          </w:tcPr>
          <w:p w14:paraId="33543901"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A15985">
              <w:rPr>
                <w:b/>
              </w:rPr>
              <w:t xml:space="preserve">Not </w:t>
            </w:r>
            <w:r>
              <w:rPr>
                <w:b/>
              </w:rPr>
              <w:t>a veteran</w:t>
            </w:r>
          </w:p>
        </w:tc>
        <w:tc>
          <w:tcPr>
            <w:tcW w:w="1456" w:type="dxa"/>
            <w:noWrap/>
          </w:tcPr>
          <w:p w14:paraId="411B9E33"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788</w:t>
            </w:r>
          </w:p>
        </w:tc>
        <w:tc>
          <w:tcPr>
            <w:tcW w:w="1486" w:type="dxa"/>
            <w:noWrap/>
          </w:tcPr>
          <w:p w14:paraId="5B90E544"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313</w:t>
            </w:r>
          </w:p>
        </w:tc>
        <w:tc>
          <w:tcPr>
            <w:tcW w:w="1486" w:type="dxa"/>
            <w:noWrap/>
          </w:tcPr>
          <w:p w14:paraId="60B83A44"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39.7</w:t>
            </w:r>
            <w:r w:rsidRPr="00A15985">
              <w:rPr>
                <w:i/>
              </w:rPr>
              <w:t>%</w:t>
            </w:r>
          </w:p>
        </w:tc>
        <w:tc>
          <w:tcPr>
            <w:tcW w:w="1155" w:type="dxa"/>
            <w:noWrap/>
          </w:tcPr>
          <w:p w14:paraId="16A0375F"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140E5B7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152" w:type="dxa"/>
            <w:vMerge/>
            <w:shd w:val="clear" w:color="auto" w:fill="CCDFF3"/>
          </w:tcPr>
          <w:p w14:paraId="07CAA9DF" w14:textId="77777777" w:rsidR="004C49C9" w:rsidRPr="00DA4B71" w:rsidRDefault="004C49C9" w:rsidP="00CE6482">
            <w:pPr>
              <w:rPr>
                <w:b/>
              </w:rPr>
            </w:pPr>
          </w:p>
        </w:tc>
        <w:tc>
          <w:tcPr>
            <w:tcW w:w="2749" w:type="dxa"/>
          </w:tcPr>
          <w:p w14:paraId="04E38AE9"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D0AF5">
              <w:t>Total</w:t>
            </w:r>
          </w:p>
        </w:tc>
        <w:tc>
          <w:tcPr>
            <w:tcW w:w="1456" w:type="dxa"/>
            <w:noWrap/>
          </w:tcPr>
          <w:p w14:paraId="2854B748"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826</w:t>
            </w:r>
          </w:p>
        </w:tc>
        <w:tc>
          <w:tcPr>
            <w:tcW w:w="1486" w:type="dxa"/>
            <w:noWrap/>
          </w:tcPr>
          <w:p w14:paraId="55080631"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323</w:t>
            </w:r>
          </w:p>
        </w:tc>
        <w:tc>
          <w:tcPr>
            <w:tcW w:w="1486" w:type="dxa"/>
            <w:noWrap/>
          </w:tcPr>
          <w:p w14:paraId="2FE2791E" w14:textId="77777777" w:rsidR="004C49C9" w:rsidRPr="00881602" w:rsidRDefault="004C49C9" w:rsidP="00CE6482">
            <w:pPr>
              <w:cnfStyle w:val="000000000000" w:firstRow="0" w:lastRow="0" w:firstColumn="0" w:lastColumn="0" w:oddVBand="0" w:evenVBand="0" w:oddHBand="0" w:evenHBand="0" w:firstRowFirstColumn="0" w:firstRowLastColumn="0" w:lastRowFirstColumn="0" w:lastRowLastColumn="0"/>
            </w:pPr>
            <w:r w:rsidRPr="00881602">
              <w:t>39.1%</w:t>
            </w:r>
          </w:p>
        </w:tc>
        <w:tc>
          <w:tcPr>
            <w:tcW w:w="1155" w:type="dxa"/>
            <w:noWrap/>
          </w:tcPr>
          <w:p w14:paraId="1E4D3C48"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98.5%</w:t>
            </w:r>
          </w:p>
        </w:tc>
      </w:tr>
    </w:tbl>
    <w:p w14:paraId="05D7BEBF"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reports on students who were enrolled in MATH 110/112 during AY2010-11 (Summer-Fall-Spring) and who subsequently enrolled in MATH 120/122 through Spring 2014. The 80% Index compares the rate of each subgroup attaining an outcome to the rate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 xml:space="preserve">. </w:t>
      </w:r>
    </w:p>
    <w:p w14:paraId="40BD690C"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19"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3D73CC06" w14:textId="77777777" w:rsidR="004C49C9" w:rsidRDefault="004C49C9" w:rsidP="004C49C9">
      <w:pPr>
        <w:rPr>
          <w:rFonts w:ascii="Tw Cen MT" w:hAnsi="Tw Cen MT"/>
          <w:sz w:val="18"/>
          <w:szCs w:val="18"/>
        </w:rPr>
      </w:pPr>
      <w:r>
        <w:rPr>
          <w:rFonts w:ascii="Tw Cen MT" w:hAnsi="Tw Cen MT"/>
          <w:sz w:val="18"/>
          <w:szCs w:val="18"/>
        </w:rPr>
        <w:t xml:space="preserve">Source: SMCCCD Student Database: Academic History, Term GPA, and Financial Aid Awards tables. </w:t>
      </w:r>
      <w:r>
        <w:rPr>
          <w:rFonts w:ascii="Tw Cen MT" w:hAnsi="Tw Cen MT"/>
          <w:sz w:val="18"/>
          <w:szCs w:val="18"/>
        </w:rPr>
        <w:br w:type="page"/>
      </w:r>
    </w:p>
    <w:p w14:paraId="1E66D3C7" w14:textId="77777777" w:rsidR="004C49C9" w:rsidRPr="00ED1B70" w:rsidRDefault="004C49C9" w:rsidP="004C49C9">
      <w:pPr>
        <w:spacing w:after="60"/>
        <w:rPr>
          <w:rFonts w:ascii="Century Gothic" w:hAnsi="Century Gothic"/>
          <w:szCs w:val="24"/>
        </w:rPr>
      </w:pPr>
      <w:r>
        <w:rPr>
          <w:rFonts w:ascii="Century Gothic" w:hAnsi="Century Gothic"/>
          <w:b/>
          <w:szCs w:val="24"/>
        </w:rPr>
        <w:lastRenderedPageBreak/>
        <w:t>Table 5. MATH 120/123 Student Progression to MATH 125+, 2010/11 – 2013/14</w:t>
      </w:r>
    </w:p>
    <w:tbl>
      <w:tblPr>
        <w:tblStyle w:val="PRIE1"/>
        <w:tblW w:w="9380" w:type="dxa"/>
        <w:tblLook w:val="04A0" w:firstRow="1" w:lastRow="0" w:firstColumn="1" w:lastColumn="0" w:noHBand="0" w:noVBand="1"/>
      </w:tblPr>
      <w:tblGrid>
        <w:gridCol w:w="1248"/>
        <w:gridCol w:w="3112"/>
        <w:gridCol w:w="1440"/>
        <w:gridCol w:w="1240"/>
        <w:gridCol w:w="1240"/>
        <w:gridCol w:w="1100"/>
      </w:tblGrid>
      <w:tr w:rsidR="004C49C9" w:rsidRPr="00DA4B71" w14:paraId="1E53E3B1"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1256" w:type="dxa"/>
            <w:hideMark/>
          </w:tcPr>
          <w:p w14:paraId="69D74BB6" w14:textId="77777777" w:rsidR="004C49C9" w:rsidRPr="00DA4B71" w:rsidRDefault="004C49C9" w:rsidP="00CE6482">
            <w:pPr>
              <w:rPr>
                <w:bCs/>
              </w:rPr>
            </w:pPr>
            <w:r w:rsidRPr="00DA4B71">
              <w:rPr>
                <w:bCs/>
              </w:rPr>
              <w:t> </w:t>
            </w:r>
          </w:p>
        </w:tc>
        <w:tc>
          <w:tcPr>
            <w:tcW w:w="3104" w:type="dxa"/>
            <w:hideMark/>
          </w:tcPr>
          <w:p w14:paraId="03807DD5"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440" w:type="dxa"/>
            <w:vMerge w:val="restart"/>
            <w:hideMark/>
          </w:tcPr>
          <w:p w14:paraId="7367F964"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Enrolled</w:t>
            </w:r>
            <w:r>
              <w:rPr>
                <w:bCs/>
              </w:rPr>
              <w:br/>
              <w:t xml:space="preserve">MATH 120/123 </w:t>
            </w:r>
            <w:r w:rsidRPr="00A15985">
              <w:rPr>
                <w:bCs/>
                <w:sz w:val="18"/>
                <w:szCs w:val="18"/>
              </w:rPr>
              <w:t>(unduplicated)</w:t>
            </w:r>
          </w:p>
        </w:tc>
        <w:tc>
          <w:tcPr>
            <w:tcW w:w="2480" w:type="dxa"/>
            <w:gridSpan w:val="2"/>
            <w:tcBorders>
              <w:top w:val="single" w:sz="4" w:space="0" w:color="404040" w:themeColor="text1" w:themeTint="BF"/>
            </w:tcBorders>
            <w:hideMark/>
          </w:tcPr>
          <w:p w14:paraId="76D76730" w14:textId="77777777" w:rsidR="004C49C9" w:rsidRPr="00DA4B71" w:rsidRDefault="004C49C9" w:rsidP="00CE6482">
            <w:pPr>
              <w:spacing w:after="60"/>
              <w:cnfStyle w:val="100000000000" w:firstRow="1" w:lastRow="0" w:firstColumn="0" w:lastColumn="0" w:oddVBand="0" w:evenVBand="0" w:oddHBand="0" w:evenHBand="0" w:firstRowFirstColumn="0" w:firstRowLastColumn="0" w:lastRowFirstColumn="0" w:lastRowLastColumn="0"/>
              <w:rPr>
                <w:bCs/>
              </w:rPr>
            </w:pPr>
            <w:r>
              <w:rPr>
                <w:bCs/>
              </w:rPr>
              <w:t>Progressed to MATH 125+</w:t>
            </w:r>
          </w:p>
        </w:tc>
        <w:tc>
          <w:tcPr>
            <w:tcW w:w="1100" w:type="dxa"/>
            <w:hideMark/>
          </w:tcPr>
          <w:p w14:paraId="409E9200" w14:textId="77777777" w:rsidR="004C49C9" w:rsidRPr="0092410F"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92410F">
              <w:rPr>
                <w:bCs/>
              </w:rPr>
              <w:t> </w:t>
            </w:r>
          </w:p>
        </w:tc>
      </w:tr>
      <w:tr w:rsidR="004C49C9" w:rsidRPr="00DA4B71" w14:paraId="7E81DD45"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1256" w:type="dxa"/>
            <w:vAlign w:val="top"/>
            <w:hideMark/>
          </w:tcPr>
          <w:p w14:paraId="1352C10A" w14:textId="77777777" w:rsidR="004C49C9" w:rsidRPr="00DA4B71" w:rsidRDefault="004C49C9" w:rsidP="00CE6482">
            <w:pPr>
              <w:rPr>
                <w:bCs/>
              </w:rPr>
            </w:pPr>
            <w:r w:rsidRPr="00DA4B71">
              <w:rPr>
                <w:bCs/>
              </w:rPr>
              <w:t> </w:t>
            </w:r>
          </w:p>
        </w:tc>
        <w:tc>
          <w:tcPr>
            <w:tcW w:w="3104" w:type="dxa"/>
            <w:hideMark/>
          </w:tcPr>
          <w:p w14:paraId="68C457E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440" w:type="dxa"/>
            <w:vMerge/>
            <w:hideMark/>
          </w:tcPr>
          <w:p w14:paraId="4F6D0665"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249B237D"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1240" w:type="dxa"/>
            <w:tcBorders>
              <w:top w:val="single" w:sz="4" w:space="0" w:color="404040" w:themeColor="text1" w:themeTint="BF"/>
            </w:tcBorders>
            <w:hideMark/>
          </w:tcPr>
          <w:p w14:paraId="6EAD413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Row N %</w:t>
            </w:r>
          </w:p>
        </w:tc>
        <w:tc>
          <w:tcPr>
            <w:tcW w:w="1100" w:type="dxa"/>
            <w:hideMark/>
          </w:tcPr>
          <w:p w14:paraId="07AC77F0" w14:textId="77777777" w:rsidR="004C49C9" w:rsidRPr="0092410F"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92410F">
              <w:rPr>
                <w:bCs/>
              </w:rPr>
              <w:t>80% Index</w:t>
            </w:r>
          </w:p>
        </w:tc>
      </w:tr>
      <w:tr w:rsidR="004C49C9" w:rsidRPr="00DA4B71" w14:paraId="2000F942"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256" w:type="dxa"/>
            <w:vMerge w:val="restart"/>
            <w:vAlign w:val="top"/>
            <w:hideMark/>
          </w:tcPr>
          <w:p w14:paraId="57128AEA" w14:textId="77777777" w:rsidR="004C49C9" w:rsidRPr="00DA4B71" w:rsidRDefault="004C49C9" w:rsidP="00CE6482">
            <w:pPr>
              <w:rPr>
                <w:b/>
              </w:rPr>
            </w:pPr>
            <w:r w:rsidRPr="00DA4B71">
              <w:rPr>
                <w:b/>
              </w:rPr>
              <w:t>Ethnicity</w:t>
            </w:r>
          </w:p>
        </w:tc>
        <w:tc>
          <w:tcPr>
            <w:tcW w:w="3104" w:type="dxa"/>
            <w:noWrap/>
            <w:tcMar>
              <w:right w:w="0" w:type="dxa"/>
            </w:tcMar>
          </w:tcPr>
          <w:p w14:paraId="7D680DBE"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Pr>
                <w:b/>
              </w:rPr>
              <w:t>African American</w:t>
            </w:r>
          </w:p>
        </w:tc>
        <w:tc>
          <w:tcPr>
            <w:tcW w:w="1440" w:type="dxa"/>
            <w:noWrap/>
          </w:tcPr>
          <w:p w14:paraId="1BE430F4"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50</w:t>
            </w:r>
          </w:p>
        </w:tc>
        <w:tc>
          <w:tcPr>
            <w:tcW w:w="1240" w:type="dxa"/>
            <w:noWrap/>
          </w:tcPr>
          <w:p w14:paraId="1C36CF18"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17</w:t>
            </w:r>
          </w:p>
        </w:tc>
        <w:tc>
          <w:tcPr>
            <w:tcW w:w="1240" w:type="dxa"/>
            <w:noWrap/>
          </w:tcPr>
          <w:p w14:paraId="7DB38602"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34.0%</w:t>
            </w:r>
          </w:p>
        </w:tc>
        <w:tc>
          <w:tcPr>
            <w:tcW w:w="1100" w:type="dxa"/>
            <w:noWrap/>
          </w:tcPr>
          <w:p w14:paraId="6B290711"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72.2%</w:t>
            </w:r>
          </w:p>
        </w:tc>
      </w:tr>
      <w:tr w:rsidR="004C49C9" w:rsidRPr="00DA4B71" w14:paraId="29819823"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1256" w:type="dxa"/>
            <w:vMerge/>
          </w:tcPr>
          <w:p w14:paraId="606729F9" w14:textId="77777777" w:rsidR="004C49C9" w:rsidRPr="00DA4B71" w:rsidRDefault="004C49C9" w:rsidP="00CE6482">
            <w:pPr>
              <w:rPr>
                <w:b/>
              </w:rPr>
            </w:pPr>
          </w:p>
        </w:tc>
        <w:tc>
          <w:tcPr>
            <w:tcW w:w="3104" w:type="dxa"/>
            <w:noWrap/>
            <w:tcMar>
              <w:right w:w="0" w:type="dxa"/>
            </w:tcMar>
          </w:tcPr>
          <w:p w14:paraId="70C21CDB" w14:textId="77777777" w:rsidR="004C49C9" w:rsidRPr="00A15985" w:rsidRDefault="004C49C9" w:rsidP="00CE6482">
            <w:pPr>
              <w:ind w:right="0"/>
              <w:jc w:val="left"/>
              <w:cnfStyle w:val="000000000000" w:firstRow="0" w:lastRow="0" w:firstColumn="0" w:lastColumn="0" w:oddVBand="0" w:evenVBand="0" w:oddHBand="0" w:evenHBand="0" w:firstRowFirstColumn="0" w:firstRowLastColumn="0" w:lastRowFirstColumn="0" w:lastRowLastColumn="0"/>
              <w:rPr>
                <w:b/>
              </w:rPr>
            </w:pPr>
            <w:r w:rsidRPr="00A15985">
              <w:rPr>
                <w:b/>
              </w:rPr>
              <w:t>American Indian/Alaskan Native</w:t>
            </w:r>
          </w:p>
        </w:tc>
        <w:tc>
          <w:tcPr>
            <w:tcW w:w="1440" w:type="dxa"/>
            <w:noWrap/>
          </w:tcPr>
          <w:p w14:paraId="61D9F0DF"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noWrap/>
          </w:tcPr>
          <w:p w14:paraId="00FA89D6"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noWrap/>
          </w:tcPr>
          <w:p w14:paraId="26867CA8"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noWrap/>
          </w:tcPr>
          <w:p w14:paraId="10690F6E"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35.4%</w:t>
            </w:r>
          </w:p>
        </w:tc>
      </w:tr>
      <w:tr w:rsidR="004C49C9" w:rsidRPr="00DA4B71" w14:paraId="5D181B5A"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hideMark/>
          </w:tcPr>
          <w:p w14:paraId="6BB63624" w14:textId="77777777" w:rsidR="004C49C9" w:rsidRPr="00DA4B71" w:rsidRDefault="004C49C9" w:rsidP="00CE6482">
            <w:pPr>
              <w:rPr>
                <w:b/>
              </w:rPr>
            </w:pPr>
          </w:p>
        </w:tc>
        <w:tc>
          <w:tcPr>
            <w:tcW w:w="3104" w:type="dxa"/>
            <w:hideMark/>
          </w:tcPr>
          <w:p w14:paraId="4847E6D8"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A15985">
              <w:rPr>
                <w:bCs/>
                <w:i/>
              </w:rPr>
              <w:t>Asian</w:t>
            </w:r>
          </w:p>
        </w:tc>
        <w:tc>
          <w:tcPr>
            <w:tcW w:w="1440" w:type="dxa"/>
            <w:noWrap/>
            <w:hideMark/>
          </w:tcPr>
          <w:p w14:paraId="096FD3F3"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104</w:t>
            </w:r>
          </w:p>
        </w:tc>
        <w:tc>
          <w:tcPr>
            <w:tcW w:w="1240" w:type="dxa"/>
            <w:noWrap/>
            <w:hideMark/>
          </w:tcPr>
          <w:p w14:paraId="2222BED6"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49</w:t>
            </w:r>
          </w:p>
        </w:tc>
        <w:tc>
          <w:tcPr>
            <w:tcW w:w="1240" w:type="dxa"/>
            <w:noWrap/>
            <w:hideMark/>
          </w:tcPr>
          <w:p w14:paraId="29FFDC01"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47.1%</w:t>
            </w:r>
          </w:p>
        </w:tc>
        <w:tc>
          <w:tcPr>
            <w:tcW w:w="1100" w:type="dxa"/>
            <w:noWrap/>
            <w:hideMark/>
          </w:tcPr>
          <w:p w14:paraId="57A7D80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0704B41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hideMark/>
          </w:tcPr>
          <w:p w14:paraId="00DE211E" w14:textId="77777777" w:rsidR="004C49C9" w:rsidRPr="00DA4B71" w:rsidRDefault="004C49C9" w:rsidP="00CE6482">
            <w:pPr>
              <w:rPr>
                <w:b/>
              </w:rPr>
            </w:pPr>
          </w:p>
        </w:tc>
        <w:tc>
          <w:tcPr>
            <w:tcW w:w="3104" w:type="dxa"/>
          </w:tcPr>
          <w:p w14:paraId="64A93212"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Filipino</w:t>
            </w:r>
          </w:p>
        </w:tc>
        <w:tc>
          <w:tcPr>
            <w:tcW w:w="1440" w:type="dxa"/>
            <w:noWrap/>
          </w:tcPr>
          <w:p w14:paraId="49F2C2E4"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80</w:t>
            </w:r>
          </w:p>
        </w:tc>
        <w:tc>
          <w:tcPr>
            <w:tcW w:w="1240" w:type="dxa"/>
            <w:noWrap/>
          </w:tcPr>
          <w:p w14:paraId="012B8EC8"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36</w:t>
            </w:r>
          </w:p>
        </w:tc>
        <w:tc>
          <w:tcPr>
            <w:tcW w:w="1240" w:type="dxa"/>
            <w:noWrap/>
          </w:tcPr>
          <w:p w14:paraId="7F113BFC"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45.0%</w:t>
            </w:r>
          </w:p>
        </w:tc>
        <w:tc>
          <w:tcPr>
            <w:tcW w:w="1100" w:type="dxa"/>
            <w:noWrap/>
          </w:tcPr>
          <w:p w14:paraId="53372EA1"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95.5%</w:t>
            </w:r>
          </w:p>
        </w:tc>
      </w:tr>
      <w:tr w:rsidR="004C49C9" w:rsidRPr="00DA4B71" w14:paraId="26CC567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hideMark/>
          </w:tcPr>
          <w:p w14:paraId="5A7D11B8" w14:textId="77777777" w:rsidR="004C49C9" w:rsidRPr="00DA4B71" w:rsidRDefault="004C49C9" w:rsidP="00CE6482">
            <w:pPr>
              <w:rPr>
                <w:b/>
              </w:rPr>
            </w:pPr>
          </w:p>
        </w:tc>
        <w:tc>
          <w:tcPr>
            <w:tcW w:w="3104" w:type="dxa"/>
          </w:tcPr>
          <w:p w14:paraId="0B1DB15D"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Hispanic</w:t>
            </w:r>
          </w:p>
        </w:tc>
        <w:tc>
          <w:tcPr>
            <w:tcW w:w="1440" w:type="dxa"/>
            <w:noWrap/>
          </w:tcPr>
          <w:p w14:paraId="0D29F762"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265</w:t>
            </w:r>
          </w:p>
        </w:tc>
        <w:tc>
          <w:tcPr>
            <w:tcW w:w="1240" w:type="dxa"/>
            <w:noWrap/>
          </w:tcPr>
          <w:p w14:paraId="1E041FBA"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116</w:t>
            </w:r>
          </w:p>
        </w:tc>
        <w:tc>
          <w:tcPr>
            <w:tcW w:w="1240" w:type="dxa"/>
            <w:noWrap/>
          </w:tcPr>
          <w:p w14:paraId="1F41F418"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43.8%</w:t>
            </w:r>
          </w:p>
        </w:tc>
        <w:tc>
          <w:tcPr>
            <w:tcW w:w="1100" w:type="dxa"/>
            <w:noWrap/>
          </w:tcPr>
          <w:p w14:paraId="403E082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92.9%</w:t>
            </w:r>
          </w:p>
        </w:tc>
      </w:tr>
      <w:tr w:rsidR="004C49C9" w:rsidRPr="00DA4B71" w14:paraId="1E76936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hideMark/>
          </w:tcPr>
          <w:p w14:paraId="081D6B26" w14:textId="77777777" w:rsidR="004C49C9" w:rsidRPr="00DA4B71" w:rsidRDefault="004C49C9" w:rsidP="00CE6482">
            <w:pPr>
              <w:rPr>
                <w:b/>
              </w:rPr>
            </w:pPr>
          </w:p>
        </w:tc>
        <w:tc>
          <w:tcPr>
            <w:tcW w:w="3104" w:type="dxa"/>
          </w:tcPr>
          <w:p w14:paraId="6BA43D76"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Multi Races</w:t>
            </w:r>
          </w:p>
        </w:tc>
        <w:tc>
          <w:tcPr>
            <w:tcW w:w="1440" w:type="dxa"/>
            <w:noWrap/>
          </w:tcPr>
          <w:p w14:paraId="16D6BB99"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98</w:t>
            </w:r>
          </w:p>
        </w:tc>
        <w:tc>
          <w:tcPr>
            <w:tcW w:w="1240" w:type="dxa"/>
            <w:noWrap/>
          </w:tcPr>
          <w:p w14:paraId="46E7AD6E"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45</w:t>
            </w:r>
          </w:p>
        </w:tc>
        <w:tc>
          <w:tcPr>
            <w:tcW w:w="1240" w:type="dxa"/>
            <w:noWrap/>
          </w:tcPr>
          <w:p w14:paraId="40F52E6D"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45.9%</w:t>
            </w:r>
          </w:p>
        </w:tc>
        <w:tc>
          <w:tcPr>
            <w:tcW w:w="1100" w:type="dxa"/>
            <w:noWrap/>
          </w:tcPr>
          <w:p w14:paraId="1902E0C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97.5%</w:t>
            </w:r>
          </w:p>
        </w:tc>
      </w:tr>
      <w:tr w:rsidR="004C49C9" w:rsidRPr="00DA4B71" w14:paraId="09A1745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hideMark/>
          </w:tcPr>
          <w:p w14:paraId="4600BC97" w14:textId="77777777" w:rsidR="004C49C9" w:rsidRPr="00DA4B71" w:rsidRDefault="004C49C9" w:rsidP="00CE6482">
            <w:pPr>
              <w:rPr>
                <w:b/>
              </w:rPr>
            </w:pPr>
          </w:p>
        </w:tc>
        <w:tc>
          <w:tcPr>
            <w:tcW w:w="3104" w:type="dxa"/>
          </w:tcPr>
          <w:p w14:paraId="254FCA38"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Pacific Islander</w:t>
            </w:r>
          </w:p>
        </w:tc>
        <w:tc>
          <w:tcPr>
            <w:tcW w:w="1440" w:type="dxa"/>
            <w:noWrap/>
          </w:tcPr>
          <w:p w14:paraId="010D8643"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29</w:t>
            </w:r>
          </w:p>
        </w:tc>
        <w:tc>
          <w:tcPr>
            <w:tcW w:w="1240" w:type="dxa"/>
            <w:noWrap/>
          </w:tcPr>
          <w:p w14:paraId="7EE4697D"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7</w:t>
            </w:r>
          </w:p>
        </w:tc>
        <w:tc>
          <w:tcPr>
            <w:tcW w:w="1240" w:type="dxa"/>
            <w:noWrap/>
          </w:tcPr>
          <w:p w14:paraId="1BAFE69C"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24.1%</w:t>
            </w:r>
          </w:p>
        </w:tc>
        <w:tc>
          <w:tcPr>
            <w:tcW w:w="1100" w:type="dxa"/>
            <w:noWrap/>
          </w:tcPr>
          <w:p w14:paraId="462EB9FA"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51.2%</w:t>
            </w:r>
          </w:p>
        </w:tc>
      </w:tr>
      <w:tr w:rsidR="004C49C9" w:rsidRPr="00DA4B71" w14:paraId="26CA420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hideMark/>
          </w:tcPr>
          <w:p w14:paraId="11F973F2" w14:textId="77777777" w:rsidR="004C49C9" w:rsidRPr="00DA4B71" w:rsidRDefault="004C49C9" w:rsidP="00CE6482">
            <w:pPr>
              <w:rPr>
                <w:b/>
              </w:rPr>
            </w:pPr>
          </w:p>
        </w:tc>
        <w:tc>
          <w:tcPr>
            <w:tcW w:w="3104" w:type="dxa"/>
          </w:tcPr>
          <w:p w14:paraId="29E1B6D3"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t>White</w:t>
            </w:r>
          </w:p>
        </w:tc>
        <w:tc>
          <w:tcPr>
            <w:tcW w:w="1440" w:type="dxa"/>
            <w:noWrap/>
          </w:tcPr>
          <w:p w14:paraId="532F8110"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329</w:t>
            </w:r>
          </w:p>
        </w:tc>
        <w:tc>
          <w:tcPr>
            <w:tcW w:w="1240" w:type="dxa"/>
            <w:noWrap/>
          </w:tcPr>
          <w:p w14:paraId="6077166E"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136</w:t>
            </w:r>
          </w:p>
        </w:tc>
        <w:tc>
          <w:tcPr>
            <w:tcW w:w="1240" w:type="dxa"/>
            <w:noWrap/>
          </w:tcPr>
          <w:p w14:paraId="53A46F13"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41.3%</w:t>
            </w:r>
          </w:p>
        </w:tc>
        <w:tc>
          <w:tcPr>
            <w:tcW w:w="1100" w:type="dxa"/>
            <w:noWrap/>
          </w:tcPr>
          <w:p w14:paraId="66460211"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87.7%</w:t>
            </w:r>
          </w:p>
        </w:tc>
      </w:tr>
      <w:tr w:rsidR="004C49C9" w:rsidRPr="00DA4B71" w14:paraId="1A791EB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hideMark/>
          </w:tcPr>
          <w:p w14:paraId="38541069" w14:textId="77777777" w:rsidR="004C49C9" w:rsidRPr="00DA4B71" w:rsidRDefault="004C49C9" w:rsidP="00CE6482">
            <w:pPr>
              <w:rPr>
                <w:b/>
              </w:rPr>
            </w:pPr>
          </w:p>
        </w:tc>
        <w:tc>
          <w:tcPr>
            <w:tcW w:w="3104" w:type="dxa"/>
            <w:hideMark/>
          </w:tcPr>
          <w:p w14:paraId="0C066E61"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Unknown</w:t>
            </w:r>
          </w:p>
        </w:tc>
        <w:tc>
          <w:tcPr>
            <w:tcW w:w="1440" w:type="dxa"/>
            <w:noWrap/>
            <w:hideMark/>
          </w:tcPr>
          <w:p w14:paraId="6DC537BB"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noWrap/>
            <w:hideMark/>
          </w:tcPr>
          <w:p w14:paraId="41F7FF7D"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noWrap/>
            <w:hideMark/>
          </w:tcPr>
          <w:p w14:paraId="6211304E"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noWrap/>
            <w:hideMark/>
          </w:tcPr>
          <w:p w14:paraId="48770EA1"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81.6%</w:t>
            </w:r>
          </w:p>
        </w:tc>
      </w:tr>
      <w:tr w:rsidR="004C49C9" w:rsidRPr="00DA4B71" w14:paraId="4BAFE14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bottom w:val="single" w:sz="4" w:space="0" w:color="auto"/>
            </w:tcBorders>
            <w:shd w:val="clear" w:color="auto" w:fill="CCDFF3"/>
            <w:hideMark/>
          </w:tcPr>
          <w:p w14:paraId="339C1F5C" w14:textId="77777777" w:rsidR="004C49C9" w:rsidRPr="00DA4B71" w:rsidRDefault="004C49C9" w:rsidP="00CE6482">
            <w:pPr>
              <w:rPr>
                <w:b/>
              </w:rPr>
            </w:pPr>
          </w:p>
        </w:tc>
        <w:tc>
          <w:tcPr>
            <w:tcW w:w="3104" w:type="dxa"/>
            <w:tcBorders>
              <w:bottom w:val="single" w:sz="4" w:space="0" w:color="auto"/>
            </w:tcBorders>
            <w:hideMark/>
          </w:tcPr>
          <w:p w14:paraId="076BCDD7"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40" w:type="dxa"/>
            <w:tcBorders>
              <w:bottom w:val="single" w:sz="4" w:space="0" w:color="auto"/>
            </w:tcBorders>
            <w:noWrap/>
            <w:hideMark/>
          </w:tcPr>
          <w:p w14:paraId="4DC4542C"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1,026</w:t>
            </w:r>
          </w:p>
        </w:tc>
        <w:tc>
          <w:tcPr>
            <w:tcW w:w="1240" w:type="dxa"/>
            <w:tcBorders>
              <w:bottom w:val="single" w:sz="4" w:space="0" w:color="auto"/>
            </w:tcBorders>
            <w:noWrap/>
            <w:hideMark/>
          </w:tcPr>
          <w:p w14:paraId="7FDDF61F"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432</w:t>
            </w:r>
          </w:p>
        </w:tc>
        <w:tc>
          <w:tcPr>
            <w:tcW w:w="1240" w:type="dxa"/>
            <w:tcBorders>
              <w:bottom w:val="single" w:sz="4" w:space="0" w:color="auto"/>
            </w:tcBorders>
            <w:noWrap/>
            <w:hideMark/>
          </w:tcPr>
          <w:p w14:paraId="0137F0D0"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42.1%</w:t>
            </w:r>
          </w:p>
        </w:tc>
        <w:tc>
          <w:tcPr>
            <w:tcW w:w="1100" w:type="dxa"/>
            <w:tcBorders>
              <w:bottom w:val="single" w:sz="4" w:space="0" w:color="auto"/>
            </w:tcBorders>
            <w:noWrap/>
            <w:hideMark/>
          </w:tcPr>
          <w:p w14:paraId="5A1DFE41"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89.4%</w:t>
            </w:r>
          </w:p>
        </w:tc>
      </w:tr>
      <w:tr w:rsidR="004C49C9" w:rsidRPr="00DA4B71" w14:paraId="263A6EB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val="restart"/>
            <w:tcBorders>
              <w:top w:val="single" w:sz="4" w:space="0" w:color="auto"/>
              <w:bottom w:val="nil"/>
            </w:tcBorders>
            <w:hideMark/>
          </w:tcPr>
          <w:p w14:paraId="356221AF" w14:textId="77777777" w:rsidR="004C49C9" w:rsidRPr="00DA4B71" w:rsidRDefault="004C49C9" w:rsidP="00CE6482">
            <w:pPr>
              <w:rPr>
                <w:b/>
              </w:rPr>
            </w:pPr>
            <w:r w:rsidRPr="00DA4B71">
              <w:rPr>
                <w:b/>
              </w:rPr>
              <w:t>Gender</w:t>
            </w:r>
          </w:p>
        </w:tc>
        <w:tc>
          <w:tcPr>
            <w:tcW w:w="3104" w:type="dxa"/>
            <w:tcBorders>
              <w:top w:val="single" w:sz="4" w:space="0" w:color="auto"/>
              <w:bottom w:val="nil"/>
            </w:tcBorders>
            <w:hideMark/>
          </w:tcPr>
          <w:p w14:paraId="10B2F598"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A15985">
              <w:rPr>
                <w:bCs/>
                <w:i/>
              </w:rPr>
              <w:t>Female</w:t>
            </w:r>
          </w:p>
        </w:tc>
        <w:tc>
          <w:tcPr>
            <w:tcW w:w="1440" w:type="dxa"/>
            <w:tcBorders>
              <w:top w:val="single" w:sz="4" w:space="0" w:color="auto"/>
              <w:bottom w:val="nil"/>
            </w:tcBorders>
            <w:noWrap/>
            <w:hideMark/>
          </w:tcPr>
          <w:p w14:paraId="3C84727B"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469</w:t>
            </w:r>
          </w:p>
        </w:tc>
        <w:tc>
          <w:tcPr>
            <w:tcW w:w="1240" w:type="dxa"/>
            <w:tcBorders>
              <w:top w:val="single" w:sz="4" w:space="0" w:color="auto"/>
              <w:bottom w:val="nil"/>
            </w:tcBorders>
            <w:noWrap/>
            <w:hideMark/>
          </w:tcPr>
          <w:p w14:paraId="40289D3E"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200</w:t>
            </w:r>
          </w:p>
        </w:tc>
        <w:tc>
          <w:tcPr>
            <w:tcW w:w="1240" w:type="dxa"/>
            <w:tcBorders>
              <w:top w:val="single" w:sz="4" w:space="0" w:color="auto"/>
              <w:bottom w:val="nil"/>
            </w:tcBorders>
            <w:noWrap/>
            <w:hideMark/>
          </w:tcPr>
          <w:p w14:paraId="71253514"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42.6%</w:t>
            </w:r>
          </w:p>
        </w:tc>
        <w:tc>
          <w:tcPr>
            <w:tcW w:w="1100" w:type="dxa"/>
            <w:tcBorders>
              <w:top w:val="single" w:sz="4" w:space="0" w:color="auto"/>
              <w:bottom w:val="nil"/>
            </w:tcBorders>
            <w:noWrap/>
            <w:hideMark/>
          </w:tcPr>
          <w:p w14:paraId="3B722D23"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682BE11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top w:val="nil"/>
            </w:tcBorders>
            <w:vAlign w:val="top"/>
            <w:hideMark/>
          </w:tcPr>
          <w:p w14:paraId="2AB5EB2C" w14:textId="77777777" w:rsidR="004C49C9" w:rsidRPr="00DA4B71" w:rsidRDefault="004C49C9" w:rsidP="00CE6482">
            <w:pPr>
              <w:rPr>
                <w:b/>
              </w:rPr>
            </w:pPr>
          </w:p>
        </w:tc>
        <w:tc>
          <w:tcPr>
            <w:tcW w:w="3104" w:type="dxa"/>
            <w:tcBorders>
              <w:top w:val="nil"/>
            </w:tcBorders>
            <w:hideMark/>
          </w:tcPr>
          <w:p w14:paraId="200BD386"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Male</w:t>
            </w:r>
          </w:p>
        </w:tc>
        <w:tc>
          <w:tcPr>
            <w:tcW w:w="1440" w:type="dxa"/>
            <w:tcBorders>
              <w:top w:val="nil"/>
            </w:tcBorders>
            <w:noWrap/>
            <w:hideMark/>
          </w:tcPr>
          <w:p w14:paraId="00BE7BAC"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527</w:t>
            </w:r>
          </w:p>
        </w:tc>
        <w:tc>
          <w:tcPr>
            <w:tcW w:w="1240" w:type="dxa"/>
            <w:tcBorders>
              <w:top w:val="nil"/>
            </w:tcBorders>
            <w:noWrap/>
            <w:hideMark/>
          </w:tcPr>
          <w:p w14:paraId="269B2D9C"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223</w:t>
            </w:r>
          </w:p>
        </w:tc>
        <w:tc>
          <w:tcPr>
            <w:tcW w:w="1240" w:type="dxa"/>
            <w:tcBorders>
              <w:top w:val="nil"/>
            </w:tcBorders>
            <w:noWrap/>
            <w:hideMark/>
          </w:tcPr>
          <w:p w14:paraId="2A316F06"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42.3%</w:t>
            </w:r>
          </w:p>
        </w:tc>
        <w:tc>
          <w:tcPr>
            <w:tcW w:w="1100" w:type="dxa"/>
            <w:tcBorders>
              <w:top w:val="nil"/>
            </w:tcBorders>
            <w:noWrap/>
            <w:hideMark/>
          </w:tcPr>
          <w:p w14:paraId="457D04BF"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99.2%</w:t>
            </w:r>
          </w:p>
        </w:tc>
      </w:tr>
      <w:tr w:rsidR="004C49C9" w:rsidRPr="00DA4B71" w14:paraId="0972696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vAlign w:val="top"/>
            <w:hideMark/>
          </w:tcPr>
          <w:p w14:paraId="76686096" w14:textId="77777777" w:rsidR="004C49C9" w:rsidRPr="00DA4B71" w:rsidRDefault="004C49C9" w:rsidP="00CE6482">
            <w:pPr>
              <w:rPr>
                <w:b/>
              </w:rPr>
            </w:pPr>
          </w:p>
        </w:tc>
        <w:tc>
          <w:tcPr>
            <w:tcW w:w="3104" w:type="dxa"/>
            <w:hideMark/>
          </w:tcPr>
          <w:p w14:paraId="1D4E6423"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Not recorded</w:t>
            </w:r>
          </w:p>
        </w:tc>
        <w:tc>
          <w:tcPr>
            <w:tcW w:w="1440" w:type="dxa"/>
            <w:noWrap/>
            <w:hideMark/>
          </w:tcPr>
          <w:p w14:paraId="6364601D"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30</w:t>
            </w:r>
          </w:p>
        </w:tc>
        <w:tc>
          <w:tcPr>
            <w:tcW w:w="1240" w:type="dxa"/>
            <w:noWrap/>
            <w:hideMark/>
          </w:tcPr>
          <w:p w14:paraId="1CC82ABA"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9</w:t>
            </w:r>
          </w:p>
        </w:tc>
        <w:tc>
          <w:tcPr>
            <w:tcW w:w="1240" w:type="dxa"/>
            <w:noWrap/>
            <w:hideMark/>
          </w:tcPr>
          <w:p w14:paraId="461BF484"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30.0%</w:t>
            </w:r>
          </w:p>
        </w:tc>
        <w:tc>
          <w:tcPr>
            <w:tcW w:w="1100" w:type="dxa"/>
            <w:noWrap/>
            <w:hideMark/>
          </w:tcPr>
          <w:p w14:paraId="398048B7"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70.4%</w:t>
            </w:r>
          </w:p>
        </w:tc>
      </w:tr>
      <w:tr w:rsidR="004C49C9" w:rsidRPr="00DA4B71" w14:paraId="6153F33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bottom w:val="single" w:sz="4" w:space="0" w:color="auto"/>
            </w:tcBorders>
            <w:vAlign w:val="top"/>
            <w:hideMark/>
          </w:tcPr>
          <w:p w14:paraId="05415A00" w14:textId="77777777" w:rsidR="004C49C9" w:rsidRPr="00DA4B71" w:rsidRDefault="004C49C9" w:rsidP="00CE6482">
            <w:pPr>
              <w:rPr>
                <w:b/>
              </w:rPr>
            </w:pPr>
          </w:p>
        </w:tc>
        <w:tc>
          <w:tcPr>
            <w:tcW w:w="3104" w:type="dxa"/>
            <w:tcBorders>
              <w:bottom w:val="single" w:sz="4" w:space="0" w:color="auto"/>
            </w:tcBorders>
            <w:hideMark/>
          </w:tcPr>
          <w:p w14:paraId="37266879"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40" w:type="dxa"/>
            <w:tcBorders>
              <w:bottom w:val="single" w:sz="4" w:space="0" w:color="auto"/>
            </w:tcBorders>
            <w:noWrap/>
            <w:hideMark/>
          </w:tcPr>
          <w:p w14:paraId="5782C5D1"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1,026</w:t>
            </w:r>
          </w:p>
        </w:tc>
        <w:tc>
          <w:tcPr>
            <w:tcW w:w="1240" w:type="dxa"/>
            <w:tcBorders>
              <w:bottom w:val="single" w:sz="4" w:space="0" w:color="auto"/>
            </w:tcBorders>
            <w:noWrap/>
            <w:hideMark/>
          </w:tcPr>
          <w:p w14:paraId="4EEBD74A"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432</w:t>
            </w:r>
          </w:p>
        </w:tc>
        <w:tc>
          <w:tcPr>
            <w:tcW w:w="1240" w:type="dxa"/>
            <w:tcBorders>
              <w:bottom w:val="single" w:sz="4" w:space="0" w:color="auto"/>
            </w:tcBorders>
            <w:noWrap/>
            <w:hideMark/>
          </w:tcPr>
          <w:p w14:paraId="48AF0F18"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42.1%</w:t>
            </w:r>
          </w:p>
        </w:tc>
        <w:tc>
          <w:tcPr>
            <w:tcW w:w="1100" w:type="dxa"/>
            <w:tcBorders>
              <w:bottom w:val="single" w:sz="4" w:space="0" w:color="auto"/>
            </w:tcBorders>
            <w:noWrap/>
            <w:hideMark/>
          </w:tcPr>
          <w:p w14:paraId="7EE2E40E"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98.7%</w:t>
            </w:r>
          </w:p>
        </w:tc>
      </w:tr>
      <w:tr w:rsidR="004C49C9" w:rsidRPr="00DA4B71" w14:paraId="684E067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val="restart"/>
            <w:tcBorders>
              <w:top w:val="single" w:sz="4" w:space="0" w:color="auto"/>
              <w:bottom w:val="nil"/>
            </w:tcBorders>
            <w:hideMark/>
          </w:tcPr>
          <w:p w14:paraId="6CA6177C" w14:textId="77777777" w:rsidR="004C49C9" w:rsidRPr="00DA4B71" w:rsidRDefault="004C49C9" w:rsidP="00CE6482">
            <w:pPr>
              <w:rPr>
                <w:b/>
              </w:rPr>
            </w:pPr>
            <w:r w:rsidRPr="00DA4B71">
              <w:rPr>
                <w:b/>
              </w:rPr>
              <w:t>Age</w:t>
            </w:r>
          </w:p>
        </w:tc>
        <w:tc>
          <w:tcPr>
            <w:tcW w:w="3104" w:type="dxa"/>
            <w:tcBorders>
              <w:top w:val="single" w:sz="4" w:space="0" w:color="auto"/>
              <w:bottom w:val="nil"/>
            </w:tcBorders>
            <w:hideMark/>
          </w:tcPr>
          <w:p w14:paraId="3ADFEB14"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A15985">
              <w:rPr>
                <w:i/>
              </w:rPr>
              <w:t>Younger than 20</w:t>
            </w:r>
          </w:p>
        </w:tc>
        <w:tc>
          <w:tcPr>
            <w:tcW w:w="1440" w:type="dxa"/>
            <w:tcBorders>
              <w:top w:val="single" w:sz="4" w:space="0" w:color="auto"/>
              <w:bottom w:val="nil"/>
            </w:tcBorders>
            <w:noWrap/>
            <w:hideMark/>
          </w:tcPr>
          <w:p w14:paraId="3B4A41FF"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382</w:t>
            </w:r>
          </w:p>
        </w:tc>
        <w:tc>
          <w:tcPr>
            <w:tcW w:w="1240" w:type="dxa"/>
            <w:tcBorders>
              <w:top w:val="single" w:sz="4" w:space="0" w:color="auto"/>
              <w:bottom w:val="nil"/>
            </w:tcBorders>
            <w:noWrap/>
            <w:hideMark/>
          </w:tcPr>
          <w:p w14:paraId="2AD2A469"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185</w:t>
            </w:r>
          </w:p>
        </w:tc>
        <w:tc>
          <w:tcPr>
            <w:tcW w:w="1240" w:type="dxa"/>
            <w:tcBorders>
              <w:top w:val="single" w:sz="4" w:space="0" w:color="auto"/>
              <w:bottom w:val="nil"/>
            </w:tcBorders>
            <w:noWrap/>
            <w:hideMark/>
          </w:tcPr>
          <w:p w14:paraId="6DFA22A3"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48.4%</w:t>
            </w:r>
          </w:p>
        </w:tc>
        <w:tc>
          <w:tcPr>
            <w:tcW w:w="1100" w:type="dxa"/>
            <w:tcBorders>
              <w:top w:val="single" w:sz="4" w:space="0" w:color="auto"/>
              <w:bottom w:val="nil"/>
            </w:tcBorders>
            <w:noWrap/>
            <w:hideMark/>
          </w:tcPr>
          <w:p w14:paraId="300FC6E5"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16E22E2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top w:val="nil"/>
            </w:tcBorders>
            <w:vAlign w:val="top"/>
            <w:hideMark/>
          </w:tcPr>
          <w:p w14:paraId="145A39A7" w14:textId="77777777" w:rsidR="004C49C9" w:rsidRPr="00DA4B71" w:rsidRDefault="004C49C9" w:rsidP="00CE6482">
            <w:pPr>
              <w:rPr>
                <w:b/>
              </w:rPr>
            </w:pPr>
          </w:p>
        </w:tc>
        <w:tc>
          <w:tcPr>
            <w:tcW w:w="3104" w:type="dxa"/>
            <w:tcBorders>
              <w:top w:val="nil"/>
            </w:tcBorders>
            <w:hideMark/>
          </w:tcPr>
          <w:p w14:paraId="64628745"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20 - 24</w:t>
            </w:r>
          </w:p>
        </w:tc>
        <w:tc>
          <w:tcPr>
            <w:tcW w:w="1440" w:type="dxa"/>
            <w:tcBorders>
              <w:top w:val="nil"/>
            </w:tcBorders>
            <w:noWrap/>
            <w:hideMark/>
          </w:tcPr>
          <w:p w14:paraId="32EC4679"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375</w:t>
            </w:r>
          </w:p>
        </w:tc>
        <w:tc>
          <w:tcPr>
            <w:tcW w:w="1240" w:type="dxa"/>
            <w:tcBorders>
              <w:top w:val="nil"/>
            </w:tcBorders>
            <w:noWrap/>
            <w:hideMark/>
          </w:tcPr>
          <w:p w14:paraId="2D5852B8"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148</w:t>
            </w:r>
          </w:p>
        </w:tc>
        <w:tc>
          <w:tcPr>
            <w:tcW w:w="1240" w:type="dxa"/>
            <w:tcBorders>
              <w:top w:val="nil"/>
            </w:tcBorders>
            <w:noWrap/>
            <w:hideMark/>
          </w:tcPr>
          <w:p w14:paraId="306A309D"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39.5%</w:t>
            </w:r>
          </w:p>
        </w:tc>
        <w:tc>
          <w:tcPr>
            <w:tcW w:w="1100" w:type="dxa"/>
            <w:tcBorders>
              <w:top w:val="nil"/>
            </w:tcBorders>
            <w:noWrap/>
            <w:hideMark/>
          </w:tcPr>
          <w:p w14:paraId="74D7D3B8"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81.5%</w:t>
            </w:r>
          </w:p>
        </w:tc>
      </w:tr>
      <w:tr w:rsidR="004C49C9" w:rsidRPr="00DA4B71" w14:paraId="6AEDEC5A"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vAlign w:val="top"/>
            <w:hideMark/>
          </w:tcPr>
          <w:p w14:paraId="7E10A497" w14:textId="77777777" w:rsidR="004C49C9" w:rsidRPr="00DA4B71" w:rsidRDefault="004C49C9" w:rsidP="00CE6482">
            <w:pPr>
              <w:rPr>
                <w:b/>
              </w:rPr>
            </w:pPr>
          </w:p>
        </w:tc>
        <w:tc>
          <w:tcPr>
            <w:tcW w:w="3104" w:type="dxa"/>
            <w:hideMark/>
          </w:tcPr>
          <w:p w14:paraId="5F8737AE"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25 - 29</w:t>
            </w:r>
          </w:p>
        </w:tc>
        <w:tc>
          <w:tcPr>
            <w:tcW w:w="1440" w:type="dxa"/>
            <w:noWrap/>
            <w:hideMark/>
          </w:tcPr>
          <w:p w14:paraId="616FEDBE"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106</w:t>
            </w:r>
          </w:p>
        </w:tc>
        <w:tc>
          <w:tcPr>
            <w:tcW w:w="1240" w:type="dxa"/>
            <w:noWrap/>
            <w:hideMark/>
          </w:tcPr>
          <w:p w14:paraId="1E008291"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46</w:t>
            </w:r>
          </w:p>
        </w:tc>
        <w:tc>
          <w:tcPr>
            <w:tcW w:w="1240" w:type="dxa"/>
            <w:noWrap/>
            <w:hideMark/>
          </w:tcPr>
          <w:p w14:paraId="149DC7C6"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43.4%</w:t>
            </w:r>
          </w:p>
        </w:tc>
        <w:tc>
          <w:tcPr>
            <w:tcW w:w="1100" w:type="dxa"/>
            <w:noWrap/>
            <w:hideMark/>
          </w:tcPr>
          <w:p w14:paraId="0405BB45"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89.6%</w:t>
            </w:r>
          </w:p>
        </w:tc>
      </w:tr>
      <w:tr w:rsidR="004C49C9" w:rsidRPr="00DA4B71" w14:paraId="0DFD2E2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vAlign w:val="top"/>
            <w:hideMark/>
          </w:tcPr>
          <w:p w14:paraId="449131EE" w14:textId="77777777" w:rsidR="004C49C9" w:rsidRPr="00DA4B71" w:rsidRDefault="004C49C9" w:rsidP="00CE6482">
            <w:pPr>
              <w:rPr>
                <w:b/>
              </w:rPr>
            </w:pPr>
          </w:p>
        </w:tc>
        <w:tc>
          <w:tcPr>
            <w:tcW w:w="3104" w:type="dxa"/>
            <w:hideMark/>
          </w:tcPr>
          <w:p w14:paraId="11354D68"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30 - 39</w:t>
            </w:r>
          </w:p>
        </w:tc>
        <w:tc>
          <w:tcPr>
            <w:tcW w:w="1440" w:type="dxa"/>
            <w:noWrap/>
            <w:hideMark/>
          </w:tcPr>
          <w:p w14:paraId="44E74F5F"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88</w:t>
            </w:r>
          </w:p>
        </w:tc>
        <w:tc>
          <w:tcPr>
            <w:tcW w:w="1240" w:type="dxa"/>
            <w:noWrap/>
            <w:hideMark/>
          </w:tcPr>
          <w:p w14:paraId="78DCB903"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30</w:t>
            </w:r>
          </w:p>
        </w:tc>
        <w:tc>
          <w:tcPr>
            <w:tcW w:w="1240" w:type="dxa"/>
            <w:noWrap/>
            <w:hideMark/>
          </w:tcPr>
          <w:p w14:paraId="46B2AF8F"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34.1%</w:t>
            </w:r>
          </w:p>
        </w:tc>
        <w:tc>
          <w:tcPr>
            <w:tcW w:w="1100" w:type="dxa"/>
            <w:noWrap/>
            <w:hideMark/>
          </w:tcPr>
          <w:p w14:paraId="5005EA5F"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70.4%</w:t>
            </w:r>
          </w:p>
        </w:tc>
      </w:tr>
      <w:tr w:rsidR="004C49C9" w:rsidRPr="00DA4B71" w14:paraId="0754D39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vAlign w:val="top"/>
            <w:hideMark/>
          </w:tcPr>
          <w:p w14:paraId="44E080BC" w14:textId="77777777" w:rsidR="004C49C9" w:rsidRPr="00DA4B71" w:rsidRDefault="004C49C9" w:rsidP="00CE6482">
            <w:pPr>
              <w:rPr>
                <w:b/>
              </w:rPr>
            </w:pPr>
          </w:p>
        </w:tc>
        <w:tc>
          <w:tcPr>
            <w:tcW w:w="3104" w:type="dxa"/>
            <w:hideMark/>
          </w:tcPr>
          <w:p w14:paraId="73B77BB8"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40 - 49</w:t>
            </w:r>
          </w:p>
        </w:tc>
        <w:tc>
          <w:tcPr>
            <w:tcW w:w="1440" w:type="dxa"/>
            <w:noWrap/>
            <w:hideMark/>
          </w:tcPr>
          <w:p w14:paraId="6112305C"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41</w:t>
            </w:r>
          </w:p>
        </w:tc>
        <w:tc>
          <w:tcPr>
            <w:tcW w:w="1240" w:type="dxa"/>
            <w:noWrap/>
            <w:hideMark/>
          </w:tcPr>
          <w:p w14:paraId="11D636A1"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12</w:t>
            </w:r>
          </w:p>
        </w:tc>
        <w:tc>
          <w:tcPr>
            <w:tcW w:w="1240" w:type="dxa"/>
            <w:noWrap/>
            <w:hideMark/>
          </w:tcPr>
          <w:p w14:paraId="61FA85F8"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29.3%</w:t>
            </w:r>
          </w:p>
        </w:tc>
        <w:tc>
          <w:tcPr>
            <w:tcW w:w="1100" w:type="dxa"/>
            <w:noWrap/>
            <w:hideMark/>
          </w:tcPr>
          <w:p w14:paraId="62F25FDF"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60.4%</w:t>
            </w:r>
          </w:p>
        </w:tc>
      </w:tr>
      <w:tr w:rsidR="004C49C9" w:rsidRPr="00DA4B71" w14:paraId="7D2DE53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vAlign w:val="top"/>
            <w:hideMark/>
          </w:tcPr>
          <w:p w14:paraId="5C471390" w14:textId="77777777" w:rsidR="004C49C9" w:rsidRPr="00DA4B71" w:rsidRDefault="004C49C9" w:rsidP="00CE6482">
            <w:pPr>
              <w:rPr>
                <w:b/>
              </w:rPr>
            </w:pPr>
          </w:p>
        </w:tc>
        <w:tc>
          <w:tcPr>
            <w:tcW w:w="3104" w:type="dxa"/>
            <w:hideMark/>
          </w:tcPr>
          <w:p w14:paraId="2DC659E0"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50 - 59</w:t>
            </w:r>
          </w:p>
        </w:tc>
        <w:tc>
          <w:tcPr>
            <w:tcW w:w="1440" w:type="dxa"/>
            <w:noWrap/>
            <w:hideMark/>
          </w:tcPr>
          <w:p w14:paraId="2D72A2B2"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noWrap/>
            <w:hideMark/>
          </w:tcPr>
          <w:p w14:paraId="21D8429C"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noWrap/>
            <w:hideMark/>
          </w:tcPr>
          <w:p w14:paraId="00801A24"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noWrap/>
            <w:hideMark/>
          </w:tcPr>
          <w:p w14:paraId="4D7784C9"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41.3%</w:t>
            </w:r>
          </w:p>
        </w:tc>
      </w:tr>
      <w:tr w:rsidR="004C49C9" w:rsidRPr="00DA4B71" w14:paraId="645AB3E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vAlign w:val="top"/>
            <w:hideMark/>
          </w:tcPr>
          <w:p w14:paraId="64BF5E3F" w14:textId="77777777" w:rsidR="004C49C9" w:rsidRPr="00DA4B71" w:rsidRDefault="004C49C9" w:rsidP="00CE6482">
            <w:pPr>
              <w:rPr>
                <w:b/>
              </w:rPr>
            </w:pPr>
          </w:p>
        </w:tc>
        <w:tc>
          <w:tcPr>
            <w:tcW w:w="3104" w:type="dxa"/>
            <w:hideMark/>
          </w:tcPr>
          <w:p w14:paraId="1C8F8D0D"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bCs/>
              </w:rPr>
            </w:pPr>
            <w:r w:rsidRPr="00A15985">
              <w:rPr>
                <w:b/>
                <w:bCs/>
              </w:rPr>
              <w:t>60 and older</w:t>
            </w:r>
          </w:p>
        </w:tc>
        <w:tc>
          <w:tcPr>
            <w:tcW w:w="1440" w:type="dxa"/>
            <w:noWrap/>
            <w:hideMark/>
          </w:tcPr>
          <w:p w14:paraId="4A22F05B"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noWrap/>
            <w:hideMark/>
          </w:tcPr>
          <w:p w14:paraId="396BBB96"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noWrap/>
            <w:hideMark/>
          </w:tcPr>
          <w:p w14:paraId="75082BE0"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noWrap/>
            <w:hideMark/>
          </w:tcPr>
          <w:p w14:paraId="55882E07"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0.0</w:t>
            </w:r>
          </w:p>
        </w:tc>
      </w:tr>
      <w:tr w:rsidR="004C49C9" w:rsidRPr="00DA4B71" w14:paraId="7FDB594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bottom w:val="single" w:sz="4" w:space="0" w:color="auto"/>
            </w:tcBorders>
            <w:vAlign w:val="top"/>
            <w:hideMark/>
          </w:tcPr>
          <w:p w14:paraId="06B4C4AB" w14:textId="77777777" w:rsidR="004C49C9" w:rsidRPr="00DA4B71" w:rsidRDefault="004C49C9" w:rsidP="00CE6482">
            <w:pPr>
              <w:rPr>
                <w:b/>
              </w:rPr>
            </w:pPr>
          </w:p>
        </w:tc>
        <w:tc>
          <w:tcPr>
            <w:tcW w:w="3104" w:type="dxa"/>
            <w:tcBorders>
              <w:bottom w:val="single" w:sz="4" w:space="0" w:color="auto"/>
            </w:tcBorders>
            <w:hideMark/>
          </w:tcPr>
          <w:p w14:paraId="5FE9917C"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40" w:type="dxa"/>
            <w:tcBorders>
              <w:bottom w:val="single" w:sz="4" w:space="0" w:color="auto"/>
            </w:tcBorders>
            <w:noWrap/>
            <w:hideMark/>
          </w:tcPr>
          <w:p w14:paraId="1E7F392F"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1,005</w:t>
            </w:r>
          </w:p>
        </w:tc>
        <w:tc>
          <w:tcPr>
            <w:tcW w:w="1240" w:type="dxa"/>
            <w:tcBorders>
              <w:bottom w:val="single" w:sz="4" w:space="0" w:color="auto"/>
            </w:tcBorders>
            <w:noWrap/>
            <w:hideMark/>
          </w:tcPr>
          <w:p w14:paraId="11C19293"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423</w:t>
            </w:r>
          </w:p>
        </w:tc>
        <w:tc>
          <w:tcPr>
            <w:tcW w:w="1240" w:type="dxa"/>
            <w:tcBorders>
              <w:bottom w:val="single" w:sz="4" w:space="0" w:color="auto"/>
            </w:tcBorders>
            <w:noWrap/>
            <w:hideMark/>
          </w:tcPr>
          <w:p w14:paraId="4A20C45A"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42.1%</w:t>
            </w:r>
          </w:p>
        </w:tc>
        <w:tc>
          <w:tcPr>
            <w:tcW w:w="1100" w:type="dxa"/>
            <w:tcBorders>
              <w:bottom w:val="single" w:sz="4" w:space="0" w:color="auto"/>
            </w:tcBorders>
            <w:noWrap/>
            <w:hideMark/>
          </w:tcPr>
          <w:p w14:paraId="66199E50"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86.9%</w:t>
            </w:r>
          </w:p>
        </w:tc>
      </w:tr>
      <w:tr w:rsidR="004C49C9" w:rsidRPr="00DA4B71" w14:paraId="59D2BA3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val="restart"/>
            <w:tcBorders>
              <w:top w:val="single" w:sz="4" w:space="0" w:color="auto"/>
              <w:bottom w:val="nil"/>
            </w:tcBorders>
            <w:hideMark/>
          </w:tcPr>
          <w:p w14:paraId="1CFDAA94" w14:textId="77777777" w:rsidR="004C49C9" w:rsidRPr="00DA4B71" w:rsidRDefault="004C49C9" w:rsidP="00CE6482">
            <w:pPr>
              <w:ind w:left="0" w:firstLine="0"/>
              <w:rPr>
                <w:b/>
              </w:rPr>
            </w:pPr>
            <w:r w:rsidRPr="00DA4B71">
              <w:rPr>
                <w:b/>
              </w:rPr>
              <w:t>Disability Status</w:t>
            </w:r>
          </w:p>
        </w:tc>
        <w:tc>
          <w:tcPr>
            <w:tcW w:w="3104" w:type="dxa"/>
            <w:tcBorders>
              <w:top w:val="single" w:sz="4" w:space="0" w:color="auto"/>
              <w:bottom w:val="nil"/>
            </w:tcBorders>
            <w:hideMark/>
          </w:tcPr>
          <w:p w14:paraId="4A85ADE2"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A15985">
              <w:rPr>
                <w:bCs/>
                <w:i/>
              </w:rPr>
              <w:t>Receives DSPS services</w:t>
            </w:r>
          </w:p>
        </w:tc>
        <w:tc>
          <w:tcPr>
            <w:tcW w:w="1440" w:type="dxa"/>
            <w:tcBorders>
              <w:top w:val="single" w:sz="4" w:space="0" w:color="auto"/>
              <w:bottom w:val="nil"/>
            </w:tcBorders>
            <w:noWrap/>
            <w:hideMark/>
          </w:tcPr>
          <w:p w14:paraId="056C80D6"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100</w:t>
            </w:r>
          </w:p>
        </w:tc>
        <w:tc>
          <w:tcPr>
            <w:tcW w:w="1240" w:type="dxa"/>
            <w:tcBorders>
              <w:top w:val="single" w:sz="4" w:space="0" w:color="auto"/>
              <w:bottom w:val="nil"/>
            </w:tcBorders>
            <w:noWrap/>
            <w:hideMark/>
          </w:tcPr>
          <w:p w14:paraId="2E973B07"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53</w:t>
            </w:r>
          </w:p>
        </w:tc>
        <w:tc>
          <w:tcPr>
            <w:tcW w:w="1240" w:type="dxa"/>
            <w:tcBorders>
              <w:top w:val="single" w:sz="4" w:space="0" w:color="auto"/>
              <w:bottom w:val="nil"/>
            </w:tcBorders>
            <w:noWrap/>
            <w:hideMark/>
          </w:tcPr>
          <w:p w14:paraId="7AC0589A"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53.0%</w:t>
            </w:r>
          </w:p>
        </w:tc>
        <w:tc>
          <w:tcPr>
            <w:tcW w:w="1100" w:type="dxa"/>
            <w:tcBorders>
              <w:top w:val="single" w:sz="4" w:space="0" w:color="auto"/>
              <w:bottom w:val="nil"/>
            </w:tcBorders>
            <w:noWrap/>
            <w:hideMark/>
          </w:tcPr>
          <w:p w14:paraId="4013FCB6"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286B3AE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top w:val="nil"/>
            </w:tcBorders>
            <w:vAlign w:val="top"/>
            <w:hideMark/>
          </w:tcPr>
          <w:p w14:paraId="043DCF1C" w14:textId="77777777" w:rsidR="004C49C9" w:rsidRPr="00DA4B71" w:rsidRDefault="004C49C9" w:rsidP="00CE6482">
            <w:pPr>
              <w:rPr>
                <w:b/>
              </w:rPr>
            </w:pPr>
          </w:p>
        </w:tc>
        <w:tc>
          <w:tcPr>
            <w:tcW w:w="3104" w:type="dxa"/>
            <w:tcBorders>
              <w:top w:val="nil"/>
            </w:tcBorders>
            <w:hideMark/>
          </w:tcPr>
          <w:p w14:paraId="523F0876"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No DSPS services</w:t>
            </w:r>
          </w:p>
        </w:tc>
        <w:tc>
          <w:tcPr>
            <w:tcW w:w="1440" w:type="dxa"/>
            <w:tcBorders>
              <w:top w:val="nil"/>
            </w:tcBorders>
            <w:noWrap/>
            <w:hideMark/>
          </w:tcPr>
          <w:p w14:paraId="573485E9"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926</w:t>
            </w:r>
          </w:p>
        </w:tc>
        <w:tc>
          <w:tcPr>
            <w:tcW w:w="1240" w:type="dxa"/>
            <w:tcBorders>
              <w:top w:val="nil"/>
            </w:tcBorders>
            <w:noWrap/>
            <w:hideMark/>
          </w:tcPr>
          <w:p w14:paraId="15021CD4"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379</w:t>
            </w:r>
          </w:p>
        </w:tc>
        <w:tc>
          <w:tcPr>
            <w:tcW w:w="1240" w:type="dxa"/>
            <w:tcBorders>
              <w:top w:val="nil"/>
            </w:tcBorders>
            <w:noWrap/>
            <w:hideMark/>
          </w:tcPr>
          <w:p w14:paraId="0D18BB0C"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40.9%</w:t>
            </w:r>
          </w:p>
        </w:tc>
        <w:tc>
          <w:tcPr>
            <w:tcW w:w="1100" w:type="dxa"/>
            <w:tcBorders>
              <w:top w:val="nil"/>
            </w:tcBorders>
            <w:noWrap/>
            <w:hideMark/>
          </w:tcPr>
          <w:p w14:paraId="08CC8086"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77.2%</w:t>
            </w:r>
          </w:p>
        </w:tc>
      </w:tr>
      <w:tr w:rsidR="004C49C9" w:rsidRPr="00DA4B71" w14:paraId="5F9D599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bottom w:val="single" w:sz="4" w:space="0" w:color="auto"/>
            </w:tcBorders>
            <w:hideMark/>
          </w:tcPr>
          <w:p w14:paraId="34BF2F18" w14:textId="77777777" w:rsidR="004C49C9" w:rsidRPr="00DA4B71" w:rsidRDefault="004C49C9" w:rsidP="00CE6482">
            <w:pPr>
              <w:rPr>
                <w:b/>
              </w:rPr>
            </w:pPr>
          </w:p>
        </w:tc>
        <w:tc>
          <w:tcPr>
            <w:tcW w:w="3104" w:type="dxa"/>
            <w:tcBorders>
              <w:bottom w:val="single" w:sz="4" w:space="0" w:color="auto"/>
            </w:tcBorders>
            <w:hideMark/>
          </w:tcPr>
          <w:p w14:paraId="257E85A2"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Total</w:t>
            </w:r>
          </w:p>
        </w:tc>
        <w:tc>
          <w:tcPr>
            <w:tcW w:w="1440" w:type="dxa"/>
            <w:tcBorders>
              <w:bottom w:val="single" w:sz="4" w:space="0" w:color="auto"/>
            </w:tcBorders>
            <w:noWrap/>
            <w:hideMark/>
          </w:tcPr>
          <w:p w14:paraId="01D9707F"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1,026</w:t>
            </w:r>
          </w:p>
        </w:tc>
        <w:tc>
          <w:tcPr>
            <w:tcW w:w="1240" w:type="dxa"/>
            <w:tcBorders>
              <w:bottom w:val="single" w:sz="4" w:space="0" w:color="auto"/>
            </w:tcBorders>
            <w:noWrap/>
            <w:hideMark/>
          </w:tcPr>
          <w:p w14:paraId="0DBD670C"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432</w:t>
            </w:r>
          </w:p>
        </w:tc>
        <w:tc>
          <w:tcPr>
            <w:tcW w:w="1240" w:type="dxa"/>
            <w:tcBorders>
              <w:bottom w:val="single" w:sz="4" w:space="0" w:color="auto"/>
            </w:tcBorders>
            <w:noWrap/>
            <w:hideMark/>
          </w:tcPr>
          <w:p w14:paraId="3626DF99"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42.1%</w:t>
            </w:r>
          </w:p>
        </w:tc>
        <w:tc>
          <w:tcPr>
            <w:tcW w:w="1100" w:type="dxa"/>
            <w:tcBorders>
              <w:bottom w:val="single" w:sz="4" w:space="0" w:color="auto"/>
            </w:tcBorders>
            <w:noWrap/>
            <w:hideMark/>
          </w:tcPr>
          <w:p w14:paraId="0C5CCFD2"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79.4%</w:t>
            </w:r>
          </w:p>
        </w:tc>
      </w:tr>
      <w:tr w:rsidR="004C49C9" w:rsidRPr="00DA4B71" w14:paraId="4CDDD3C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val="restart"/>
            <w:tcBorders>
              <w:top w:val="single" w:sz="4" w:space="0" w:color="auto"/>
              <w:bottom w:val="nil"/>
            </w:tcBorders>
            <w:shd w:val="clear" w:color="auto" w:fill="CCDFF3"/>
            <w:vAlign w:val="top"/>
            <w:hideMark/>
          </w:tcPr>
          <w:p w14:paraId="3282FFCD" w14:textId="77777777" w:rsidR="004C49C9" w:rsidRPr="00DA4B71" w:rsidRDefault="004C49C9" w:rsidP="00CE6482">
            <w:pPr>
              <w:ind w:left="0" w:firstLine="0"/>
              <w:rPr>
                <w:b/>
              </w:rPr>
            </w:pPr>
            <w:r w:rsidRPr="00DA4B71">
              <w:rPr>
                <w:b/>
              </w:rPr>
              <w:t>Economic Status</w:t>
            </w:r>
          </w:p>
        </w:tc>
        <w:tc>
          <w:tcPr>
            <w:tcW w:w="3104" w:type="dxa"/>
            <w:tcBorders>
              <w:top w:val="single" w:sz="4" w:space="0" w:color="auto"/>
              <w:bottom w:val="nil"/>
            </w:tcBorders>
            <w:hideMark/>
          </w:tcPr>
          <w:p w14:paraId="669C1E4F"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Low income student</w:t>
            </w:r>
          </w:p>
        </w:tc>
        <w:tc>
          <w:tcPr>
            <w:tcW w:w="1440" w:type="dxa"/>
            <w:tcBorders>
              <w:top w:val="single" w:sz="4" w:space="0" w:color="auto"/>
              <w:bottom w:val="nil"/>
            </w:tcBorders>
            <w:noWrap/>
            <w:hideMark/>
          </w:tcPr>
          <w:p w14:paraId="0E439771"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390</w:t>
            </w:r>
          </w:p>
        </w:tc>
        <w:tc>
          <w:tcPr>
            <w:tcW w:w="1240" w:type="dxa"/>
            <w:tcBorders>
              <w:top w:val="single" w:sz="4" w:space="0" w:color="auto"/>
              <w:bottom w:val="nil"/>
            </w:tcBorders>
            <w:noWrap/>
            <w:hideMark/>
          </w:tcPr>
          <w:p w14:paraId="52157C41"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168</w:t>
            </w:r>
          </w:p>
        </w:tc>
        <w:tc>
          <w:tcPr>
            <w:tcW w:w="1240" w:type="dxa"/>
            <w:tcBorders>
              <w:top w:val="single" w:sz="4" w:space="0" w:color="auto"/>
              <w:bottom w:val="nil"/>
            </w:tcBorders>
            <w:noWrap/>
            <w:hideMark/>
          </w:tcPr>
          <w:p w14:paraId="1D4C97EA"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43.1%</w:t>
            </w:r>
          </w:p>
        </w:tc>
        <w:tc>
          <w:tcPr>
            <w:tcW w:w="1100" w:type="dxa"/>
            <w:tcBorders>
              <w:top w:val="single" w:sz="4" w:space="0" w:color="auto"/>
              <w:bottom w:val="nil"/>
            </w:tcBorders>
            <w:noWrap/>
            <w:hideMark/>
          </w:tcPr>
          <w:p w14:paraId="1E6CBEB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66472AB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top w:val="nil"/>
            </w:tcBorders>
            <w:hideMark/>
          </w:tcPr>
          <w:p w14:paraId="7512CDA3" w14:textId="77777777" w:rsidR="004C49C9" w:rsidRPr="00DA4B71" w:rsidRDefault="004C49C9" w:rsidP="00CE6482">
            <w:pPr>
              <w:rPr>
                <w:b/>
              </w:rPr>
            </w:pPr>
          </w:p>
        </w:tc>
        <w:tc>
          <w:tcPr>
            <w:tcW w:w="3104" w:type="dxa"/>
            <w:tcBorders>
              <w:top w:val="nil"/>
            </w:tcBorders>
            <w:hideMark/>
          </w:tcPr>
          <w:p w14:paraId="6D67DD93"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A15985">
              <w:rPr>
                <w:bCs/>
              </w:rPr>
              <w:t>Not low income</w:t>
            </w:r>
          </w:p>
        </w:tc>
        <w:tc>
          <w:tcPr>
            <w:tcW w:w="1440" w:type="dxa"/>
            <w:tcBorders>
              <w:top w:val="nil"/>
            </w:tcBorders>
            <w:noWrap/>
            <w:hideMark/>
          </w:tcPr>
          <w:p w14:paraId="44AC37E1"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636</w:t>
            </w:r>
          </w:p>
        </w:tc>
        <w:tc>
          <w:tcPr>
            <w:tcW w:w="1240" w:type="dxa"/>
            <w:tcBorders>
              <w:top w:val="nil"/>
            </w:tcBorders>
            <w:noWrap/>
            <w:hideMark/>
          </w:tcPr>
          <w:p w14:paraId="1DE886BC"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264</w:t>
            </w:r>
          </w:p>
        </w:tc>
        <w:tc>
          <w:tcPr>
            <w:tcW w:w="1240" w:type="dxa"/>
            <w:tcBorders>
              <w:top w:val="nil"/>
            </w:tcBorders>
            <w:noWrap/>
            <w:hideMark/>
          </w:tcPr>
          <w:p w14:paraId="7C85A586"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41.5%</w:t>
            </w:r>
          </w:p>
        </w:tc>
        <w:tc>
          <w:tcPr>
            <w:tcW w:w="1100" w:type="dxa"/>
            <w:tcBorders>
              <w:top w:val="nil"/>
            </w:tcBorders>
            <w:noWrap/>
            <w:hideMark/>
          </w:tcPr>
          <w:p w14:paraId="2E2BED9B"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96.4%</w:t>
            </w:r>
          </w:p>
        </w:tc>
      </w:tr>
      <w:tr w:rsidR="004C49C9" w:rsidRPr="00DA4B71" w14:paraId="7BBFFDF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bottom w:val="single" w:sz="4" w:space="0" w:color="auto"/>
            </w:tcBorders>
            <w:shd w:val="clear" w:color="auto" w:fill="CCDFF3"/>
            <w:vAlign w:val="top"/>
            <w:hideMark/>
          </w:tcPr>
          <w:p w14:paraId="533FE09D" w14:textId="77777777" w:rsidR="004C49C9" w:rsidRPr="00DA4B71" w:rsidRDefault="004C49C9" w:rsidP="00CE6482">
            <w:pPr>
              <w:rPr>
                <w:b/>
              </w:rPr>
            </w:pPr>
          </w:p>
        </w:tc>
        <w:tc>
          <w:tcPr>
            <w:tcW w:w="3104" w:type="dxa"/>
            <w:tcBorders>
              <w:bottom w:val="single" w:sz="4" w:space="0" w:color="auto"/>
            </w:tcBorders>
            <w:hideMark/>
          </w:tcPr>
          <w:p w14:paraId="5498D135"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40" w:type="dxa"/>
            <w:tcBorders>
              <w:bottom w:val="single" w:sz="4" w:space="0" w:color="auto"/>
            </w:tcBorders>
            <w:noWrap/>
            <w:hideMark/>
          </w:tcPr>
          <w:p w14:paraId="059EC6DC"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1,026</w:t>
            </w:r>
          </w:p>
        </w:tc>
        <w:tc>
          <w:tcPr>
            <w:tcW w:w="1240" w:type="dxa"/>
            <w:tcBorders>
              <w:bottom w:val="single" w:sz="4" w:space="0" w:color="auto"/>
            </w:tcBorders>
            <w:noWrap/>
            <w:hideMark/>
          </w:tcPr>
          <w:p w14:paraId="373F88EA"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432</w:t>
            </w:r>
          </w:p>
        </w:tc>
        <w:tc>
          <w:tcPr>
            <w:tcW w:w="1240" w:type="dxa"/>
            <w:tcBorders>
              <w:bottom w:val="single" w:sz="4" w:space="0" w:color="auto"/>
            </w:tcBorders>
            <w:noWrap/>
            <w:hideMark/>
          </w:tcPr>
          <w:p w14:paraId="1B744C2E"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42.1%</w:t>
            </w:r>
          </w:p>
        </w:tc>
        <w:tc>
          <w:tcPr>
            <w:tcW w:w="1100" w:type="dxa"/>
            <w:tcBorders>
              <w:bottom w:val="single" w:sz="4" w:space="0" w:color="auto"/>
            </w:tcBorders>
            <w:noWrap/>
            <w:hideMark/>
          </w:tcPr>
          <w:p w14:paraId="579B4C03"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97.7%</w:t>
            </w:r>
          </w:p>
        </w:tc>
      </w:tr>
      <w:tr w:rsidR="004C49C9" w:rsidRPr="00DA4B71" w14:paraId="697416F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val="restart"/>
            <w:tcBorders>
              <w:top w:val="single" w:sz="4" w:space="0" w:color="auto"/>
              <w:bottom w:val="nil"/>
            </w:tcBorders>
          </w:tcPr>
          <w:p w14:paraId="0F7F7FCC" w14:textId="77777777" w:rsidR="004C49C9" w:rsidRPr="00C94229" w:rsidRDefault="004C49C9" w:rsidP="00CE6482">
            <w:pPr>
              <w:ind w:left="0" w:firstLine="0"/>
              <w:rPr>
                <w:b/>
              </w:rPr>
            </w:pPr>
            <w:r>
              <w:rPr>
                <w:b/>
              </w:rPr>
              <w:t>Probation 1 Status</w:t>
            </w:r>
            <w:r>
              <w:rPr>
                <w:b/>
              </w:rPr>
              <w:br/>
              <w:t>AY10-11</w:t>
            </w:r>
          </w:p>
        </w:tc>
        <w:tc>
          <w:tcPr>
            <w:tcW w:w="3104" w:type="dxa"/>
            <w:tcBorders>
              <w:top w:val="single" w:sz="4" w:space="0" w:color="auto"/>
              <w:bottom w:val="nil"/>
            </w:tcBorders>
          </w:tcPr>
          <w:p w14:paraId="29566118"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On probation 1 status</w:t>
            </w:r>
          </w:p>
        </w:tc>
        <w:tc>
          <w:tcPr>
            <w:tcW w:w="1440" w:type="dxa"/>
            <w:tcBorders>
              <w:top w:val="single" w:sz="4" w:space="0" w:color="auto"/>
              <w:bottom w:val="nil"/>
            </w:tcBorders>
            <w:noWrap/>
          </w:tcPr>
          <w:p w14:paraId="71D7A118"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180</w:t>
            </w:r>
          </w:p>
        </w:tc>
        <w:tc>
          <w:tcPr>
            <w:tcW w:w="1240" w:type="dxa"/>
            <w:tcBorders>
              <w:top w:val="single" w:sz="4" w:space="0" w:color="auto"/>
              <w:bottom w:val="nil"/>
            </w:tcBorders>
            <w:noWrap/>
          </w:tcPr>
          <w:p w14:paraId="784C0B94"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62</w:t>
            </w:r>
          </w:p>
        </w:tc>
        <w:tc>
          <w:tcPr>
            <w:tcW w:w="1240" w:type="dxa"/>
            <w:tcBorders>
              <w:top w:val="single" w:sz="4" w:space="0" w:color="auto"/>
              <w:bottom w:val="nil"/>
            </w:tcBorders>
            <w:noWrap/>
          </w:tcPr>
          <w:p w14:paraId="18652255"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34.4%</w:t>
            </w:r>
          </w:p>
        </w:tc>
        <w:tc>
          <w:tcPr>
            <w:tcW w:w="1100" w:type="dxa"/>
            <w:tcBorders>
              <w:top w:val="single" w:sz="4" w:space="0" w:color="auto"/>
              <w:bottom w:val="nil"/>
            </w:tcBorders>
            <w:noWrap/>
          </w:tcPr>
          <w:p w14:paraId="7AE2CA34"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78.8%</w:t>
            </w:r>
          </w:p>
        </w:tc>
      </w:tr>
      <w:tr w:rsidR="004C49C9" w:rsidRPr="00DA4B71" w14:paraId="429E544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top w:val="nil"/>
            </w:tcBorders>
            <w:shd w:val="clear" w:color="auto" w:fill="CCDFF3"/>
            <w:vAlign w:val="top"/>
          </w:tcPr>
          <w:p w14:paraId="25A2C98B" w14:textId="77777777" w:rsidR="004C49C9" w:rsidRPr="00DA4B71" w:rsidRDefault="004C49C9" w:rsidP="00CE6482">
            <w:pPr>
              <w:rPr>
                <w:b/>
              </w:rPr>
            </w:pPr>
          </w:p>
        </w:tc>
        <w:tc>
          <w:tcPr>
            <w:tcW w:w="3104" w:type="dxa"/>
            <w:tcBorders>
              <w:top w:val="nil"/>
            </w:tcBorders>
          </w:tcPr>
          <w:p w14:paraId="711AA6F8"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Not on probation 1 status</w:t>
            </w:r>
          </w:p>
        </w:tc>
        <w:tc>
          <w:tcPr>
            <w:tcW w:w="1440" w:type="dxa"/>
            <w:tcBorders>
              <w:top w:val="nil"/>
            </w:tcBorders>
            <w:noWrap/>
          </w:tcPr>
          <w:p w14:paraId="26847141"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846</w:t>
            </w:r>
          </w:p>
        </w:tc>
        <w:tc>
          <w:tcPr>
            <w:tcW w:w="1240" w:type="dxa"/>
            <w:tcBorders>
              <w:top w:val="nil"/>
            </w:tcBorders>
            <w:noWrap/>
          </w:tcPr>
          <w:p w14:paraId="41F99983"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370</w:t>
            </w:r>
          </w:p>
        </w:tc>
        <w:tc>
          <w:tcPr>
            <w:tcW w:w="1240" w:type="dxa"/>
            <w:tcBorders>
              <w:top w:val="nil"/>
            </w:tcBorders>
            <w:noWrap/>
          </w:tcPr>
          <w:p w14:paraId="1F831AB2"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43.7%</w:t>
            </w:r>
          </w:p>
        </w:tc>
        <w:tc>
          <w:tcPr>
            <w:tcW w:w="1100" w:type="dxa"/>
            <w:tcBorders>
              <w:top w:val="nil"/>
            </w:tcBorders>
            <w:noWrap/>
          </w:tcPr>
          <w:p w14:paraId="03A3EBE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18B9178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bottom w:val="single" w:sz="4" w:space="0" w:color="auto"/>
            </w:tcBorders>
          </w:tcPr>
          <w:p w14:paraId="4F136987" w14:textId="77777777" w:rsidR="004C49C9" w:rsidRPr="00DA4B71" w:rsidRDefault="004C49C9" w:rsidP="00CE6482">
            <w:pPr>
              <w:rPr>
                <w:b/>
              </w:rPr>
            </w:pPr>
          </w:p>
        </w:tc>
        <w:tc>
          <w:tcPr>
            <w:tcW w:w="3104" w:type="dxa"/>
            <w:tcBorders>
              <w:bottom w:val="single" w:sz="4" w:space="0" w:color="auto"/>
            </w:tcBorders>
          </w:tcPr>
          <w:p w14:paraId="36C43C0E"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Total</w:t>
            </w:r>
          </w:p>
        </w:tc>
        <w:tc>
          <w:tcPr>
            <w:tcW w:w="1440" w:type="dxa"/>
            <w:tcBorders>
              <w:bottom w:val="single" w:sz="4" w:space="0" w:color="auto"/>
            </w:tcBorders>
            <w:noWrap/>
          </w:tcPr>
          <w:p w14:paraId="2140C106"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1,026</w:t>
            </w:r>
          </w:p>
        </w:tc>
        <w:tc>
          <w:tcPr>
            <w:tcW w:w="1240" w:type="dxa"/>
            <w:tcBorders>
              <w:bottom w:val="single" w:sz="4" w:space="0" w:color="auto"/>
            </w:tcBorders>
            <w:noWrap/>
          </w:tcPr>
          <w:p w14:paraId="4C39D826"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432</w:t>
            </w:r>
          </w:p>
        </w:tc>
        <w:tc>
          <w:tcPr>
            <w:tcW w:w="1240" w:type="dxa"/>
            <w:tcBorders>
              <w:bottom w:val="single" w:sz="4" w:space="0" w:color="auto"/>
            </w:tcBorders>
            <w:noWrap/>
          </w:tcPr>
          <w:p w14:paraId="622602E5"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42.1%</w:t>
            </w:r>
          </w:p>
        </w:tc>
        <w:tc>
          <w:tcPr>
            <w:tcW w:w="1100" w:type="dxa"/>
            <w:tcBorders>
              <w:bottom w:val="single" w:sz="4" w:space="0" w:color="auto"/>
            </w:tcBorders>
            <w:noWrap/>
          </w:tcPr>
          <w:p w14:paraId="6749E3E8"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96.3%</w:t>
            </w:r>
          </w:p>
        </w:tc>
      </w:tr>
      <w:tr w:rsidR="004C49C9" w:rsidRPr="00DA4B71" w14:paraId="6719179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val="restart"/>
            <w:tcBorders>
              <w:top w:val="single" w:sz="4" w:space="0" w:color="auto"/>
              <w:bottom w:val="nil"/>
            </w:tcBorders>
            <w:shd w:val="clear" w:color="auto" w:fill="CCDFF3"/>
            <w:vAlign w:val="top"/>
          </w:tcPr>
          <w:p w14:paraId="0FC813CC" w14:textId="77777777" w:rsidR="004C49C9" w:rsidRPr="00DA4B71" w:rsidRDefault="004C49C9" w:rsidP="00CE6482">
            <w:pPr>
              <w:ind w:left="0" w:firstLine="0"/>
              <w:rPr>
                <w:b/>
              </w:rPr>
            </w:pPr>
            <w:r>
              <w:rPr>
                <w:b/>
              </w:rPr>
              <w:t>Probation 2 Status</w:t>
            </w:r>
            <w:r>
              <w:rPr>
                <w:b/>
              </w:rPr>
              <w:br/>
              <w:t>AY10-11</w:t>
            </w:r>
          </w:p>
        </w:tc>
        <w:tc>
          <w:tcPr>
            <w:tcW w:w="3104" w:type="dxa"/>
            <w:tcBorders>
              <w:top w:val="single" w:sz="4" w:space="0" w:color="auto"/>
              <w:bottom w:val="nil"/>
            </w:tcBorders>
          </w:tcPr>
          <w:p w14:paraId="09AC41B8"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sidRPr="00A15985">
              <w:rPr>
                <w:b/>
              </w:rPr>
              <w:t>On probation 2 status</w:t>
            </w:r>
          </w:p>
        </w:tc>
        <w:tc>
          <w:tcPr>
            <w:tcW w:w="1440" w:type="dxa"/>
            <w:tcBorders>
              <w:top w:val="single" w:sz="4" w:space="0" w:color="auto"/>
              <w:bottom w:val="nil"/>
            </w:tcBorders>
            <w:noWrap/>
          </w:tcPr>
          <w:p w14:paraId="3061E3B2"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90</w:t>
            </w:r>
          </w:p>
        </w:tc>
        <w:tc>
          <w:tcPr>
            <w:tcW w:w="1240" w:type="dxa"/>
            <w:tcBorders>
              <w:top w:val="single" w:sz="4" w:space="0" w:color="auto"/>
              <w:bottom w:val="nil"/>
            </w:tcBorders>
            <w:noWrap/>
          </w:tcPr>
          <w:p w14:paraId="3668F1D1"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26</w:t>
            </w:r>
          </w:p>
        </w:tc>
        <w:tc>
          <w:tcPr>
            <w:tcW w:w="1240" w:type="dxa"/>
            <w:tcBorders>
              <w:top w:val="single" w:sz="4" w:space="0" w:color="auto"/>
              <w:bottom w:val="nil"/>
            </w:tcBorders>
            <w:noWrap/>
          </w:tcPr>
          <w:p w14:paraId="7311A3B5"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A15985">
              <w:rPr>
                <w:b/>
              </w:rPr>
              <w:t>28.9%</w:t>
            </w:r>
          </w:p>
        </w:tc>
        <w:tc>
          <w:tcPr>
            <w:tcW w:w="1100" w:type="dxa"/>
            <w:tcBorders>
              <w:top w:val="single" w:sz="4" w:space="0" w:color="auto"/>
              <w:bottom w:val="nil"/>
            </w:tcBorders>
            <w:noWrap/>
          </w:tcPr>
          <w:p w14:paraId="06C24D38"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66.6%</w:t>
            </w:r>
          </w:p>
        </w:tc>
      </w:tr>
      <w:tr w:rsidR="004C49C9" w:rsidRPr="00DA4B71" w14:paraId="79B227C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top w:val="nil"/>
            </w:tcBorders>
          </w:tcPr>
          <w:p w14:paraId="48A9CE52" w14:textId="77777777" w:rsidR="004C49C9" w:rsidRPr="00DA4B71" w:rsidRDefault="004C49C9" w:rsidP="00CE6482">
            <w:pPr>
              <w:rPr>
                <w:b/>
              </w:rPr>
            </w:pPr>
          </w:p>
        </w:tc>
        <w:tc>
          <w:tcPr>
            <w:tcW w:w="3104" w:type="dxa"/>
            <w:tcBorders>
              <w:top w:val="nil"/>
            </w:tcBorders>
          </w:tcPr>
          <w:p w14:paraId="355D05EB"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A15985">
              <w:rPr>
                <w:i/>
              </w:rPr>
              <w:t>Not on probation 2 status</w:t>
            </w:r>
          </w:p>
        </w:tc>
        <w:tc>
          <w:tcPr>
            <w:tcW w:w="1440" w:type="dxa"/>
            <w:tcBorders>
              <w:top w:val="nil"/>
            </w:tcBorders>
            <w:noWrap/>
          </w:tcPr>
          <w:p w14:paraId="4CB8D1F3"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936</w:t>
            </w:r>
          </w:p>
        </w:tc>
        <w:tc>
          <w:tcPr>
            <w:tcW w:w="1240" w:type="dxa"/>
            <w:tcBorders>
              <w:top w:val="nil"/>
            </w:tcBorders>
            <w:noWrap/>
          </w:tcPr>
          <w:p w14:paraId="695B3F5A"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406</w:t>
            </w:r>
          </w:p>
        </w:tc>
        <w:tc>
          <w:tcPr>
            <w:tcW w:w="1240" w:type="dxa"/>
            <w:tcBorders>
              <w:top w:val="nil"/>
            </w:tcBorders>
            <w:noWrap/>
          </w:tcPr>
          <w:p w14:paraId="6C9A44FF"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i/>
              </w:rPr>
            </w:pPr>
            <w:r w:rsidRPr="00A15985">
              <w:rPr>
                <w:i/>
              </w:rPr>
              <w:t>43.4%</w:t>
            </w:r>
          </w:p>
        </w:tc>
        <w:tc>
          <w:tcPr>
            <w:tcW w:w="1100" w:type="dxa"/>
            <w:tcBorders>
              <w:top w:val="nil"/>
            </w:tcBorders>
            <w:noWrap/>
          </w:tcPr>
          <w:p w14:paraId="7555DAA7"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6520A94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bottom w:val="single" w:sz="4" w:space="0" w:color="auto"/>
            </w:tcBorders>
            <w:shd w:val="clear" w:color="auto" w:fill="CCDFF3"/>
            <w:vAlign w:val="top"/>
          </w:tcPr>
          <w:p w14:paraId="42AD323F" w14:textId="77777777" w:rsidR="004C49C9" w:rsidRPr="00DA4B71" w:rsidRDefault="004C49C9" w:rsidP="00CE6482">
            <w:pPr>
              <w:rPr>
                <w:b/>
              </w:rPr>
            </w:pPr>
          </w:p>
        </w:tc>
        <w:tc>
          <w:tcPr>
            <w:tcW w:w="3104" w:type="dxa"/>
            <w:tcBorders>
              <w:bottom w:val="single" w:sz="4" w:space="0" w:color="auto"/>
            </w:tcBorders>
          </w:tcPr>
          <w:p w14:paraId="096D67D7"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40" w:type="dxa"/>
            <w:tcBorders>
              <w:bottom w:val="single" w:sz="4" w:space="0" w:color="auto"/>
            </w:tcBorders>
            <w:noWrap/>
          </w:tcPr>
          <w:p w14:paraId="45356B7C"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1,026</w:t>
            </w:r>
          </w:p>
        </w:tc>
        <w:tc>
          <w:tcPr>
            <w:tcW w:w="1240" w:type="dxa"/>
            <w:tcBorders>
              <w:bottom w:val="single" w:sz="4" w:space="0" w:color="auto"/>
            </w:tcBorders>
            <w:noWrap/>
          </w:tcPr>
          <w:p w14:paraId="2D695FB8"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432</w:t>
            </w:r>
          </w:p>
        </w:tc>
        <w:tc>
          <w:tcPr>
            <w:tcW w:w="1240" w:type="dxa"/>
            <w:tcBorders>
              <w:bottom w:val="single" w:sz="4" w:space="0" w:color="auto"/>
            </w:tcBorders>
            <w:noWrap/>
          </w:tcPr>
          <w:p w14:paraId="3E89F05C"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42.1%</w:t>
            </w:r>
          </w:p>
        </w:tc>
        <w:tc>
          <w:tcPr>
            <w:tcW w:w="1100" w:type="dxa"/>
            <w:tcBorders>
              <w:bottom w:val="single" w:sz="4" w:space="0" w:color="auto"/>
            </w:tcBorders>
            <w:noWrap/>
          </w:tcPr>
          <w:p w14:paraId="4CD6BD15"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97.1%</w:t>
            </w:r>
          </w:p>
        </w:tc>
      </w:tr>
      <w:tr w:rsidR="004C49C9" w:rsidRPr="00DA4B71" w14:paraId="43D4492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val="restart"/>
            <w:tcBorders>
              <w:top w:val="single" w:sz="4" w:space="0" w:color="auto"/>
              <w:bottom w:val="nil"/>
            </w:tcBorders>
          </w:tcPr>
          <w:p w14:paraId="310B73D8" w14:textId="77777777" w:rsidR="004C49C9" w:rsidRPr="00DA4B71" w:rsidRDefault="004C49C9" w:rsidP="00CE6482">
            <w:pPr>
              <w:ind w:left="0" w:firstLine="0"/>
              <w:rPr>
                <w:b/>
              </w:rPr>
            </w:pPr>
            <w:r>
              <w:rPr>
                <w:b/>
              </w:rPr>
              <w:lastRenderedPageBreak/>
              <w:t>Dismissal Status</w:t>
            </w:r>
            <w:r>
              <w:rPr>
                <w:b/>
              </w:rPr>
              <w:br/>
              <w:t>AY10-11</w:t>
            </w:r>
          </w:p>
        </w:tc>
        <w:tc>
          <w:tcPr>
            <w:tcW w:w="3104" w:type="dxa"/>
            <w:tcBorders>
              <w:top w:val="single" w:sz="4" w:space="0" w:color="auto"/>
              <w:bottom w:val="nil"/>
            </w:tcBorders>
          </w:tcPr>
          <w:p w14:paraId="1F67F7E4"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A15985">
              <w:rPr>
                <w:b/>
              </w:rPr>
              <w:t>On dismissal status</w:t>
            </w:r>
          </w:p>
        </w:tc>
        <w:tc>
          <w:tcPr>
            <w:tcW w:w="1440" w:type="dxa"/>
            <w:tcBorders>
              <w:top w:val="single" w:sz="4" w:space="0" w:color="auto"/>
              <w:bottom w:val="nil"/>
            </w:tcBorders>
            <w:noWrap/>
          </w:tcPr>
          <w:p w14:paraId="729DB82C"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47</w:t>
            </w:r>
          </w:p>
        </w:tc>
        <w:tc>
          <w:tcPr>
            <w:tcW w:w="1240" w:type="dxa"/>
            <w:tcBorders>
              <w:top w:val="single" w:sz="4" w:space="0" w:color="auto"/>
              <w:bottom w:val="nil"/>
            </w:tcBorders>
            <w:noWrap/>
          </w:tcPr>
          <w:p w14:paraId="27AF61BA"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7</w:t>
            </w:r>
          </w:p>
        </w:tc>
        <w:tc>
          <w:tcPr>
            <w:tcW w:w="1240" w:type="dxa"/>
            <w:tcBorders>
              <w:top w:val="single" w:sz="4" w:space="0" w:color="auto"/>
              <w:bottom w:val="nil"/>
            </w:tcBorders>
            <w:noWrap/>
          </w:tcPr>
          <w:p w14:paraId="0E44EC39" w14:textId="77777777" w:rsidR="004C49C9" w:rsidRPr="00A1598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A15985">
              <w:rPr>
                <w:b/>
              </w:rPr>
              <w:t>14.9%</w:t>
            </w:r>
          </w:p>
        </w:tc>
        <w:tc>
          <w:tcPr>
            <w:tcW w:w="1100" w:type="dxa"/>
            <w:tcBorders>
              <w:top w:val="single" w:sz="4" w:space="0" w:color="auto"/>
              <w:bottom w:val="nil"/>
            </w:tcBorders>
            <w:noWrap/>
          </w:tcPr>
          <w:p w14:paraId="0526FD69"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2410F">
              <w:rPr>
                <w:b/>
              </w:rPr>
              <w:t>34.3%</w:t>
            </w:r>
          </w:p>
        </w:tc>
      </w:tr>
      <w:tr w:rsidR="004C49C9" w:rsidRPr="00DA4B71" w14:paraId="51975D5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top w:val="nil"/>
            </w:tcBorders>
            <w:shd w:val="clear" w:color="auto" w:fill="CCDFF3"/>
          </w:tcPr>
          <w:p w14:paraId="42087813" w14:textId="77777777" w:rsidR="004C49C9" w:rsidRPr="00DA4B71" w:rsidRDefault="004C49C9" w:rsidP="00CE6482">
            <w:pPr>
              <w:rPr>
                <w:b/>
              </w:rPr>
            </w:pPr>
          </w:p>
        </w:tc>
        <w:tc>
          <w:tcPr>
            <w:tcW w:w="3104" w:type="dxa"/>
            <w:tcBorders>
              <w:top w:val="nil"/>
            </w:tcBorders>
          </w:tcPr>
          <w:p w14:paraId="59F34F3C"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15985">
              <w:rPr>
                <w:i/>
              </w:rPr>
              <w:t>Not on dismissal status</w:t>
            </w:r>
          </w:p>
        </w:tc>
        <w:tc>
          <w:tcPr>
            <w:tcW w:w="1440" w:type="dxa"/>
            <w:tcBorders>
              <w:top w:val="nil"/>
            </w:tcBorders>
            <w:noWrap/>
          </w:tcPr>
          <w:p w14:paraId="6633A4EF"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979</w:t>
            </w:r>
          </w:p>
        </w:tc>
        <w:tc>
          <w:tcPr>
            <w:tcW w:w="1240" w:type="dxa"/>
            <w:tcBorders>
              <w:top w:val="nil"/>
            </w:tcBorders>
            <w:noWrap/>
          </w:tcPr>
          <w:p w14:paraId="664B537E"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425</w:t>
            </w:r>
          </w:p>
        </w:tc>
        <w:tc>
          <w:tcPr>
            <w:tcW w:w="1240" w:type="dxa"/>
            <w:tcBorders>
              <w:top w:val="nil"/>
            </w:tcBorders>
            <w:noWrap/>
          </w:tcPr>
          <w:p w14:paraId="72CEED79"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15985">
              <w:rPr>
                <w:i/>
              </w:rPr>
              <w:t>43.4%</w:t>
            </w:r>
          </w:p>
        </w:tc>
        <w:tc>
          <w:tcPr>
            <w:tcW w:w="1100" w:type="dxa"/>
            <w:tcBorders>
              <w:top w:val="nil"/>
            </w:tcBorders>
            <w:noWrap/>
          </w:tcPr>
          <w:p w14:paraId="07793FF5"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44041B1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bottom w:val="single" w:sz="4" w:space="0" w:color="auto"/>
            </w:tcBorders>
          </w:tcPr>
          <w:p w14:paraId="36E59DF0" w14:textId="77777777" w:rsidR="004C49C9" w:rsidRPr="00DA4B71" w:rsidRDefault="004C49C9" w:rsidP="00CE6482">
            <w:pPr>
              <w:rPr>
                <w:b/>
              </w:rPr>
            </w:pPr>
          </w:p>
        </w:tc>
        <w:tc>
          <w:tcPr>
            <w:tcW w:w="3104" w:type="dxa"/>
            <w:tcBorders>
              <w:bottom w:val="single" w:sz="4" w:space="0" w:color="auto"/>
            </w:tcBorders>
          </w:tcPr>
          <w:p w14:paraId="21E8E245"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pPr>
            <w:r w:rsidRPr="00A15985">
              <w:t>Total</w:t>
            </w:r>
          </w:p>
        </w:tc>
        <w:tc>
          <w:tcPr>
            <w:tcW w:w="1440" w:type="dxa"/>
            <w:tcBorders>
              <w:bottom w:val="single" w:sz="4" w:space="0" w:color="auto"/>
            </w:tcBorders>
            <w:noWrap/>
          </w:tcPr>
          <w:p w14:paraId="7E3D41FC"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1,026</w:t>
            </w:r>
          </w:p>
        </w:tc>
        <w:tc>
          <w:tcPr>
            <w:tcW w:w="1240" w:type="dxa"/>
            <w:tcBorders>
              <w:bottom w:val="single" w:sz="4" w:space="0" w:color="auto"/>
            </w:tcBorders>
            <w:noWrap/>
          </w:tcPr>
          <w:p w14:paraId="0F196759"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432</w:t>
            </w:r>
          </w:p>
        </w:tc>
        <w:tc>
          <w:tcPr>
            <w:tcW w:w="1240" w:type="dxa"/>
            <w:tcBorders>
              <w:bottom w:val="single" w:sz="4" w:space="0" w:color="auto"/>
            </w:tcBorders>
            <w:noWrap/>
          </w:tcPr>
          <w:p w14:paraId="5C9E6C1D" w14:textId="77777777" w:rsidR="004C49C9" w:rsidRPr="00A9659B" w:rsidRDefault="004C49C9" w:rsidP="00CE6482">
            <w:pPr>
              <w:cnfStyle w:val="000000100000" w:firstRow="0" w:lastRow="0" w:firstColumn="0" w:lastColumn="0" w:oddVBand="0" w:evenVBand="0" w:oddHBand="1" w:evenHBand="0" w:firstRowFirstColumn="0" w:firstRowLastColumn="0" w:lastRowFirstColumn="0" w:lastRowLastColumn="0"/>
            </w:pPr>
            <w:r w:rsidRPr="00A9659B">
              <w:t>42.1%</w:t>
            </w:r>
          </w:p>
        </w:tc>
        <w:tc>
          <w:tcPr>
            <w:tcW w:w="1100" w:type="dxa"/>
            <w:tcBorders>
              <w:bottom w:val="single" w:sz="4" w:space="0" w:color="auto"/>
            </w:tcBorders>
            <w:noWrap/>
          </w:tcPr>
          <w:p w14:paraId="44A689DF"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97.0%</w:t>
            </w:r>
          </w:p>
        </w:tc>
      </w:tr>
      <w:tr w:rsidR="004C49C9" w:rsidRPr="00DA4B71" w14:paraId="7B0575F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val="restart"/>
            <w:tcBorders>
              <w:top w:val="single" w:sz="4" w:space="0" w:color="auto"/>
              <w:bottom w:val="nil"/>
            </w:tcBorders>
            <w:shd w:val="clear" w:color="auto" w:fill="CCDFF3"/>
            <w:vAlign w:val="top"/>
          </w:tcPr>
          <w:p w14:paraId="6C8FE41F" w14:textId="77777777" w:rsidR="004C49C9" w:rsidRPr="00DA4B71" w:rsidRDefault="004C49C9" w:rsidP="00CE6482">
            <w:pPr>
              <w:ind w:left="0" w:firstLine="0"/>
              <w:rPr>
                <w:b/>
              </w:rPr>
            </w:pPr>
            <w:r>
              <w:rPr>
                <w:b/>
              </w:rPr>
              <w:t>Foster Youth</w:t>
            </w:r>
          </w:p>
        </w:tc>
        <w:tc>
          <w:tcPr>
            <w:tcW w:w="3104" w:type="dxa"/>
            <w:tcBorders>
              <w:top w:val="single" w:sz="4" w:space="0" w:color="auto"/>
              <w:bottom w:val="nil"/>
            </w:tcBorders>
          </w:tcPr>
          <w:p w14:paraId="672F5DE3" w14:textId="77777777" w:rsidR="004C49C9" w:rsidRPr="001E4AB1"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1E4AB1">
              <w:rPr>
                <w:i/>
              </w:rPr>
              <w:t>Foster youth</w:t>
            </w:r>
          </w:p>
        </w:tc>
        <w:tc>
          <w:tcPr>
            <w:tcW w:w="1440" w:type="dxa"/>
            <w:tcBorders>
              <w:top w:val="single" w:sz="4" w:space="0" w:color="auto"/>
              <w:bottom w:val="nil"/>
            </w:tcBorders>
            <w:noWrap/>
          </w:tcPr>
          <w:p w14:paraId="1F31CB92"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tcBorders>
              <w:top w:val="single" w:sz="4" w:space="0" w:color="auto"/>
              <w:bottom w:val="nil"/>
            </w:tcBorders>
            <w:noWrap/>
          </w:tcPr>
          <w:p w14:paraId="545B6E6A"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tcBorders>
              <w:top w:val="single" w:sz="4" w:space="0" w:color="auto"/>
              <w:bottom w:val="nil"/>
            </w:tcBorders>
            <w:noWrap/>
          </w:tcPr>
          <w:p w14:paraId="52A7B232" w14:textId="77777777" w:rsidR="004C49C9" w:rsidRPr="009A37C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100" w:type="dxa"/>
            <w:tcBorders>
              <w:top w:val="single" w:sz="4" w:space="0" w:color="auto"/>
              <w:bottom w:val="nil"/>
            </w:tcBorders>
            <w:noWrap/>
          </w:tcPr>
          <w:p w14:paraId="066C1244"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92410F">
              <w:rPr>
                <w:i/>
              </w:rPr>
              <w:t>100.0%</w:t>
            </w:r>
          </w:p>
        </w:tc>
      </w:tr>
      <w:tr w:rsidR="004C49C9" w:rsidRPr="00DA4B71" w14:paraId="228D2EF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top w:val="nil"/>
              <w:bottom w:val="nil"/>
            </w:tcBorders>
          </w:tcPr>
          <w:p w14:paraId="1B8B9EEF" w14:textId="77777777" w:rsidR="004C49C9" w:rsidRPr="00DA4B71" w:rsidRDefault="004C49C9" w:rsidP="00CE6482">
            <w:pPr>
              <w:rPr>
                <w:b/>
              </w:rPr>
            </w:pPr>
          </w:p>
        </w:tc>
        <w:tc>
          <w:tcPr>
            <w:tcW w:w="3104" w:type="dxa"/>
            <w:tcBorders>
              <w:top w:val="nil"/>
              <w:bottom w:val="nil"/>
            </w:tcBorders>
          </w:tcPr>
          <w:p w14:paraId="565D09C5" w14:textId="77777777" w:rsidR="004C49C9" w:rsidRPr="001E4AB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E4AB1">
              <w:t>Not foster youth</w:t>
            </w:r>
          </w:p>
        </w:tc>
        <w:tc>
          <w:tcPr>
            <w:tcW w:w="1440" w:type="dxa"/>
            <w:tcBorders>
              <w:top w:val="nil"/>
              <w:bottom w:val="nil"/>
            </w:tcBorders>
            <w:noWrap/>
          </w:tcPr>
          <w:p w14:paraId="4A4CA754"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tcBorders>
              <w:top w:val="nil"/>
              <w:bottom w:val="nil"/>
            </w:tcBorders>
            <w:noWrap/>
          </w:tcPr>
          <w:p w14:paraId="79BC1668"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tcBorders>
              <w:top w:val="nil"/>
              <w:bottom w:val="nil"/>
            </w:tcBorders>
            <w:noWrap/>
          </w:tcPr>
          <w:p w14:paraId="3FB48C44"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tcBorders>
              <w:top w:val="nil"/>
              <w:bottom w:val="nil"/>
            </w:tcBorders>
            <w:noWrap/>
          </w:tcPr>
          <w:p w14:paraId="0C75E98B"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pPr>
            <w:r w:rsidRPr="0092410F">
              <w:t>98.1%</w:t>
            </w:r>
          </w:p>
        </w:tc>
      </w:tr>
      <w:tr w:rsidR="004C49C9" w:rsidRPr="00DA4B71" w14:paraId="088CF1C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tcBorders>
              <w:top w:val="nil"/>
              <w:bottom w:val="single" w:sz="4" w:space="0" w:color="auto"/>
            </w:tcBorders>
            <w:shd w:val="clear" w:color="auto" w:fill="CCDFF3"/>
          </w:tcPr>
          <w:p w14:paraId="1D50BAA4" w14:textId="77777777" w:rsidR="004C49C9" w:rsidRPr="00DA4B71" w:rsidRDefault="004C49C9" w:rsidP="00CE6482">
            <w:pPr>
              <w:rPr>
                <w:b/>
              </w:rPr>
            </w:pPr>
          </w:p>
        </w:tc>
        <w:tc>
          <w:tcPr>
            <w:tcW w:w="3104" w:type="dxa"/>
            <w:tcBorders>
              <w:top w:val="nil"/>
              <w:bottom w:val="single" w:sz="4" w:space="0" w:color="auto"/>
            </w:tcBorders>
          </w:tcPr>
          <w:p w14:paraId="3D14DC6D"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3A7FD5">
              <w:t>Total</w:t>
            </w:r>
          </w:p>
        </w:tc>
        <w:tc>
          <w:tcPr>
            <w:tcW w:w="1440" w:type="dxa"/>
            <w:tcBorders>
              <w:top w:val="nil"/>
              <w:bottom w:val="single" w:sz="4" w:space="0" w:color="auto"/>
            </w:tcBorders>
            <w:noWrap/>
          </w:tcPr>
          <w:p w14:paraId="645919F0"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1,026</w:t>
            </w:r>
          </w:p>
        </w:tc>
        <w:tc>
          <w:tcPr>
            <w:tcW w:w="1240" w:type="dxa"/>
            <w:tcBorders>
              <w:top w:val="nil"/>
              <w:bottom w:val="single" w:sz="4" w:space="0" w:color="auto"/>
            </w:tcBorders>
            <w:noWrap/>
          </w:tcPr>
          <w:p w14:paraId="4944EBF2"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432</w:t>
            </w:r>
          </w:p>
        </w:tc>
        <w:tc>
          <w:tcPr>
            <w:tcW w:w="1240" w:type="dxa"/>
            <w:tcBorders>
              <w:top w:val="nil"/>
              <w:bottom w:val="single" w:sz="4" w:space="0" w:color="auto"/>
            </w:tcBorders>
            <w:noWrap/>
          </w:tcPr>
          <w:p w14:paraId="741C81FF"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42.1%</w:t>
            </w:r>
          </w:p>
        </w:tc>
        <w:tc>
          <w:tcPr>
            <w:tcW w:w="1100" w:type="dxa"/>
            <w:tcBorders>
              <w:top w:val="nil"/>
              <w:bottom w:val="single" w:sz="4" w:space="0" w:color="auto"/>
            </w:tcBorders>
            <w:noWrap/>
          </w:tcPr>
          <w:p w14:paraId="04B400BC"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98.1%</w:t>
            </w:r>
          </w:p>
        </w:tc>
      </w:tr>
      <w:tr w:rsidR="004C49C9" w:rsidRPr="00DA4B71" w14:paraId="7E44800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tcBorders>
              <w:top w:val="single" w:sz="4" w:space="0" w:color="auto"/>
              <w:bottom w:val="nil"/>
            </w:tcBorders>
            <w:shd w:val="clear" w:color="auto" w:fill="auto"/>
          </w:tcPr>
          <w:p w14:paraId="22236191" w14:textId="77777777" w:rsidR="004C49C9" w:rsidRDefault="004C49C9" w:rsidP="00CE6482">
            <w:pPr>
              <w:rPr>
                <w:b/>
              </w:rPr>
            </w:pPr>
          </w:p>
        </w:tc>
        <w:tc>
          <w:tcPr>
            <w:tcW w:w="3104" w:type="dxa"/>
            <w:tcBorders>
              <w:top w:val="single" w:sz="4" w:space="0" w:color="auto"/>
              <w:bottom w:val="nil"/>
            </w:tcBorders>
            <w:shd w:val="clear" w:color="auto" w:fill="auto"/>
          </w:tcPr>
          <w:p w14:paraId="4262B318"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b/>
              </w:rPr>
            </w:pPr>
          </w:p>
        </w:tc>
        <w:tc>
          <w:tcPr>
            <w:tcW w:w="1440" w:type="dxa"/>
            <w:tcBorders>
              <w:top w:val="single" w:sz="4" w:space="0" w:color="auto"/>
              <w:bottom w:val="nil"/>
            </w:tcBorders>
            <w:shd w:val="clear" w:color="auto" w:fill="auto"/>
            <w:noWrap/>
          </w:tcPr>
          <w:p w14:paraId="5F7D7B21"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p>
        </w:tc>
        <w:tc>
          <w:tcPr>
            <w:tcW w:w="1240" w:type="dxa"/>
            <w:tcBorders>
              <w:top w:val="single" w:sz="4" w:space="0" w:color="auto"/>
              <w:bottom w:val="nil"/>
            </w:tcBorders>
            <w:shd w:val="clear" w:color="auto" w:fill="auto"/>
            <w:noWrap/>
          </w:tcPr>
          <w:p w14:paraId="6BE991E7"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1240" w:type="dxa"/>
            <w:tcBorders>
              <w:top w:val="single" w:sz="4" w:space="0" w:color="auto"/>
              <w:bottom w:val="nil"/>
            </w:tcBorders>
            <w:shd w:val="clear" w:color="auto" w:fill="auto"/>
            <w:noWrap/>
          </w:tcPr>
          <w:p w14:paraId="7A8F40DA"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pPr>
          </w:p>
        </w:tc>
        <w:tc>
          <w:tcPr>
            <w:tcW w:w="1100" w:type="dxa"/>
            <w:tcBorders>
              <w:top w:val="single" w:sz="4" w:space="0" w:color="auto"/>
              <w:bottom w:val="nil"/>
            </w:tcBorders>
            <w:shd w:val="clear" w:color="auto" w:fill="auto"/>
            <w:noWrap/>
          </w:tcPr>
          <w:p w14:paraId="64B7E7CD"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b/>
              </w:rPr>
            </w:pPr>
          </w:p>
        </w:tc>
      </w:tr>
      <w:tr w:rsidR="004C49C9" w:rsidRPr="00DA4B71" w14:paraId="6F3AFC0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val="restart"/>
            <w:tcBorders>
              <w:top w:val="nil"/>
            </w:tcBorders>
            <w:shd w:val="clear" w:color="auto" w:fill="CCDFF3"/>
            <w:vAlign w:val="top"/>
          </w:tcPr>
          <w:p w14:paraId="24EFB315" w14:textId="77777777" w:rsidR="004C49C9" w:rsidRPr="00DA4B71" w:rsidRDefault="004C49C9" w:rsidP="00CE6482">
            <w:pPr>
              <w:ind w:left="0" w:firstLine="0"/>
              <w:rPr>
                <w:b/>
              </w:rPr>
            </w:pPr>
            <w:r>
              <w:rPr>
                <w:b/>
              </w:rPr>
              <w:t>Veterans</w:t>
            </w:r>
          </w:p>
        </w:tc>
        <w:tc>
          <w:tcPr>
            <w:tcW w:w="3104" w:type="dxa"/>
            <w:tcBorders>
              <w:top w:val="nil"/>
            </w:tcBorders>
          </w:tcPr>
          <w:p w14:paraId="1AB5E4E7"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rPr>
                <w:b/>
              </w:rPr>
            </w:pPr>
            <w:r>
              <w:rPr>
                <w:b/>
              </w:rPr>
              <w:t>Veteran</w:t>
            </w:r>
          </w:p>
        </w:tc>
        <w:tc>
          <w:tcPr>
            <w:tcW w:w="1440" w:type="dxa"/>
            <w:tcBorders>
              <w:top w:val="nil"/>
            </w:tcBorders>
            <w:noWrap/>
          </w:tcPr>
          <w:p w14:paraId="4F1B3534"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240" w:type="dxa"/>
            <w:tcBorders>
              <w:top w:val="nil"/>
            </w:tcBorders>
            <w:noWrap/>
          </w:tcPr>
          <w:p w14:paraId="61D4EA13"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w:t>
            </w:r>
          </w:p>
        </w:tc>
        <w:tc>
          <w:tcPr>
            <w:tcW w:w="1240" w:type="dxa"/>
            <w:tcBorders>
              <w:top w:val="nil"/>
            </w:tcBorders>
            <w:noWrap/>
          </w:tcPr>
          <w:p w14:paraId="4024C11B" w14:textId="77777777" w:rsidR="004C49C9" w:rsidRPr="00A15985"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A37C7">
              <w:t>**</w:t>
            </w:r>
          </w:p>
        </w:tc>
        <w:tc>
          <w:tcPr>
            <w:tcW w:w="1100" w:type="dxa"/>
            <w:tcBorders>
              <w:top w:val="nil"/>
            </w:tcBorders>
            <w:noWrap/>
          </w:tcPr>
          <w:p w14:paraId="5D10F95B"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92410F">
              <w:rPr>
                <w:b/>
              </w:rPr>
              <w:t>94.8%</w:t>
            </w:r>
          </w:p>
        </w:tc>
      </w:tr>
      <w:tr w:rsidR="004C49C9" w:rsidRPr="00DA4B71" w14:paraId="3F5CDCB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dxa"/>
            <w:vMerge/>
          </w:tcPr>
          <w:p w14:paraId="44E2E4C4" w14:textId="77777777" w:rsidR="004C49C9" w:rsidRPr="00DA4B71" w:rsidRDefault="004C49C9" w:rsidP="00CE6482">
            <w:pPr>
              <w:rPr>
                <w:b/>
              </w:rPr>
            </w:pPr>
          </w:p>
        </w:tc>
        <w:tc>
          <w:tcPr>
            <w:tcW w:w="3104" w:type="dxa"/>
          </w:tcPr>
          <w:p w14:paraId="4F6F1FC6" w14:textId="77777777" w:rsidR="004C49C9" w:rsidRPr="00A15985" w:rsidRDefault="004C49C9" w:rsidP="00CE6482">
            <w:pPr>
              <w:jc w:val="left"/>
              <w:cnfStyle w:val="000000100000" w:firstRow="0" w:lastRow="0" w:firstColumn="0" w:lastColumn="0" w:oddVBand="0" w:evenVBand="0" w:oddHBand="1" w:evenHBand="0" w:firstRowFirstColumn="0" w:firstRowLastColumn="0" w:lastRowFirstColumn="0" w:lastRowLastColumn="0"/>
              <w:rPr>
                <w:i/>
              </w:rPr>
            </w:pPr>
            <w:r w:rsidRPr="00A15985">
              <w:rPr>
                <w:i/>
              </w:rPr>
              <w:t xml:space="preserve">Not </w:t>
            </w:r>
            <w:r>
              <w:rPr>
                <w:i/>
              </w:rPr>
              <w:t>a veteran</w:t>
            </w:r>
          </w:p>
        </w:tc>
        <w:tc>
          <w:tcPr>
            <w:tcW w:w="1440" w:type="dxa"/>
            <w:noWrap/>
          </w:tcPr>
          <w:p w14:paraId="7522D055" w14:textId="77777777" w:rsidR="004C49C9" w:rsidRPr="003A7FD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9A37C7">
              <w:t>**</w:t>
            </w:r>
          </w:p>
        </w:tc>
        <w:tc>
          <w:tcPr>
            <w:tcW w:w="1240" w:type="dxa"/>
            <w:noWrap/>
          </w:tcPr>
          <w:p w14:paraId="539F522D" w14:textId="77777777" w:rsidR="004C49C9" w:rsidRPr="00C94229"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240" w:type="dxa"/>
            <w:noWrap/>
          </w:tcPr>
          <w:p w14:paraId="22206795" w14:textId="77777777" w:rsidR="004C49C9" w:rsidRPr="009A37C7"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w:t>
            </w:r>
          </w:p>
        </w:tc>
        <w:tc>
          <w:tcPr>
            <w:tcW w:w="1100" w:type="dxa"/>
            <w:noWrap/>
          </w:tcPr>
          <w:p w14:paraId="503293CC" w14:textId="77777777" w:rsidR="004C49C9" w:rsidRPr="0092410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92410F">
              <w:rPr>
                <w:i/>
              </w:rPr>
              <w:t>100.0%</w:t>
            </w:r>
          </w:p>
        </w:tc>
      </w:tr>
      <w:tr w:rsidR="004C49C9" w:rsidRPr="00DA4B71" w14:paraId="341C485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256" w:type="dxa"/>
            <w:vMerge/>
            <w:shd w:val="clear" w:color="auto" w:fill="CCDFF3"/>
          </w:tcPr>
          <w:p w14:paraId="688B3522" w14:textId="77777777" w:rsidR="004C49C9" w:rsidRPr="00DA4B71" w:rsidRDefault="004C49C9" w:rsidP="00CE6482">
            <w:pPr>
              <w:rPr>
                <w:b/>
              </w:rPr>
            </w:pPr>
          </w:p>
        </w:tc>
        <w:tc>
          <w:tcPr>
            <w:tcW w:w="3104" w:type="dxa"/>
          </w:tcPr>
          <w:p w14:paraId="3F825A74" w14:textId="77777777" w:rsidR="004C49C9" w:rsidRPr="00A15985" w:rsidRDefault="004C49C9" w:rsidP="00CE6482">
            <w:pPr>
              <w:jc w:val="left"/>
              <w:cnfStyle w:val="000000000000" w:firstRow="0" w:lastRow="0" w:firstColumn="0" w:lastColumn="0" w:oddVBand="0" w:evenVBand="0" w:oddHBand="0" w:evenHBand="0" w:firstRowFirstColumn="0" w:firstRowLastColumn="0" w:lastRowFirstColumn="0" w:lastRowLastColumn="0"/>
            </w:pPr>
            <w:r w:rsidRPr="00A15985">
              <w:t>Total</w:t>
            </w:r>
          </w:p>
        </w:tc>
        <w:tc>
          <w:tcPr>
            <w:tcW w:w="1440" w:type="dxa"/>
            <w:noWrap/>
          </w:tcPr>
          <w:p w14:paraId="06D4ECB6" w14:textId="77777777" w:rsidR="004C49C9" w:rsidRPr="003A7FD5" w:rsidRDefault="004C49C9" w:rsidP="00CE6482">
            <w:pPr>
              <w:cnfStyle w:val="000000000000" w:firstRow="0" w:lastRow="0" w:firstColumn="0" w:lastColumn="0" w:oddVBand="0" w:evenVBand="0" w:oddHBand="0" w:evenHBand="0" w:firstRowFirstColumn="0" w:firstRowLastColumn="0" w:lastRowFirstColumn="0" w:lastRowLastColumn="0"/>
              <w:rPr>
                <w:b/>
              </w:rPr>
            </w:pPr>
            <w:r>
              <w:t>1,026</w:t>
            </w:r>
          </w:p>
        </w:tc>
        <w:tc>
          <w:tcPr>
            <w:tcW w:w="1240" w:type="dxa"/>
            <w:noWrap/>
          </w:tcPr>
          <w:p w14:paraId="3189AA0E" w14:textId="77777777" w:rsidR="004C49C9" w:rsidRPr="00C94229"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432</w:t>
            </w:r>
          </w:p>
        </w:tc>
        <w:tc>
          <w:tcPr>
            <w:tcW w:w="1240" w:type="dxa"/>
            <w:noWrap/>
          </w:tcPr>
          <w:p w14:paraId="094DADCF" w14:textId="77777777" w:rsidR="004C49C9" w:rsidRPr="00A9659B" w:rsidRDefault="004C49C9" w:rsidP="00CE6482">
            <w:pPr>
              <w:cnfStyle w:val="000000000000" w:firstRow="0" w:lastRow="0" w:firstColumn="0" w:lastColumn="0" w:oddVBand="0" w:evenVBand="0" w:oddHBand="0" w:evenHBand="0" w:firstRowFirstColumn="0" w:firstRowLastColumn="0" w:lastRowFirstColumn="0" w:lastRowLastColumn="0"/>
            </w:pPr>
            <w:r w:rsidRPr="00A9659B">
              <w:t>42.1%</w:t>
            </w:r>
          </w:p>
        </w:tc>
        <w:tc>
          <w:tcPr>
            <w:tcW w:w="1100" w:type="dxa"/>
            <w:noWrap/>
          </w:tcPr>
          <w:p w14:paraId="0411A60F" w14:textId="77777777" w:rsidR="004C49C9" w:rsidRPr="0092410F" w:rsidRDefault="004C49C9" w:rsidP="00CE6482">
            <w:pPr>
              <w:cnfStyle w:val="000000000000" w:firstRow="0" w:lastRow="0" w:firstColumn="0" w:lastColumn="0" w:oddVBand="0" w:evenVBand="0" w:oddHBand="0" w:evenHBand="0" w:firstRowFirstColumn="0" w:firstRowLastColumn="0" w:lastRowFirstColumn="0" w:lastRowLastColumn="0"/>
            </w:pPr>
            <w:r w:rsidRPr="0092410F">
              <w:t>99.8%</w:t>
            </w:r>
          </w:p>
        </w:tc>
      </w:tr>
    </w:tbl>
    <w:p w14:paraId="3C1028F8"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reports on students who were enrolled in MATH 120/123 during AY2010-11 (Summer-Fall-Spring) and who subsequently enrolled in MATH 125/130/145/200/241 through Spring 2014. The 80% Index compares the rate of each subgroup attaining an outcome to the rate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 xml:space="preserve">. </w:t>
      </w:r>
    </w:p>
    <w:p w14:paraId="53007321"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20"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534DAC4D" w14:textId="77777777" w:rsidR="004C49C9" w:rsidRDefault="004C49C9" w:rsidP="004C49C9">
      <w:pPr>
        <w:rPr>
          <w:rFonts w:ascii="Tw Cen MT" w:hAnsi="Tw Cen MT"/>
          <w:sz w:val="18"/>
          <w:szCs w:val="18"/>
        </w:rPr>
      </w:pPr>
      <w:r>
        <w:rPr>
          <w:rFonts w:ascii="Tw Cen MT" w:hAnsi="Tw Cen MT"/>
          <w:sz w:val="18"/>
          <w:szCs w:val="18"/>
        </w:rPr>
        <w:t xml:space="preserve">Source: SMCCCD Student Database: Academic History, Term GPA, and Financial Aid Awards tables. </w:t>
      </w:r>
    </w:p>
    <w:p w14:paraId="343797C7" w14:textId="77777777" w:rsidR="004C49C9" w:rsidRPr="00182295" w:rsidRDefault="004C49C9" w:rsidP="005760B9">
      <w:pPr>
        <w:rPr>
          <w:rFonts w:asciiTheme="minorHAnsi" w:hAnsiTheme="minorHAnsi"/>
        </w:rPr>
        <w:sectPr w:rsidR="004C49C9" w:rsidRPr="00182295">
          <w:type w:val="oddPage"/>
          <w:pgSz w:w="12240" w:h="15840"/>
          <w:pgMar w:top="1440" w:right="1440" w:bottom="1440" w:left="1440" w:header="720" w:footer="720" w:gutter="0"/>
          <w:cols w:space="720"/>
          <w:titlePg/>
        </w:sectPr>
      </w:pPr>
    </w:p>
    <w:p w14:paraId="49F069FF" w14:textId="77777777" w:rsidR="005760B9" w:rsidRPr="00182295" w:rsidRDefault="005760B9" w:rsidP="005760B9">
      <w:pPr>
        <w:pStyle w:val="Heading7"/>
        <w:pBdr>
          <w:bottom w:val="single" w:sz="4" w:space="1" w:color="auto"/>
        </w:pBdr>
        <w:spacing w:after="240"/>
        <w:jc w:val="center"/>
        <w:rPr>
          <w:rFonts w:asciiTheme="minorHAnsi" w:hAnsiTheme="minorHAnsi" w:cs="Times New Roman"/>
          <w:b/>
          <w:i w:val="0"/>
        </w:rPr>
      </w:pPr>
      <w:r w:rsidRPr="00182295">
        <w:rPr>
          <w:rFonts w:asciiTheme="minorHAnsi" w:hAnsiTheme="minorHAnsi" w:cs="Times New Roman"/>
          <w:b/>
          <w:i w:val="0"/>
        </w:rPr>
        <w:lastRenderedPageBreak/>
        <w:t>CAMPUS-BASED RESEARCH</w:t>
      </w:r>
    </w:p>
    <w:p w14:paraId="271F3D58" w14:textId="77777777" w:rsidR="005760B9" w:rsidRPr="00182295" w:rsidRDefault="005760B9" w:rsidP="005760B9">
      <w:pPr>
        <w:pStyle w:val="Header"/>
        <w:numPr>
          <w:ilvl w:val="0"/>
          <w:numId w:val="1"/>
        </w:numPr>
        <w:tabs>
          <w:tab w:val="clear" w:pos="1080"/>
          <w:tab w:val="clear" w:pos="4320"/>
          <w:tab w:val="clear" w:pos="8640"/>
          <w:tab w:val="num" w:pos="360"/>
        </w:tabs>
        <w:ind w:left="360" w:hanging="360"/>
        <w:jc w:val="both"/>
        <w:rPr>
          <w:rFonts w:asciiTheme="minorHAnsi" w:hAnsiTheme="minorHAnsi"/>
        </w:rPr>
      </w:pPr>
      <w:r w:rsidRPr="00182295">
        <w:rPr>
          <w:rFonts w:asciiTheme="minorHAnsi" w:hAnsiTheme="minorHAnsi"/>
          <w:b/>
          <w:bCs/>
        </w:rPr>
        <w:t>DEGREE and CERTIFICATE COMPLETION.</w:t>
      </w:r>
      <w:r w:rsidRPr="00182295">
        <w:rPr>
          <w:rFonts w:asciiTheme="minorHAnsi" w:hAnsiTheme="minorHAnsi"/>
        </w:rPr>
        <w:t xml:space="preserve">  Ratio of the number of students by population group who receive a degree or certificate to the number of students in that group with the same informed matriculation goal.</w:t>
      </w:r>
    </w:p>
    <w:p w14:paraId="74812D69" w14:textId="77777777" w:rsidR="005760B9" w:rsidRPr="00182295" w:rsidRDefault="005760B9" w:rsidP="005760B9">
      <w:pPr>
        <w:rPr>
          <w:rFonts w:asciiTheme="minorHAnsi" w:hAnsiTheme="minorHAnsi"/>
        </w:rPr>
      </w:pPr>
    </w:p>
    <w:p w14:paraId="782E56EF" w14:textId="0F844710" w:rsidR="00D56B22" w:rsidRPr="009546FA" w:rsidRDefault="00D56B22" w:rsidP="0004182F">
      <w:pPr>
        <w:rPr>
          <w:rFonts w:asciiTheme="minorHAnsi" w:hAnsiTheme="minorHAnsi"/>
          <w:i/>
        </w:rPr>
      </w:pPr>
      <w:r>
        <w:rPr>
          <w:rFonts w:asciiTheme="minorHAnsi" w:hAnsiTheme="minorHAnsi"/>
        </w:rPr>
        <w:t xml:space="preserve">CSM local research </w:t>
      </w:r>
      <w:r w:rsidRPr="00D56B22">
        <w:rPr>
          <w:rFonts w:asciiTheme="minorHAnsi" w:hAnsiTheme="minorHAnsi"/>
        </w:rPr>
        <w:t>track</w:t>
      </w:r>
      <w:r>
        <w:rPr>
          <w:rFonts w:asciiTheme="minorHAnsi" w:hAnsiTheme="minorHAnsi"/>
        </w:rPr>
        <w:t>ed</w:t>
      </w:r>
      <w:r w:rsidRPr="00D56B22">
        <w:rPr>
          <w:rFonts w:asciiTheme="minorHAnsi" w:hAnsiTheme="minorHAnsi"/>
        </w:rPr>
        <w:t xml:space="preserve"> students who met with counselors for Student Education Plan (SEP) reasons during AY2010-11 (Summer-Fall-Spring) </w:t>
      </w:r>
      <w:r w:rsidRPr="00D56B22">
        <w:rPr>
          <w:rFonts w:asciiTheme="minorHAnsi" w:hAnsiTheme="minorHAnsi"/>
          <w:u w:val="single"/>
        </w:rPr>
        <w:t>and</w:t>
      </w:r>
      <w:r w:rsidRPr="00D56B22">
        <w:rPr>
          <w:rFonts w:asciiTheme="minorHAnsi" w:hAnsiTheme="minorHAnsi"/>
        </w:rPr>
        <w:t xml:space="preserve"> indicated an educational goal of obtaining an Associa</w:t>
      </w:r>
      <w:r>
        <w:rPr>
          <w:rFonts w:asciiTheme="minorHAnsi" w:hAnsiTheme="minorHAnsi"/>
        </w:rPr>
        <w:t xml:space="preserve">te Degree or Certificate.  Students’ academic history was analyzed in terms of </w:t>
      </w:r>
      <w:r w:rsidRPr="00D56B22">
        <w:rPr>
          <w:rFonts w:asciiTheme="minorHAnsi" w:hAnsiTheme="minorHAnsi"/>
        </w:rPr>
        <w:t xml:space="preserve">the rate at which those students subsequently earned any Degree or Certificate through Spring 2014.  </w:t>
      </w:r>
      <w:r w:rsidR="0004182F" w:rsidRPr="0004182F">
        <w:rPr>
          <w:rFonts w:asciiTheme="minorHAnsi" w:hAnsiTheme="minorHAnsi"/>
        </w:rPr>
        <w:t>Degree and Certificate completion rates of the fol</w:t>
      </w:r>
      <w:r w:rsidR="0004182F">
        <w:rPr>
          <w:rFonts w:asciiTheme="minorHAnsi" w:hAnsiTheme="minorHAnsi"/>
        </w:rPr>
        <w:t>lowing populations are analyzed: e</w:t>
      </w:r>
      <w:r w:rsidR="0004182F" w:rsidRPr="0004182F">
        <w:rPr>
          <w:rFonts w:asciiTheme="minorHAnsi" w:hAnsiTheme="minorHAnsi"/>
        </w:rPr>
        <w:t>thnicity</w:t>
      </w:r>
      <w:r w:rsidR="0004182F">
        <w:rPr>
          <w:rFonts w:asciiTheme="minorHAnsi" w:hAnsiTheme="minorHAnsi"/>
        </w:rPr>
        <w:t>, g</w:t>
      </w:r>
      <w:r w:rsidR="0004182F" w:rsidRPr="0004182F">
        <w:rPr>
          <w:rFonts w:asciiTheme="minorHAnsi" w:hAnsiTheme="minorHAnsi"/>
        </w:rPr>
        <w:t>ender</w:t>
      </w:r>
      <w:r w:rsidR="0004182F">
        <w:rPr>
          <w:rFonts w:asciiTheme="minorHAnsi" w:hAnsiTheme="minorHAnsi"/>
        </w:rPr>
        <w:t>, a</w:t>
      </w:r>
      <w:r w:rsidR="0004182F" w:rsidRPr="0004182F">
        <w:rPr>
          <w:rFonts w:asciiTheme="minorHAnsi" w:hAnsiTheme="minorHAnsi"/>
        </w:rPr>
        <w:t>ge</w:t>
      </w:r>
      <w:r w:rsidR="0004182F">
        <w:rPr>
          <w:rFonts w:asciiTheme="minorHAnsi" w:hAnsiTheme="minorHAnsi"/>
        </w:rPr>
        <w:t>, d</w:t>
      </w:r>
      <w:r w:rsidR="0004182F" w:rsidRPr="0004182F">
        <w:rPr>
          <w:rFonts w:asciiTheme="minorHAnsi" w:hAnsiTheme="minorHAnsi"/>
        </w:rPr>
        <w:t>isability status</w:t>
      </w:r>
      <w:r w:rsidR="0088179B">
        <w:rPr>
          <w:rFonts w:asciiTheme="minorHAnsi" w:hAnsiTheme="minorHAnsi"/>
        </w:rPr>
        <w:t>,</w:t>
      </w:r>
      <w:r w:rsidR="0004182F">
        <w:rPr>
          <w:rFonts w:asciiTheme="minorHAnsi" w:hAnsiTheme="minorHAnsi"/>
        </w:rPr>
        <w:t xml:space="preserve"> </w:t>
      </w:r>
      <w:r w:rsidR="003C2C66">
        <w:rPr>
          <w:rFonts w:asciiTheme="minorHAnsi" w:hAnsiTheme="minorHAnsi"/>
        </w:rPr>
        <w:t>l</w:t>
      </w:r>
      <w:r w:rsidR="003C2C66" w:rsidRPr="0004182F">
        <w:rPr>
          <w:rFonts w:asciiTheme="minorHAnsi" w:hAnsiTheme="minorHAnsi"/>
        </w:rPr>
        <w:t>ow-income</w:t>
      </w:r>
      <w:r w:rsidR="0004182F" w:rsidRPr="0004182F">
        <w:rPr>
          <w:rFonts w:asciiTheme="minorHAnsi" w:hAnsiTheme="minorHAnsi"/>
        </w:rPr>
        <w:t xml:space="preserve"> economic status</w:t>
      </w:r>
      <w:r w:rsidR="0088179B">
        <w:rPr>
          <w:rFonts w:asciiTheme="minorHAnsi" w:hAnsiTheme="minorHAnsi"/>
        </w:rPr>
        <w:t>, foster youth, and veterans</w:t>
      </w:r>
      <w:r w:rsidR="0004182F">
        <w:rPr>
          <w:rFonts w:asciiTheme="minorHAnsi" w:hAnsiTheme="minorHAnsi"/>
        </w:rPr>
        <w:t xml:space="preserve">.  </w:t>
      </w:r>
      <w:r w:rsidRPr="00D56B22">
        <w:rPr>
          <w:rFonts w:asciiTheme="minorHAnsi" w:hAnsiTheme="minorHAnsi"/>
        </w:rPr>
        <w:t>Both Certificates of Achievement and Certificates of Specialization are counted.</w:t>
      </w:r>
      <w:r>
        <w:rPr>
          <w:rFonts w:asciiTheme="minorHAnsi" w:hAnsiTheme="minorHAnsi"/>
        </w:rPr>
        <w:t xml:space="preserve">  Due to small ‘n’ sizes associated with many of the disaggregated populations identified for disproportionate impact analysis, several groups were identified for disproportionate impact.  Caution is advised with low subgroup counts (n&lt;50).   Beyond the 80% Index standard, the CSM Equity Committee is concerned about increasing the rate at which all students earn degrees and certificates.</w:t>
      </w:r>
    </w:p>
    <w:p w14:paraId="1AB80A2F" w14:textId="77777777" w:rsidR="005760B9" w:rsidRDefault="005760B9" w:rsidP="005760B9">
      <w:pPr>
        <w:rPr>
          <w:rFonts w:asciiTheme="minorHAnsi" w:hAnsiTheme="minorHAnsi"/>
        </w:rPr>
      </w:pPr>
    </w:p>
    <w:p w14:paraId="677D3EAE" w14:textId="77777777" w:rsidR="004C49C9" w:rsidRDefault="004C49C9" w:rsidP="005760B9">
      <w:pPr>
        <w:rPr>
          <w:rFonts w:asciiTheme="minorHAnsi" w:hAnsiTheme="minorHAnsi"/>
        </w:rPr>
      </w:pPr>
    </w:p>
    <w:p w14:paraId="15287E53" w14:textId="77777777" w:rsidR="004C49C9" w:rsidRPr="00F421FF" w:rsidRDefault="004C49C9" w:rsidP="004C49C9">
      <w:pPr>
        <w:jc w:val="center"/>
        <w:rPr>
          <w:rFonts w:ascii="Century Gothic" w:hAnsi="Century Gothic"/>
          <w:b/>
          <w:i/>
          <w:color w:val="004990"/>
          <w:sz w:val="32"/>
          <w:szCs w:val="32"/>
        </w:rPr>
      </w:pPr>
      <w:r>
        <w:rPr>
          <w:rFonts w:ascii="Century Gothic" w:hAnsi="Century Gothic"/>
          <w:b/>
          <w:i/>
          <w:color w:val="004990"/>
          <w:sz w:val="32"/>
          <w:szCs w:val="32"/>
        </w:rPr>
        <w:t>Data for CSM Student Equity Plan 2014</w:t>
      </w:r>
    </w:p>
    <w:p w14:paraId="4D82F0F8" w14:textId="77777777" w:rsidR="004C49C9" w:rsidRPr="00CE03E4" w:rsidRDefault="004C49C9" w:rsidP="004C49C9">
      <w:pPr>
        <w:jc w:val="center"/>
        <w:rPr>
          <w:rFonts w:ascii="Century Gothic" w:hAnsi="Century Gothic"/>
          <w:b/>
          <w:color w:val="004990"/>
          <w:szCs w:val="24"/>
        </w:rPr>
      </w:pPr>
      <w:r>
        <w:rPr>
          <w:rFonts w:ascii="Century Gothic" w:hAnsi="Century Gothic"/>
          <w:b/>
          <w:color w:val="004990"/>
          <w:szCs w:val="24"/>
        </w:rPr>
        <w:t>Indicator #4 Degree and Certificate Completion</w:t>
      </w:r>
    </w:p>
    <w:p w14:paraId="33634A7D" w14:textId="77777777" w:rsidR="004C49C9" w:rsidRPr="005E5FDC" w:rsidRDefault="004C49C9" w:rsidP="004C49C9">
      <w:pPr>
        <w:rPr>
          <w:rFonts w:ascii="Century Gothic" w:hAnsi="Century Gothic"/>
          <w:b/>
          <w:bCs/>
          <w:u w:val="single"/>
        </w:rPr>
      </w:pPr>
      <w:r w:rsidRPr="005E5FDC">
        <w:rPr>
          <w:rFonts w:ascii="Century Gothic" w:hAnsi="Century Gothic"/>
          <w:b/>
          <w:noProof/>
          <w:color w:val="000090"/>
        </w:rPr>
        <w:drawing>
          <wp:anchor distT="182880" distB="182880" distL="114300" distR="114300" simplePos="0" relativeHeight="251665408" behindDoc="0" locked="0" layoutInCell="1" allowOverlap="1" wp14:anchorId="029C048D" wp14:editId="36674660">
            <wp:simplePos x="0" y="0"/>
            <wp:positionH relativeFrom="page">
              <wp:align>center</wp:align>
            </wp:positionH>
            <wp:positionV relativeFrom="paragraph">
              <wp:posOffset>182880</wp:posOffset>
            </wp:positionV>
            <wp:extent cx="256032" cy="2743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 cy="274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5FDC">
        <w:rPr>
          <w:rFonts w:ascii="Century Gothic" w:hAnsi="Century Gothic"/>
          <w:b/>
          <w:bCs/>
          <w:u w:val="single"/>
        </w:rPr>
        <w:t>Degree and Certificate Completion:  Student Equity Plan Definition</w:t>
      </w:r>
    </w:p>
    <w:p w14:paraId="032D6293" w14:textId="77777777" w:rsidR="004C49C9" w:rsidRDefault="004C49C9" w:rsidP="004C49C9">
      <w:pPr>
        <w:rPr>
          <w:rFonts w:ascii="Century Gothic" w:hAnsi="Century Gothic"/>
        </w:rPr>
      </w:pPr>
      <w:r w:rsidRPr="005E5FDC">
        <w:rPr>
          <w:rFonts w:ascii="Century Gothic" w:hAnsi="Century Gothic"/>
          <w:bCs/>
          <w:iCs/>
        </w:rPr>
        <w:t xml:space="preserve">The ratio of the number of students by population group who receive a degree or certificate to the number of students in that group with </w:t>
      </w:r>
      <w:r w:rsidRPr="005E5FDC">
        <w:rPr>
          <w:rFonts w:ascii="Century Gothic" w:hAnsi="Century Gothic"/>
          <w:bCs/>
          <w:iCs/>
        </w:rPr>
        <w:lastRenderedPageBreak/>
        <w:t>the same informed matriculation goal as documented in the student educational plan developed with a counselor/advisor.</w:t>
      </w:r>
      <w:r w:rsidRPr="005E5FDC">
        <w:rPr>
          <w:rFonts w:ascii="Century Gothic" w:hAnsi="Century Gothic"/>
        </w:rPr>
        <w:t xml:space="preserve">  </w:t>
      </w:r>
    </w:p>
    <w:p w14:paraId="7F2B479D" w14:textId="77777777" w:rsidR="004C49C9" w:rsidRDefault="004C49C9" w:rsidP="004C49C9">
      <w:pPr>
        <w:rPr>
          <w:rFonts w:ascii="Century Gothic" w:hAnsi="Century Gothic"/>
        </w:rPr>
      </w:pPr>
    </w:p>
    <w:p w14:paraId="3A67444E" w14:textId="77777777" w:rsidR="004C49C9" w:rsidRPr="005E5FDC" w:rsidRDefault="004C49C9" w:rsidP="004C49C9">
      <w:pPr>
        <w:rPr>
          <w:rFonts w:ascii="Century Gothic" w:hAnsi="Century Gothic"/>
        </w:rPr>
      </w:pPr>
      <w:r w:rsidRPr="005E5FDC">
        <w:rPr>
          <w:rFonts w:ascii="Century Gothic" w:hAnsi="Century Gothic"/>
          <w:b/>
        </w:rPr>
        <w:t>Data Included:</w:t>
      </w:r>
    </w:p>
    <w:p w14:paraId="26B42EE4" w14:textId="77777777" w:rsidR="004C49C9" w:rsidRPr="005E5FDC" w:rsidRDefault="004C49C9" w:rsidP="004C49C9">
      <w:pPr>
        <w:pStyle w:val="ListParagraph"/>
        <w:numPr>
          <w:ilvl w:val="0"/>
          <w:numId w:val="9"/>
        </w:numPr>
        <w:tabs>
          <w:tab w:val="left" w:pos="360"/>
        </w:tabs>
        <w:contextualSpacing w:val="0"/>
        <w:rPr>
          <w:rFonts w:ascii="Century Gothic" w:hAnsi="Century Gothic"/>
          <w:sz w:val="22"/>
          <w:szCs w:val="22"/>
        </w:rPr>
      </w:pPr>
      <w:r w:rsidRPr="005E5FDC">
        <w:rPr>
          <w:rFonts w:ascii="Century Gothic" w:hAnsi="Century Gothic"/>
          <w:sz w:val="22"/>
          <w:szCs w:val="22"/>
        </w:rPr>
        <w:t>Table 1: Degree and Certificate Completion of Degree-Seeking Students, Fall 2010 – Spring 2014</w:t>
      </w:r>
    </w:p>
    <w:p w14:paraId="6977B066" w14:textId="77777777" w:rsidR="004C49C9" w:rsidRPr="005E5FDC" w:rsidRDefault="004C49C9" w:rsidP="004C49C9">
      <w:pPr>
        <w:pStyle w:val="ListParagraph"/>
        <w:numPr>
          <w:ilvl w:val="0"/>
          <w:numId w:val="9"/>
        </w:numPr>
        <w:tabs>
          <w:tab w:val="left" w:pos="360"/>
        </w:tabs>
        <w:spacing w:after="60"/>
        <w:contextualSpacing w:val="0"/>
        <w:rPr>
          <w:rFonts w:ascii="Century Gothic" w:hAnsi="Century Gothic"/>
          <w:sz w:val="22"/>
          <w:szCs w:val="22"/>
        </w:rPr>
      </w:pPr>
      <w:r w:rsidRPr="005E5FDC">
        <w:rPr>
          <w:rFonts w:ascii="Century Gothic" w:hAnsi="Century Gothic"/>
          <w:sz w:val="22"/>
          <w:szCs w:val="22"/>
        </w:rPr>
        <w:t>Table 2: Degree Completion of Degree-Seeking Students, Fall 2010 – Spring 2014</w:t>
      </w:r>
    </w:p>
    <w:p w14:paraId="2FB73583" w14:textId="77777777" w:rsidR="004C49C9" w:rsidRPr="005E5FDC" w:rsidRDefault="004C49C9" w:rsidP="004C49C9">
      <w:pPr>
        <w:pStyle w:val="ListParagraph"/>
        <w:numPr>
          <w:ilvl w:val="0"/>
          <w:numId w:val="9"/>
        </w:numPr>
        <w:tabs>
          <w:tab w:val="left" w:pos="360"/>
        </w:tabs>
        <w:spacing w:after="60"/>
        <w:contextualSpacing w:val="0"/>
        <w:rPr>
          <w:rFonts w:ascii="Century Gothic" w:hAnsi="Century Gothic"/>
          <w:sz w:val="22"/>
          <w:szCs w:val="22"/>
        </w:rPr>
      </w:pPr>
      <w:r w:rsidRPr="005E5FDC">
        <w:rPr>
          <w:rFonts w:ascii="Century Gothic" w:hAnsi="Century Gothic"/>
          <w:sz w:val="22"/>
          <w:szCs w:val="22"/>
        </w:rPr>
        <w:t>Table 3: Degree and Certificate Completion of Certificate-Seeking Students, Fall 2010 – Spring 2014</w:t>
      </w:r>
    </w:p>
    <w:p w14:paraId="228CB11E" w14:textId="77777777" w:rsidR="004C49C9" w:rsidRPr="005E5FDC" w:rsidRDefault="004C49C9" w:rsidP="004C49C9">
      <w:pPr>
        <w:pStyle w:val="ListParagraph"/>
        <w:numPr>
          <w:ilvl w:val="0"/>
          <w:numId w:val="9"/>
        </w:numPr>
        <w:tabs>
          <w:tab w:val="left" w:pos="360"/>
        </w:tabs>
        <w:spacing w:after="60"/>
        <w:contextualSpacing w:val="0"/>
        <w:rPr>
          <w:rFonts w:ascii="Century Gothic" w:hAnsi="Century Gothic"/>
          <w:sz w:val="22"/>
          <w:szCs w:val="22"/>
        </w:rPr>
      </w:pPr>
      <w:r w:rsidRPr="005E5FDC">
        <w:rPr>
          <w:rFonts w:ascii="Century Gothic" w:hAnsi="Century Gothic"/>
          <w:sz w:val="22"/>
          <w:szCs w:val="22"/>
        </w:rPr>
        <w:t>Table 4: Certificate Completion of Certificate-Seeking Students, Fall 2010 – Spring 2014</w:t>
      </w:r>
    </w:p>
    <w:p w14:paraId="0A738D2A" w14:textId="77777777" w:rsidR="004C49C9" w:rsidRPr="004674F6" w:rsidRDefault="004C49C9" w:rsidP="004C49C9">
      <w:pPr>
        <w:tabs>
          <w:tab w:val="left" w:pos="360"/>
        </w:tabs>
        <w:spacing w:after="60"/>
        <w:ind w:left="360"/>
        <w:rPr>
          <w:rFonts w:ascii="Century Gothic" w:hAnsi="Century Gothic"/>
        </w:rPr>
      </w:pPr>
    </w:p>
    <w:p w14:paraId="0DFB3FC1" w14:textId="77777777" w:rsidR="004C49C9" w:rsidRPr="00EC54F9" w:rsidRDefault="004C49C9" w:rsidP="004C49C9">
      <w:pPr>
        <w:tabs>
          <w:tab w:val="left" w:pos="360"/>
        </w:tabs>
        <w:rPr>
          <w:rFonts w:ascii="Century Gothic" w:hAnsi="Century Gothic"/>
          <w:b/>
        </w:rPr>
      </w:pPr>
      <w:r w:rsidRPr="00EC54F9">
        <w:rPr>
          <w:rFonts w:ascii="Century Gothic" w:hAnsi="Century Gothic"/>
          <w:b/>
        </w:rPr>
        <w:t>Key Findings:</w:t>
      </w:r>
    </w:p>
    <w:p w14:paraId="7AC98B21" w14:textId="77777777" w:rsidR="004C49C9" w:rsidRPr="00EC54F9" w:rsidRDefault="004C49C9" w:rsidP="004C49C9">
      <w:pPr>
        <w:pStyle w:val="ListParagraph"/>
        <w:numPr>
          <w:ilvl w:val="0"/>
          <w:numId w:val="2"/>
        </w:numPr>
        <w:tabs>
          <w:tab w:val="left" w:pos="360"/>
        </w:tabs>
        <w:rPr>
          <w:rFonts w:ascii="Century Gothic" w:hAnsi="Century Gothic"/>
          <w:sz w:val="22"/>
          <w:szCs w:val="22"/>
        </w:rPr>
      </w:pPr>
      <w:r w:rsidRPr="00EC54F9">
        <w:rPr>
          <w:rFonts w:ascii="Century Gothic" w:hAnsi="Century Gothic"/>
          <w:sz w:val="22"/>
          <w:szCs w:val="22"/>
        </w:rPr>
        <w:t xml:space="preserve">The data presented in Tables 1 - 4 track students who both met with counselors for Student Education Plan (SEP) reasons during AY2010-11 (Summer-Fall-Spring) </w:t>
      </w:r>
      <w:r w:rsidRPr="00EC54F9">
        <w:rPr>
          <w:rFonts w:ascii="Century Gothic" w:hAnsi="Century Gothic"/>
          <w:sz w:val="22"/>
          <w:szCs w:val="22"/>
          <w:u w:val="single"/>
        </w:rPr>
        <w:t>and</w:t>
      </w:r>
      <w:r w:rsidRPr="00EC54F9">
        <w:rPr>
          <w:rFonts w:ascii="Century Gothic" w:hAnsi="Century Gothic"/>
          <w:sz w:val="22"/>
          <w:szCs w:val="22"/>
        </w:rPr>
        <w:t xml:space="preserve"> indicated an educational goal of obtaining an Associate Degree or Certificate, and reports on the rate at which those students subsequently earned any Degree or Certificate through Spring 2014.  Both Certificates of Achievement and Certificates of Specialization are counted.</w:t>
      </w:r>
    </w:p>
    <w:p w14:paraId="20EB5DC9" w14:textId="77777777" w:rsidR="004C49C9" w:rsidRPr="005E5FDC" w:rsidRDefault="004C49C9" w:rsidP="004C49C9">
      <w:pPr>
        <w:pStyle w:val="ListParagraph"/>
        <w:tabs>
          <w:tab w:val="left" w:pos="360"/>
        </w:tabs>
        <w:ind w:left="360"/>
        <w:rPr>
          <w:rFonts w:ascii="Century Gothic" w:hAnsi="Century Gothic"/>
          <w:sz w:val="22"/>
          <w:szCs w:val="22"/>
        </w:rPr>
      </w:pPr>
    </w:p>
    <w:p w14:paraId="0079B7F9" w14:textId="77777777" w:rsidR="004C49C9" w:rsidRPr="006936EF" w:rsidRDefault="004C49C9" w:rsidP="004C49C9">
      <w:pPr>
        <w:pStyle w:val="ListParagraph"/>
        <w:numPr>
          <w:ilvl w:val="0"/>
          <w:numId w:val="2"/>
        </w:numPr>
        <w:rPr>
          <w:rFonts w:ascii="Century Gothic" w:hAnsi="Century Gothic"/>
          <w:sz w:val="22"/>
          <w:szCs w:val="22"/>
        </w:rPr>
      </w:pPr>
      <w:r w:rsidRPr="006936EF">
        <w:rPr>
          <w:rFonts w:ascii="Century Gothic" w:hAnsi="Century Gothic"/>
          <w:sz w:val="22"/>
          <w:szCs w:val="22"/>
        </w:rPr>
        <w:t xml:space="preserve">In accordance with the California Community College Chancellor’s Office Student Equity Plan guidelines, the </w:t>
      </w:r>
      <w:r>
        <w:rPr>
          <w:rFonts w:ascii="Century Gothic" w:hAnsi="Century Gothic"/>
          <w:sz w:val="22"/>
          <w:szCs w:val="22"/>
        </w:rPr>
        <w:t xml:space="preserve">Degree and Certificate completion </w:t>
      </w:r>
      <w:r w:rsidRPr="006936EF">
        <w:rPr>
          <w:rFonts w:ascii="Century Gothic" w:hAnsi="Century Gothic"/>
          <w:sz w:val="22"/>
          <w:szCs w:val="22"/>
        </w:rPr>
        <w:t>rates of the following populations are analyzed:</w:t>
      </w:r>
    </w:p>
    <w:p w14:paraId="589377AA"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Ethnicity</w:t>
      </w:r>
    </w:p>
    <w:p w14:paraId="2C62950B"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Gender</w:t>
      </w:r>
    </w:p>
    <w:p w14:paraId="5CFC9598"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Age</w:t>
      </w:r>
    </w:p>
    <w:p w14:paraId="6103D6D0"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Disability status</w:t>
      </w:r>
    </w:p>
    <w:p w14:paraId="6B54C74C" w14:textId="77777777" w:rsidR="004C49C9"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Low income economic status</w:t>
      </w:r>
    </w:p>
    <w:p w14:paraId="2E6E915E" w14:textId="77777777" w:rsidR="004C49C9"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Foster Youth</w:t>
      </w:r>
    </w:p>
    <w:p w14:paraId="62CB8635" w14:textId="77777777" w:rsidR="004C49C9" w:rsidRPr="006936EF"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Veterans</w:t>
      </w:r>
    </w:p>
    <w:p w14:paraId="34E88EE6" w14:textId="77777777" w:rsidR="004C49C9" w:rsidRPr="00660C3E" w:rsidRDefault="004C49C9" w:rsidP="004C49C9">
      <w:pPr>
        <w:pStyle w:val="ListParagraph"/>
        <w:ind w:left="360"/>
        <w:rPr>
          <w:rFonts w:ascii="Century Gothic" w:hAnsi="Century Gothic" w:cs="Calibri"/>
          <w:kern w:val="24"/>
          <w:sz w:val="22"/>
          <w:szCs w:val="22"/>
        </w:rPr>
      </w:pPr>
    </w:p>
    <w:p w14:paraId="58BED9C1" w14:textId="77777777" w:rsidR="004C49C9" w:rsidRPr="006936EF" w:rsidRDefault="004C49C9" w:rsidP="004C49C9">
      <w:pPr>
        <w:pStyle w:val="ListParagraph"/>
        <w:numPr>
          <w:ilvl w:val="0"/>
          <w:numId w:val="10"/>
        </w:numPr>
        <w:rPr>
          <w:rFonts w:ascii="Century Gothic" w:hAnsi="Century Gothic" w:cs="Calibri"/>
          <w:kern w:val="24"/>
          <w:sz w:val="22"/>
          <w:szCs w:val="22"/>
        </w:rPr>
      </w:pPr>
      <w:r w:rsidRPr="006936EF">
        <w:rPr>
          <w:rFonts w:ascii="Century Gothic" w:hAnsi="Century Gothic"/>
          <w:sz w:val="22"/>
          <w:szCs w:val="22"/>
        </w:rPr>
        <w:t>The primary Student Equity Plan reference point is t</w:t>
      </w:r>
      <w:r w:rsidRPr="006936EF">
        <w:rPr>
          <w:rFonts w:ascii="Century Gothic" w:hAnsi="Century Gothic" w:cs="Calibri"/>
          <w:kern w:val="24"/>
          <w:sz w:val="22"/>
          <w:szCs w:val="22"/>
        </w:rPr>
        <w:t xml:space="preserve">he “80% Index”.  This methodology compares the percentage of each disaggregated population to the percentage attained by a reference population.  The ‘reference population’ is the specific population with the </w:t>
      </w:r>
      <w:r w:rsidRPr="006936EF">
        <w:rPr>
          <w:rFonts w:ascii="Century Gothic" w:hAnsi="Century Gothic" w:cs="Calibri"/>
          <w:kern w:val="24"/>
          <w:sz w:val="22"/>
          <w:szCs w:val="22"/>
          <w:u w:val="single"/>
        </w:rPr>
        <w:t>highest</w:t>
      </w:r>
      <w:r w:rsidRPr="006936EF">
        <w:rPr>
          <w:rFonts w:ascii="Century Gothic" w:hAnsi="Century Gothic" w:cs="Calibri"/>
          <w:kern w:val="24"/>
          <w:sz w:val="22"/>
          <w:szCs w:val="22"/>
        </w:rPr>
        <w:t xml:space="preserve"> rate of success.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w:t>
      </w:r>
    </w:p>
    <w:p w14:paraId="2CB4B6E7" w14:textId="77777777" w:rsidR="004C49C9" w:rsidRDefault="004C49C9" w:rsidP="004C49C9">
      <w:pPr>
        <w:pStyle w:val="ListParagraph"/>
        <w:autoSpaceDE w:val="0"/>
        <w:autoSpaceDN w:val="0"/>
        <w:adjustRightInd w:val="0"/>
        <w:ind w:left="360"/>
        <w:rPr>
          <w:rFonts w:ascii="Century Gothic" w:hAnsi="Century Gothic" w:cs="Calibri"/>
          <w:kern w:val="24"/>
          <w:sz w:val="22"/>
          <w:szCs w:val="22"/>
        </w:rPr>
      </w:pPr>
    </w:p>
    <w:p w14:paraId="2BD98413" w14:textId="77777777" w:rsidR="004C49C9" w:rsidRPr="006936EF" w:rsidRDefault="004C49C9" w:rsidP="004C49C9">
      <w:pPr>
        <w:pStyle w:val="ListParagraph"/>
        <w:numPr>
          <w:ilvl w:val="0"/>
          <w:numId w:val="10"/>
        </w:numPr>
        <w:autoSpaceDE w:val="0"/>
        <w:autoSpaceDN w:val="0"/>
        <w:adjustRightInd w:val="0"/>
        <w:rPr>
          <w:rFonts w:ascii="Century Gothic" w:hAnsi="Century Gothic" w:cs="Calibri"/>
          <w:kern w:val="24"/>
          <w:sz w:val="22"/>
          <w:szCs w:val="22"/>
        </w:rPr>
      </w:pPr>
      <w:r w:rsidRPr="006936EF">
        <w:rPr>
          <w:rFonts w:ascii="Century Gothic" w:hAnsi="Century Gothic" w:cs="Calibri"/>
          <w:kern w:val="24"/>
          <w:sz w:val="22"/>
          <w:szCs w:val="22"/>
        </w:rPr>
        <w:t xml:space="preserve">The 80% Rule states that: “A selection rate for any race, sex, or ethnic group which is less than four-fifths (4/5) (or eighty percent) of the rate for the group with the highest rate will generally be regarded by the Federal enforcement agencies as evidence of adverse impact, while a greater than four-fifths rate will generally not be regarded by Federal enforcement agencies as evidence of adverse impact.”  [Section 60-3, Uniform Guidelines on Employee Selection Procedure (1978); 43 FR 38295(August 25, 1978)]  Any disaggregated group that is included in a desired outcome at </w:t>
      </w:r>
      <w:r w:rsidRPr="006936EF">
        <w:rPr>
          <w:rFonts w:ascii="Century Gothic" w:hAnsi="Century Gothic" w:cs="Calibri"/>
          <w:kern w:val="24"/>
          <w:sz w:val="22"/>
          <w:szCs w:val="22"/>
          <w:u w:val="single"/>
        </w:rPr>
        <w:t>less than</w:t>
      </w:r>
      <w:r w:rsidRPr="006936EF">
        <w:rPr>
          <w:rFonts w:ascii="Century Gothic" w:hAnsi="Century Gothic" w:cs="Calibri"/>
          <w:kern w:val="24"/>
          <w:sz w:val="22"/>
          <w:szCs w:val="22"/>
        </w:rPr>
        <w:t xml:space="preserve"> 80%, when compared to a reference group, is considered to have suffered an adverse – or disproportionate - impact.</w:t>
      </w:r>
    </w:p>
    <w:p w14:paraId="52ACA3AB" w14:textId="77777777" w:rsidR="004C49C9" w:rsidRDefault="004C49C9" w:rsidP="004C49C9">
      <w:pPr>
        <w:pStyle w:val="ListParagraph"/>
        <w:ind w:left="360"/>
        <w:rPr>
          <w:rFonts w:ascii="Century Gothic" w:hAnsi="Century Gothic" w:cs="Calibri"/>
          <w:kern w:val="24"/>
          <w:sz w:val="22"/>
          <w:szCs w:val="22"/>
        </w:rPr>
      </w:pPr>
    </w:p>
    <w:p w14:paraId="440FBDFF" w14:textId="77777777" w:rsidR="004C49C9" w:rsidRPr="006936EF" w:rsidRDefault="004C49C9" w:rsidP="004C49C9">
      <w:pPr>
        <w:pStyle w:val="ListParagraph"/>
        <w:numPr>
          <w:ilvl w:val="0"/>
          <w:numId w:val="10"/>
        </w:numPr>
        <w:rPr>
          <w:rFonts w:ascii="Century Gothic" w:hAnsi="Century Gothic" w:cs="Calibri"/>
          <w:kern w:val="24"/>
          <w:sz w:val="22"/>
          <w:szCs w:val="22"/>
        </w:rPr>
      </w:pPr>
      <w:r w:rsidRPr="006936EF">
        <w:rPr>
          <w:rFonts w:ascii="Century Gothic" w:hAnsi="Century Gothic" w:cs="Calibri"/>
          <w:kern w:val="24"/>
          <w:sz w:val="22"/>
          <w:szCs w:val="22"/>
        </w:rPr>
        <w:t>Using this methodology, the 80% Index data column in Table</w:t>
      </w:r>
      <w:r>
        <w:rPr>
          <w:rFonts w:ascii="Century Gothic" w:hAnsi="Century Gothic" w:cs="Calibri"/>
          <w:kern w:val="24"/>
          <w:sz w:val="22"/>
          <w:szCs w:val="22"/>
        </w:rPr>
        <w:t>s</w:t>
      </w:r>
      <w:r w:rsidRPr="006936EF">
        <w:rPr>
          <w:rFonts w:ascii="Century Gothic" w:hAnsi="Century Gothic" w:cs="Calibri"/>
          <w:kern w:val="24"/>
          <w:sz w:val="22"/>
          <w:szCs w:val="22"/>
        </w:rPr>
        <w:t xml:space="preserve"> 1</w:t>
      </w:r>
      <w:r>
        <w:rPr>
          <w:rFonts w:ascii="Century Gothic" w:hAnsi="Century Gothic" w:cs="Calibri"/>
          <w:kern w:val="24"/>
          <w:sz w:val="22"/>
          <w:szCs w:val="22"/>
        </w:rPr>
        <w:t xml:space="preserve"> - 4</w:t>
      </w:r>
      <w:r w:rsidRPr="006936EF">
        <w:rPr>
          <w:rFonts w:ascii="Century Gothic" w:hAnsi="Century Gothic" w:cs="Calibri"/>
          <w:kern w:val="24"/>
          <w:sz w:val="22"/>
          <w:szCs w:val="22"/>
        </w:rPr>
        <w:t xml:space="preserve"> highlights the extent to which various populations’ </w:t>
      </w:r>
      <w:r>
        <w:rPr>
          <w:rFonts w:ascii="Century Gothic" w:hAnsi="Century Gothic" w:cs="Calibri"/>
          <w:kern w:val="24"/>
          <w:sz w:val="22"/>
          <w:szCs w:val="22"/>
        </w:rPr>
        <w:t>degree and certificate completion</w:t>
      </w:r>
      <w:r w:rsidRPr="006936EF">
        <w:rPr>
          <w:rFonts w:ascii="Century Gothic" w:hAnsi="Century Gothic" w:cs="Calibri"/>
          <w:kern w:val="24"/>
          <w:sz w:val="22"/>
          <w:szCs w:val="22"/>
        </w:rPr>
        <w:t xml:space="preserve"> rates are within or outside of the 80% standard.  </w:t>
      </w:r>
    </w:p>
    <w:p w14:paraId="2AF8C88A" w14:textId="77777777" w:rsidR="004C49C9" w:rsidRPr="006936EF" w:rsidRDefault="004C49C9" w:rsidP="004C49C9">
      <w:pPr>
        <w:pStyle w:val="ListParagraph"/>
        <w:rPr>
          <w:rFonts w:ascii="Century Gothic" w:hAnsi="Century Gothic" w:cs="Calibri"/>
          <w:kern w:val="24"/>
          <w:sz w:val="22"/>
          <w:szCs w:val="22"/>
        </w:rPr>
      </w:pPr>
    </w:p>
    <w:p w14:paraId="25321500" w14:textId="77777777" w:rsidR="004C49C9" w:rsidRPr="00703430" w:rsidRDefault="004C49C9" w:rsidP="004C49C9">
      <w:pPr>
        <w:pStyle w:val="ListParagraph"/>
        <w:numPr>
          <w:ilvl w:val="0"/>
          <w:numId w:val="10"/>
        </w:numPr>
        <w:rPr>
          <w:rFonts w:ascii="Century Gothic" w:hAnsi="Century Gothic"/>
          <w:sz w:val="22"/>
          <w:szCs w:val="22"/>
        </w:rPr>
      </w:pPr>
      <w:r w:rsidRPr="00703430">
        <w:rPr>
          <w:rFonts w:ascii="Century Gothic" w:hAnsi="Century Gothic" w:cs="Calibri"/>
          <w:kern w:val="24"/>
          <w:sz w:val="22"/>
          <w:szCs w:val="22"/>
        </w:rPr>
        <w:t xml:space="preserve">Using Table 1 and age as an example.  Students 40-49 have the highest successful </w:t>
      </w:r>
      <w:r>
        <w:rPr>
          <w:rFonts w:ascii="Century Gothic" w:hAnsi="Century Gothic" w:cs="Calibri"/>
          <w:kern w:val="24"/>
          <w:sz w:val="22"/>
          <w:szCs w:val="22"/>
        </w:rPr>
        <w:t>Degree and Certificate completion rate: 46.4%. This group’s completion</w:t>
      </w:r>
      <w:r w:rsidRPr="00703430">
        <w:rPr>
          <w:rFonts w:ascii="Century Gothic" w:hAnsi="Century Gothic" w:cs="Calibri"/>
          <w:kern w:val="24"/>
          <w:sz w:val="22"/>
          <w:szCs w:val="22"/>
        </w:rPr>
        <w:t xml:space="preserve"> rate becomes the reference group standard (100%) for evaluating the other age subgroups in term of the 80% Index.  </w:t>
      </w:r>
      <w:r>
        <w:rPr>
          <w:rFonts w:ascii="Century Gothic" w:hAnsi="Century Gothic" w:cs="Calibri"/>
          <w:kern w:val="24"/>
          <w:sz w:val="22"/>
          <w:szCs w:val="22"/>
        </w:rPr>
        <w:t xml:space="preserve"> The completion rate of students 25-29 = 26.7%.  This figure is 57.5</w:t>
      </w:r>
      <w:r w:rsidRPr="00703430">
        <w:rPr>
          <w:rFonts w:ascii="Century Gothic" w:hAnsi="Century Gothic" w:cs="Calibri"/>
          <w:kern w:val="24"/>
          <w:sz w:val="22"/>
          <w:szCs w:val="22"/>
        </w:rPr>
        <w:t>% of the refere</w:t>
      </w:r>
      <w:r>
        <w:rPr>
          <w:rFonts w:ascii="Century Gothic" w:hAnsi="Century Gothic" w:cs="Calibri"/>
          <w:kern w:val="24"/>
          <w:sz w:val="22"/>
          <w:szCs w:val="22"/>
        </w:rPr>
        <w:t>nce group’s success rate of 46.4</w:t>
      </w:r>
      <w:r w:rsidRPr="00703430">
        <w:rPr>
          <w:rFonts w:ascii="Century Gothic" w:hAnsi="Century Gothic" w:cs="Calibri"/>
          <w:kern w:val="24"/>
          <w:sz w:val="22"/>
          <w:szCs w:val="22"/>
        </w:rPr>
        <w:t>%</w:t>
      </w:r>
      <w:r>
        <w:rPr>
          <w:rFonts w:ascii="Century Gothic" w:hAnsi="Century Gothic" w:cs="Calibri"/>
          <w:kern w:val="24"/>
          <w:sz w:val="22"/>
          <w:szCs w:val="22"/>
        </w:rPr>
        <w:t>.  Hence, their 80% Index = 57.5</w:t>
      </w:r>
      <w:r w:rsidRPr="00703430">
        <w:rPr>
          <w:rFonts w:ascii="Century Gothic" w:hAnsi="Century Gothic" w:cs="Calibri"/>
          <w:kern w:val="24"/>
          <w:sz w:val="22"/>
          <w:szCs w:val="22"/>
        </w:rPr>
        <w:t xml:space="preserve">% and is </w:t>
      </w:r>
      <w:r w:rsidRPr="00703430">
        <w:rPr>
          <w:rFonts w:ascii="Century Gothic" w:hAnsi="Century Gothic" w:cs="Calibri"/>
          <w:kern w:val="24"/>
          <w:sz w:val="22"/>
          <w:szCs w:val="22"/>
          <w:u w:val="single"/>
        </w:rPr>
        <w:t>below</w:t>
      </w:r>
      <w:r w:rsidRPr="00703430">
        <w:rPr>
          <w:rFonts w:ascii="Century Gothic" w:hAnsi="Century Gothic" w:cs="Calibri"/>
          <w:kern w:val="24"/>
          <w:sz w:val="22"/>
          <w:szCs w:val="22"/>
        </w:rPr>
        <w:t xml:space="preserve"> the 80% rule--and could be considered suffering disproportionate impact.  </w:t>
      </w:r>
    </w:p>
    <w:p w14:paraId="0D5C63B1" w14:textId="77777777" w:rsidR="004C49C9" w:rsidRPr="00703430" w:rsidRDefault="004C49C9" w:rsidP="004C49C9">
      <w:pPr>
        <w:pStyle w:val="ListParagraph"/>
        <w:rPr>
          <w:rFonts w:ascii="Century Gothic" w:hAnsi="Century Gothic"/>
          <w:sz w:val="22"/>
          <w:szCs w:val="22"/>
        </w:rPr>
      </w:pPr>
    </w:p>
    <w:p w14:paraId="2C6923BE" w14:textId="77777777" w:rsidR="004C49C9" w:rsidRDefault="004C49C9" w:rsidP="004C49C9">
      <w:pPr>
        <w:pStyle w:val="ListParagraph"/>
        <w:numPr>
          <w:ilvl w:val="0"/>
          <w:numId w:val="2"/>
        </w:numPr>
        <w:rPr>
          <w:rFonts w:ascii="Century Gothic" w:hAnsi="Century Gothic"/>
          <w:sz w:val="22"/>
          <w:szCs w:val="22"/>
        </w:rPr>
      </w:pPr>
      <w:r w:rsidRPr="006936EF">
        <w:rPr>
          <w:rFonts w:ascii="Century Gothic" w:hAnsi="Century Gothic"/>
          <w:sz w:val="22"/>
          <w:szCs w:val="22"/>
        </w:rPr>
        <w:t>The designation of which disaggregated populations should be considered as disproportionately</w:t>
      </w:r>
      <w:r>
        <w:rPr>
          <w:rFonts w:ascii="Century Gothic" w:hAnsi="Century Gothic"/>
          <w:sz w:val="22"/>
          <w:szCs w:val="22"/>
        </w:rPr>
        <w:t xml:space="preserve"> impacted </w:t>
      </w:r>
      <w:r w:rsidRPr="006936EF">
        <w:rPr>
          <w:rFonts w:ascii="Century Gothic" w:hAnsi="Century Gothic"/>
          <w:sz w:val="22"/>
          <w:szCs w:val="22"/>
        </w:rPr>
        <w:t>is based on local conditions and will rely on the judgment of the CSM Student Equity team.</w:t>
      </w:r>
      <w:r>
        <w:rPr>
          <w:rFonts w:ascii="Century Gothic" w:hAnsi="Century Gothic"/>
          <w:sz w:val="22"/>
          <w:szCs w:val="22"/>
        </w:rPr>
        <w:t xml:space="preserve">  The 80% Index is a suggested guideline only.</w:t>
      </w:r>
      <w:r w:rsidRPr="00B87EDA">
        <w:rPr>
          <w:rFonts w:eastAsia="Times New Roman" w:cs="Arial"/>
          <w:color w:val="000000"/>
          <w:sz w:val="20"/>
          <w:szCs w:val="20"/>
        </w:rPr>
        <w:t xml:space="preserve"> </w:t>
      </w:r>
      <w:r>
        <w:rPr>
          <w:rFonts w:eastAsia="Times New Roman" w:cs="Arial"/>
          <w:color w:val="000000"/>
          <w:sz w:val="20"/>
          <w:szCs w:val="20"/>
        </w:rPr>
        <w:t xml:space="preserve"> </w:t>
      </w:r>
      <w:r w:rsidRPr="00B87EDA">
        <w:rPr>
          <w:rFonts w:ascii="Century Gothic" w:hAnsi="Century Gothic"/>
          <w:sz w:val="22"/>
          <w:szCs w:val="22"/>
        </w:rPr>
        <w:t xml:space="preserve">The </w:t>
      </w:r>
      <w:r>
        <w:rPr>
          <w:rFonts w:ascii="Century Gothic" w:hAnsi="Century Gothic"/>
          <w:sz w:val="22"/>
          <w:szCs w:val="22"/>
        </w:rPr>
        <w:t>data</w:t>
      </w:r>
      <w:r w:rsidRPr="00B87EDA">
        <w:rPr>
          <w:rFonts w:ascii="Century Gothic" w:hAnsi="Century Gothic"/>
          <w:sz w:val="22"/>
          <w:szCs w:val="22"/>
        </w:rPr>
        <w:t xml:space="preserve"> are intended to stimulate conversation and</w:t>
      </w:r>
      <w:r>
        <w:rPr>
          <w:rFonts w:ascii="Century Gothic" w:hAnsi="Century Gothic"/>
          <w:sz w:val="22"/>
          <w:szCs w:val="22"/>
        </w:rPr>
        <w:t xml:space="preserve"> additional</w:t>
      </w:r>
      <w:r w:rsidRPr="00B87EDA">
        <w:rPr>
          <w:rFonts w:ascii="Century Gothic" w:hAnsi="Century Gothic"/>
          <w:sz w:val="22"/>
          <w:szCs w:val="22"/>
        </w:rPr>
        <w:t xml:space="preserve"> investigation into areas where disproportionate impact may be affecting student success.</w:t>
      </w:r>
    </w:p>
    <w:p w14:paraId="588CEA77" w14:textId="77777777" w:rsidR="004C49C9" w:rsidRDefault="004C49C9" w:rsidP="004C49C9">
      <w:pPr>
        <w:pStyle w:val="ListParagraph"/>
        <w:ind w:left="360"/>
        <w:rPr>
          <w:rFonts w:ascii="Century Gothic" w:hAnsi="Century Gothic"/>
          <w:sz w:val="22"/>
          <w:szCs w:val="22"/>
        </w:rPr>
      </w:pPr>
    </w:p>
    <w:p w14:paraId="310BCB25" w14:textId="77777777" w:rsidR="004C49C9" w:rsidRPr="00910BEA" w:rsidRDefault="004C49C9" w:rsidP="004C49C9">
      <w:pPr>
        <w:pStyle w:val="ListParagraph"/>
        <w:numPr>
          <w:ilvl w:val="0"/>
          <w:numId w:val="2"/>
        </w:numPr>
        <w:rPr>
          <w:rFonts w:ascii="Century Gothic" w:hAnsi="Century Gothic"/>
          <w:sz w:val="22"/>
          <w:szCs w:val="22"/>
        </w:rPr>
      </w:pPr>
      <w:r>
        <w:rPr>
          <w:rFonts w:ascii="Century Gothic" w:hAnsi="Century Gothic"/>
          <w:sz w:val="22"/>
          <w:szCs w:val="22"/>
        </w:rPr>
        <w:t>Care should be taken when interpreting results with low subgroup counts (n&lt;50).</w:t>
      </w:r>
    </w:p>
    <w:p w14:paraId="2C7D2435" w14:textId="77777777" w:rsidR="004C49C9" w:rsidRPr="007634F9" w:rsidRDefault="004C49C9" w:rsidP="004C49C9">
      <w:pPr>
        <w:tabs>
          <w:tab w:val="left" w:pos="360"/>
        </w:tabs>
        <w:spacing w:after="60"/>
        <w:rPr>
          <w:rFonts w:ascii="Century Gothic" w:hAnsi="Century Gothic"/>
        </w:rPr>
      </w:pPr>
    </w:p>
    <w:p w14:paraId="57E2CFF5" w14:textId="77777777" w:rsidR="004C49C9" w:rsidRPr="007634F9" w:rsidRDefault="004C49C9" w:rsidP="004C49C9">
      <w:pPr>
        <w:tabs>
          <w:tab w:val="left" w:pos="360"/>
        </w:tabs>
        <w:spacing w:after="60"/>
        <w:rPr>
          <w:rFonts w:ascii="Century Gothic" w:hAnsi="Century Gothic"/>
        </w:rPr>
      </w:pPr>
    </w:p>
    <w:p w14:paraId="3350C784" w14:textId="77777777" w:rsidR="004C49C9" w:rsidRDefault="004C49C9" w:rsidP="004C49C9">
      <w:r>
        <w:br w:type="page"/>
      </w:r>
    </w:p>
    <w:p w14:paraId="3D02E0CE" w14:textId="77777777" w:rsidR="004C49C9" w:rsidRPr="00ED1B70" w:rsidRDefault="004C49C9" w:rsidP="004C49C9">
      <w:pPr>
        <w:rPr>
          <w:rFonts w:ascii="Century Gothic" w:hAnsi="Century Gothic"/>
          <w:szCs w:val="24"/>
        </w:rPr>
      </w:pPr>
      <w:r>
        <w:rPr>
          <w:rFonts w:ascii="Century Gothic" w:hAnsi="Century Gothic"/>
          <w:b/>
          <w:szCs w:val="24"/>
        </w:rPr>
        <w:lastRenderedPageBreak/>
        <w:t xml:space="preserve">Table 1. Degree </w:t>
      </w:r>
      <w:r w:rsidRPr="005B2A8F">
        <w:rPr>
          <w:rFonts w:ascii="Century Gothic" w:hAnsi="Century Gothic"/>
          <w:b/>
          <w:szCs w:val="24"/>
          <w:u w:val="single"/>
        </w:rPr>
        <w:t>and</w:t>
      </w:r>
      <w:r>
        <w:rPr>
          <w:rFonts w:ascii="Century Gothic" w:hAnsi="Century Gothic"/>
          <w:b/>
          <w:szCs w:val="24"/>
        </w:rPr>
        <w:t xml:space="preserve"> Certificate Completion of Degree-Seeking Students,</w:t>
      </w:r>
      <w:r>
        <w:rPr>
          <w:rFonts w:ascii="Century Gothic" w:hAnsi="Century Gothic"/>
          <w:b/>
          <w:szCs w:val="24"/>
        </w:rPr>
        <w:br/>
        <w:t>Fall 2010 – Spring 2014</w:t>
      </w:r>
    </w:p>
    <w:tbl>
      <w:tblPr>
        <w:tblStyle w:val="PRIE1"/>
        <w:tblW w:w="9274" w:type="dxa"/>
        <w:tblLook w:val="04A0" w:firstRow="1" w:lastRow="0" w:firstColumn="1" w:lastColumn="0" w:noHBand="0" w:noVBand="1"/>
      </w:tblPr>
      <w:tblGrid>
        <w:gridCol w:w="1706"/>
        <w:gridCol w:w="2867"/>
        <w:gridCol w:w="1121"/>
        <w:gridCol w:w="1240"/>
        <w:gridCol w:w="1240"/>
        <w:gridCol w:w="1100"/>
      </w:tblGrid>
      <w:tr w:rsidR="004C49C9" w:rsidRPr="00B46CF6" w14:paraId="3C066FFC" w14:textId="77777777" w:rsidTr="00CE6482">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val="restart"/>
            <w:tcBorders>
              <w:top w:val="single" w:sz="4" w:space="0" w:color="404040" w:themeColor="text1" w:themeTint="BF"/>
            </w:tcBorders>
            <w:hideMark/>
          </w:tcPr>
          <w:p w14:paraId="32770E1C" w14:textId="77777777" w:rsidR="004C49C9" w:rsidRPr="00B46CF6" w:rsidRDefault="004C49C9" w:rsidP="00CE6482">
            <w:pPr>
              <w:spacing w:after="0" w:line="240" w:lineRule="auto"/>
              <w:rPr>
                <w:bCs/>
              </w:rPr>
            </w:pPr>
            <w:r w:rsidRPr="00B46CF6">
              <w:rPr>
                <w:bCs/>
              </w:rPr>
              <w:t> </w:t>
            </w:r>
          </w:p>
        </w:tc>
        <w:tc>
          <w:tcPr>
            <w:tcW w:w="1104" w:type="dxa"/>
            <w:vMerge w:val="restart"/>
            <w:tcBorders>
              <w:top w:val="single" w:sz="4" w:space="0" w:color="404040" w:themeColor="text1" w:themeTint="BF"/>
            </w:tcBorders>
            <w:hideMark/>
          </w:tcPr>
          <w:p w14:paraId="1C6528C2"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Pr>
                <w:bCs/>
              </w:rPr>
              <w:t>Headc</w:t>
            </w:r>
            <w:r w:rsidRPr="00B46CF6">
              <w:rPr>
                <w:bCs/>
              </w:rPr>
              <w:t>ount</w:t>
            </w:r>
            <w:r>
              <w:rPr>
                <w:bCs/>
              </w:rPr>
              <w:t xml:space="preserve"> </w:t>
            </w:r>
            <w:r w:rsidRPr="008D18A1">
              <w:rPr>
                <w:bCs/>
                <w:sz w:val="16"/>
                <w:szCs w:val="16"/>
              </w:rPr>
              <w:t>(</w:t>
            </w:r>
            <w:r>
              <w:rPr>
                <w:bCs/>
                <w:sz w:val="16"/>
                <w:szCs w:val="16"/>
              </w:rPr>
              <w:t>un</w:t>
            </w:r>
            <w:r w:rsidRPr="008D18A1">
              <w:rPr>
                <w:bCs/>
                <w:sz w:val="16"/>
                <w:szCs w:val="16"/>
              </w:rPr>
              <w:t>duplicated)</w:t>
            </w:r>
          </w:p>
        </w:tc>
        <w:tc>
          <w:tcPr>
            <w:tcW w:w="2480" w:type="dxa"/>
            <w:gridSpan w:val="2"/>
            <w:tcBorders>
              <w:top w:val="single" w:sz="4" w:space="0" w:color="404040" w:themeColor="text1" w:themeTint="BF"/>
            </w:tcBorders>
            <w:hideMark/>
          </w:tcPr>
          <w:p w14:paraId="6FD9531F"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Pr>
                <w:bCs/>
              </w:rPr>
              <w:t xml:space="preserve">Any Award </w:t>
            </w:r>
            <w:r w:rsidRPr="00B46CF6">
              <w:rPr>
                <w:bCs/>
              </w:rPr>
              <w:t>Completion</w:t>
            </w:r>
          </w:p>
        </w:tc>
        <w:tc>
          <w:tcPr>
            <w:tcW w:w="1100" w:type="dxa"/>
            <w:vMerge w:val="restart"/>
            <w:tcBorders>
              <w:top w:val="single" w:sz="4" w:space="0" w:color="404040" w:themeColor="text1" w:themeTint="BF"/>
            </w:tcBorders>
            <w:hideMark/>
          </w:tcPr>
          <w:p w14:paraId="7F56B263"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80% Index</w:t>
            </w:r>
          </w:p>
        </w:tc>
      </w:tr>
      <w:tr w:rsidR="004C49C9" w:rsidRPr="00B46CF6" w14:paraId="19D39DFE" w14:textId="77777777" w:rsidTr="00CE64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hideMark/>
          </w:tcPr>
          <w:p w14:paraId="5E02DF4D" w14:textId="77777777" w:rsidR="004C49C9" w:rsidRPr="00B46CF6" w:rsidRDefault="004C49C9" w:rsidP="00CE6482">
            <w:pPr>
              <w:spacing w:after="0" w:line="240" w:lineRule="auto"/>
              <w:rPr>
                <w:bCs/>
              </w:rPr>
            </w:pPr>
          </w:p>
        </w:tc>
        <w:tc>
          <w:tcPr>
            <w:tcW w:w="1104" w:type="dxa"/>
            <w:vMerge/>
            <w:hideMark/>
          </w:tcPr>
          <w:p w14:paraId="2F3D7520"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63C31288"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Count</w:t>
            </w:r>
          </w:p>
        </w:tc>
        <w:tc>
          <w:tcPr>
            <w:tcW w:w="1240" w:type="dxa"/>
            <w:tcBorders>
              <w:top w:val="single" w:sz="4" w:space="0" w:color="404040" w:themeColor="text1" w:themeTint="BF"/>
            </w:tcBorders>
            <w:hideMark/>
          </w:tcPr>
          <w:p w14:paraId="4DAAD74D"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Rate</w:t>
            </w:r>
          </w:p>
        </w:tc>
        <w:tc>
          <w:tcPr>
            <w:tcW w:w="1100" w:type="dxa"/>
            <w:vMerge/>
            <w:hideMark/>
          </w:tcPr>
          <w:p w14:paraId="2E129464"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4C49C9" w:rsidRPr="00B46CF6" w14:paraId="317E8B03" w14:textId="77777777" w:rsidTr="00CE648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12" w:type="dxa"/>
            <w:vMerge w:val="restart"/>
            <w:vAlign w:val="top"/>
            <w:hideMark/>
          </w:tcPr>
          <w:p w14:paraId="6660CEB2" w14:textId="77777777" w:rsidR="004C49C9" w:rsidRPr="00B46CF6" w:rsidRDefault="004C49C9" w:rsidP="00CE6482">
            <w:pPr>
              <w:spacing w:after="0" w:line="240" w:lineRule="auto"/>
              <w:rPr>
                <w:b/>
              </w:rPr>
            </w:pPr>
            <w:r w:rsidRPr="008734CF">
              <w:rPr>
                <w:b/>
              </w:rPr>
              <w:t>Ethnicity</w:t>
            </w:r>
          </w:p>
        </w:tc>
        <w:tc>
          <w:tcPr>
            <w:tcW w:w="2878" w:type="dxa"/>
          </w:tcPr>
          <w:p w14:paraId="2AE67010"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BB71F7">
              <w:rPr>
                <w:b/>
              </w:rPr>
              <w:t>African American</w:t>
            </w:r>
          </w:p>
        </w:tc>
        <w:tc>
          <w:tcPr>
            <w:tcW w:w="1104" w:type="dxa"/>
            <w:noWrap/>
          </w:tcPr>
          <w:p w14:paraId="6565D0C7"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54</w:t>
            </w:r>
          </w:p>
        </w:tc>
        <w:tc>
          <w:tcPr>
            <w:tcW w:w="1240" w:type="dxa"/>
            <w:noWrap/>
          </w:tcPr>
          <w:p w14:paraId="0E0760A0"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16</w:t>
            </w:r>
          </w:p>
        </w:tc>
        <w:tc>
          <w:tcPr>
            <w:tcW w:w="1240" w:type="dxa"/>
            <w:noWrap/>
          </w:tcPr>
          <w:p w14:paraId="4C12970B"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29.6%</w:t>
            </w:r>
          </w:p>
        </w:tc>
        <w:tc>
          <w:tcPr>
            <w:tcW w:w="1100" w:type="dxa"/>
            <w:noWrap/>
          </w:tcPr>
          <w:p w14:paraId="00394E54"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79.0%</w:t>
            </w:r>
          </w:p>
        </w:tc>
      </w:tr>
      <w:tr w:rsidR="004C49C9" w:rsidRPr="00B46CF6" w14:paraId="5D3FBACF" w14:textId="77777777" w:rsidTr="00CE6482">
        <w:trPr>
          <w:trHeight w:val="224"/>
        </w:trPr>
        <w:tc>
          <w:tcPr>
            <w:cnfStyle w:val="001000000000" w:firstRow="0" w:lastRow="0" w:firstColumn="1" w:lastColumn="0" w:oddVBand="0" w:evenVBand="0" w:oddHBand="0" w:evenHBand="0" w:firstRowFirstColumn="0" w:firstRowLastColumn="0" w:lastRowFirstColumn="0" w:lastRowLastColumn="0"/>
            <w:tcW w:w="1712" w:type="dxa"/>
            <w:vMerge/>
          </w:tcPr>
          <w:p w14:paraId="5EA7C928" w14:textId="77777777" w:rsidR="004C49C9" w:rsidRPr="008734CF" w:rsidRDefault="004C49C9" w:rsidP="00CE6482">
            <w:pPr>
              <w:spacing w:after="0" w:line="240" w:lineRule="auto"/>
              <w:rPr>
                <w:b/>
              </w:rPr>
            </w:pPr>
          </w:p>
        </w:tc>
        <w:tc>
          <w:tcPr>
            <w:tcW w:w="2878" w:type="dxa"/>
            <w:tcMar>
              <w:right w:w="0" w:type="dxa"/>
            </w:tcMar>
          </w:tcPr>
          <w:p w14:paraId="65DCEE4D"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BB71F7">
              <w:rPr>
                <w:i/>
              </w:rPr>
              <w:t>American Indian/Alaskan Native</w:t>
            </w:r>
          </w:p>
        </w:tc>
        <w:tc>
          <w:tcPr>
            <w:tcW w:w="1104" w:type="dxa"/>
            <w:noWrap/>
          </w:tcPr>
          <w:p w14:paraId="67AEF9F4"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3EB7FAC1"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331B9448"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tcPr>
          <w:p w14:paraId="441463A6"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100.0%</w:t>
            </w:r>
          </w:p>
        </w:tc>
      </w:tr>
      <w:tr w:rsidR="004C49C9" w:rsidRPr="00B46CF6" w14:paraId="077BF243"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70EE796D" w14:textId="77777777" w:rsidR="004C49C9" w:rsidRPr="00B46CF6" w:rsidRDefault="004C49C9" w:rsidP="00CE6482">
            <w:pPr>
              <w:spacing w:after="0" w:line="240" w:lineRule="auto"/>
              <w:rPr>
                <w:b/>
              </w:rPr>
            </w:pPr>
          </w:p>
        </w:tc>
        <w:tc>
          <w:tcPr>
            <w:tcW w:w="2878" w:type="dxa"/>
            <w:hideMark/>
          </w:tcPr>
          <w:p w14:paraId="07B54FD3"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Asian</w:t>
            </w:r>
          </w:p>
        </w:tc>
        <w:tc>
          <w:tcPr>
            <w:tcW w:w="1104" w:type="dxa"/>
            <w:noWrap/>
            <w:hideMark/>
          </w:tcPr>
          <w:p w14:paraId="51C403A1"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187</w:t>
            </w:r>
          </w:p>
        </w:tc>
        <w:tc>
          <w:tcPr>
            <w:tcW w:w="1240" w:type="dxa"/>
            <w:noWrap/>
            <w:hideMark/>
          </w:tcPr>
          <w:p w14:paraId="67CC173F"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64</w:t>
            </w:r>
          </w:p>
        </w:tc>
        <w:tc>
          <w:tcPr>
            <w:tcW w:w="1240" w:type="dxa"/>
            <w:noWrap/>
            <w:hideMark/>
          </w:tcPr>
          <w:p w14:paraId="1BA4AAF9"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34.2%</w:t>
            </w:r>
          </w:p>
        </w:tc>
        <w:tc>
          <w:tcPr>
            <w:tcW w:w="1100" w:type="dxa"/>
            <w:noWrap/>
            <w:hideMark/>
          </w:tcPr>
          <w:p w14:paraId="173FD931"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91.3%</w:t>
            </w:r>
          </w:p>
        </w:tc>
      </w:tr>
      <w:tr w:rsidR="004C49C9" w:rsidRPr="00B46CF6" w14:paraId="128199C7"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3909B66D" w14:textId="77777777" w:rsidR="004C49C9" w:rsidRPr="00B46CF6" w:rsidRDefault="004C49C9" w:rsidP="00CE6482">
            <w:pPr>
              <w:spacing w:after="0" w:line="240" w:lineRule="auto"/>
              <w:rPr>
                <w:b/>
              </w:rPr>
            </w:pPr>
          </w:p>
        </w:tc>
        <w:tc>
          <w:tcPr>
            <w:tcW w:w="2878" w:type="dxa"/>
          </w:tcPr>
          <w:p w14:paraId="44A85561"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BB71F7">
              <w:rPr>
                <w:b/>
              </w:rPr>
              <w:t>Filipino</w:t>
            </w:r>
          </w:p>
        </w:tc>
        <w:tc>
          <w:tcPr>
            <w:tcW w:w="1104" w:type="dxa"/>
            <w:noWrap/>
          </w:tcPr>
          <w:p w14:paraId="08E045A8"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124</w:t>
            </w:r>
          </w:p>
        </w:tc>
        <w:tc>
          <w:tcPr>
            <w:tcW w:w="1240" w:type="dxa"/>
            <w:noWrap/>
          </w:tcPr>
          <w:p w14:paraId="1EDCE239"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30</w:t>
            </w:r>
          </w:p>
        </w:tc>
        <w:tc>
          <w:tcPr>
            <w:tcW w:w="1240" w:type="dxa"/>
            <w:noWrap/>
          </w:tcPr>
          <w:p w14:paraId="1ADF7449"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24.2%</w:t>
            </w:r>
          </w:p>
        </w:tc>
        <w:tc>
          <w:tcPr>
            <w:tcW w:w="1100" w:type="dxa"/>
            <w:noWrap/>
          </w:tcPr>
          <w:p w14:paraId="097CC441"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64.5%</w:t>
            </w:r>
          </w:p>
        </w:tc>
      </w:tr>
      <w:tr w:rsidR="004C49C9" w:rsidRPr="00B46CF6" w14:paraId="54C5D1E7"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10F5288F" w14:textId="77777777" w:rsidR="004C49C9" w:rsidRPr="00B46CF6" w:rsidRDefault="004C49C9" w:rsidP="00CE6482">
            <w:pPr>
              <w:spacing w:after="0" w:line="240" w:lineRule="auto"/>
              <w:rPr>
                <w:b/>
              </w:rPr>
            </w:pPr>
          </w:p>
        </w:tc>
        <w:tc>
          <w:tcPr>
            <w:tcW w:w="2878" w:type="dxa"/>
          </w:tcPr>
          <w:p w14:paraId="2821B172"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Hispanic</w:t>
            </w:r>
          </w:p>
        </w:tc>
        <w:tc>
          <w:tcPr>
            <w:tcW w:w="1104" w:type="dxa"/>
            <w:noWrap/>
          </w:tcPr>
          <w:p w14:paraId="2FA11E6F"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342</w:t>
            </w:r>
          </w:p>
        </w:tc>
        <w:tc>
          <w:tcPr>
            <w:tcW w:w="1240" w:type="dxa"/>
            <w:noWrap/>
          </w:tcPr>
          <w:p w14:paraId="53194EC2"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106</w:t>
            </w:r>
          </w:p>
        </w:tc>
        <w:tc>
          <w:tcPr>
            <w:tcW w:w="1240" w:type="dxa"/>
            <w:noWrap/>
          </w:tcPr>
          <w:p w14:paraId="0CEF386E"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31.0%</w:t>
            </w:r>
          </w:p>
        </w:tc>
        <w:tc>
          <w:tcPr>
            <w:tcW w:w="1100" w:type="dxa"/>
            <w:noWrap/>
          </w:tcPr>
          <w:p w14:paraId="5054802B"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82.7%</w:t>
            </w:r>
          </w:p>
        </w:tc>
      </w:tr>
      <w:tr w:rsidR="004C49C9" w:rsidRPr="00B46CF6" w14:paraId="30375F79"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4412746B" w14:textId="77777777" w:rsidR="004C49C9" w:rsidRPr="00B46CF6" w:rsidRDefault="004C49C9" w:rsidP="00CE6482">
            <w:pPr>
              <w:spacing w:after="0" w:line="240" w:lineRule="auto"/>
              <w:rPr>
                <w:b/>
              </w:rPr>
            </w:pPr>
          </w:p>
        </w:tc>
        <w:tc>
          <w:tcPr>
            <w:tcW w:w="2878" w:type="dxa"/>
          </w:tcPr>
          <w:p w14:paraId="1308FD1F"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BB71F7">
              <w:rPr>
                <w:b/>
              </w:rPr>
              <w:t>Multi Races</w:t>
            </w:r>
          </w:p>
        </w:tc>
        <w:tc>
          <w:tcPr>
            <w:tcW w:w="1104" w:type="dxa"/>
            <w:noWrap/>
          </w:tcPr>
          <w:p w14:paraId="5AE35657"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129</w:t>
            </w:r>
          </w:p>
        </w:tc>
        <w:tc>
          <w:tcPr>
            <w:tcW w:w="1240" w:type="dxa"/>
            <w:noWrap/>
          </w:tcPr>
          <w:p w14:paraId="5E743DC4"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25</w:t>
            </w:r>
          </w:p>
        </w:tc>
        <w:tc>
          <w:tcPr>
            <w:tcW w:w="1240" w:type="dxa"/>
            <w:noWrap/>
          </w:tcPr>
          <w:p w14:paraId="2C727334"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19.4%</w:t>
            </w:r>
          </w:p>
        </w:tc>
        <w:tc>
          <w:tcPr>
            <w:tcW w:w="1100" w:type="dxa"/>
            <w:noWrap/>
          </w:tcPr>
          <w:p w14:paraId="3DBA540E"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51.7%</w:t>
            </w:r>
          </w:p>
        </w:tc>
      </w:tr>
      <w:tr w:rsidR="004C49C9" w:rsidRPr="00B46CF6" w14:paraId="1185A4EB"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57567C3F" w14:textId="77777777" w:rsidR="004C49C9" w:rsidRPr="00B46CF6" w:rsidRDefault="004C49C9" w:rsidP="00CE6482">
            <w:pPr>
              <w:spacing w:after="0" w:line="240" w:lineRule="auto"/>
              <w:rPr>
                <w:b/>
              </w:rPr>
            </w:pPr>
          </w:p>
        </w:tc>
        <w:tc>
          <w:tcPr>
            <w:tcW w:w="2878" w:type="dxa"/>
          </w:tcPr>
          <w:p w14:paraId="2BE96E2E"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BB71F7">
              <w:rPr>
                <w:b/>
              </w:rPr>
              <w:t>Pacific Islander</w:t>
            </w:r>
          </w:p>
        </w:tc>
        <w:tc>
          <w:tcPr>
            <w:tcW w:w="1104" w:type="dxa"/>
            <w:noWrap/>
          </w:tcPr>
          <w:p w14:paraId="3534A6C4"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45</w:t>
            </w:r>
          </w:p>
        </w:tc>
        <w:tc>
          <w:tcPr>
            <w:tcW w:w="1240" w:type="dxa"/>
            <w:noWrap/>
          </w:tcPr>
          <w:p w14:paraId="3FEE6EB1"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10</w:t>
            </w:r>
          </w:p>
        </w:tc>
        <w:tc>
          <w:tcPr>
            <w:tcW w:w="1240" w:type="dxa"/>
            <w:noWrap/>
          </w:tcPr>
          <w:p w14:paraId="39194CB3"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22.2%</w:t>
            </w:r>
          </w:p>
        </w:tc>
        <w:tc>
          <w:tcPr>
            <w:tcW w:w="1100" w:type="dxa"/>
            <w:noWrap/>
          </w:tcPr>
          <w:p w14:paraId="1AA0450C"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59.3%</w:t>
            </w:r>
          </w:p>
        </w:tc>
      </w:tr>
      <w:tr w:rsidR="004C49C9" w:rsidRPr="00B46CF6" w14:paraId="4700205A"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4F1490C1" w14:textId="77777777" w:rsidR="004C49C9" w:rsidRPr="00B46CF6" w:rsidRDefault="004C49C9" w:rsidP="00CE6482">
            <w:pPr>
              <w:spacing w:after="0" w:line="240" w:lineRule="auto"/>
              <w:rPr>
                <w:b/>
              </w:rPr>
            </w:pPr>
          </w:p>
        </w:tc>
        <w:tc>
          <w:tcPr>
            <w:tcW w:w="2878" w:type="dxa"/>
          </w:tcPr>
          <w:p w14:paraId="63021D98"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BB71F7">
              <w:rPr>
                <w:b/>
              </w:rPr>
              <w:t>White</w:t>
            </w:r>
          </w:p>
        </w:tc>
        <w:tc>
          <w:tcPr>
            <w:tcW w:w="1104" w:type="dxa"/>
            <w:noWrap/>
          </w:tcPr>
          <w:p w14:paraId="6336361F"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409</w:t>
            </w:r>
          </w:p>
        </w:tc>
        <w:tc>
          <w:tcPr>
            <w:tcW w:w="1240" w:type="dxa"/>
            <w:noWrap/>
          </w:tcPr>
          <w:p w14:paraId="31C71E4D"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116</w:t>
            </w:r>
          </w:p>
        </w:tc>
        <w:tc>
          <w:tcPr>
            <w:tcW w:w="1240" w:type="dxa"/>
            <w:noWrap/>
          </w:tcPr>
          <w:p w14:paraId="3EE23E0C"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28.4%</w:t>
            </w:r>
          </w:p>
        </w:tc>
        <w:tc>
          <w:tcPr>
            <w:tcW w:w="1100" w:type="dxa"/>
            <w:noWrap/>
          </w:tcPr>
          <w:p w14:paraId="0873368B"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75.6%</w:t>
            </w:r>
          </w:p>
        </w:tc>
      </w:tr>
      <w:tr w:rsidR="004C49C9" w:rsidRPr="00B46CF6" w14:paraId="25D52757"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6AE5FCD3" w14:textId="77777777" w:rsidR="004C49C9" w:rsidRPr="00B46CF6" w:rsidRDefault="004C49C9" w:rsidP="00CE6482">
            <w:pPr>
              <w:spacing w:after="0" w:line="240" w:lineRule="auto"/>
              <w:rPr>
                <w:b/>
              </w:rPr>
            </w:pPr>
          </w:p>
        </w:tc>
        <w:tc>
          <w:tcPr>
            <w:tcW w:w="2878" w:type="dxa"/>
            <w:hideMark/>
          </w:tcPr>
          <w:p w14:paraId="14212C95"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BB71F7">
              <w:rPr>
                <w:b/>
                <w:bCs/>
              </w:rPr>
              <w:t>Unknown</w:t>
            </w:r>
          </w:p>
        </w:tc>
        <w:tc>
          <w:tcPr>
            <w:tcW w:w="1104" w:type="dxa"/>
            <w:noWrap/>
            <w:hideMark/>
          </w:tcPr>
          <w:p w14:paraId="57B80268"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4941250D"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63373252"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57926262"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67.1%</w:t>
            </w:r>
          </w:p>
        </w:tc>
      </w:tr>
      <w:tr w:rsidR="004C49C9" w:rsidRPr="00B46CF6" w14:paraId="54F83C3F"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hideMark/>
          </w:tcPr>
          <w:p w14:paraId="7D52F0FF"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71F44FE9"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hideMark/>
          </w:tcPr>
          <w:p w14:paraId="44AA7F6D"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1,407</w:t>
            </w:r>
          </w:p>
        </w:tc>
        <w:tc>
          <w:tcPr>
            <w:tcW w:w="1240" w:type="dxa"/>
            <w:tcBorders>
              <w:bottom w:val="single" w:sz="4" w:space="0" w:color="auto"/>
            </w:tcBorders>
            <w:noWrap/>
            <w:hideMark/>
          </w:tcPr>
          <w:p w14:paraId="5BE75415"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395</w:t>
            </w:r>
          </w:p>
        </w:tc>
        <w:tc>
          <w:tcPr>
            <w:tcW w:w="1240" w:type="dxa"/>
            <w:tcBorders>
              <w:bottom w:val="single" w:sz="4" w:space="0" w:color="auto"/>
            </w:tcBorders>
            <w:noWrap/>
            <w:hideMark/>
          </w:tcPr>
          <w:p w14:paraId="5491A183"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28.1%</w:t>
            </w:r>
          </w:p>
        </w:tc>
        <w:tc>
          <w:tcPr>
            <w:tcW w:w="1100" w:type="dxa"/>
            <w:tcBorders>
              <w:bottom w:val="single" w:sz="4" w:space="0" w:color="auto"/>
            </w:tcBorders>
            <w:noWrap/>
            <w:hideMark/>
          </w:tcPr>
          <w:p w14:paraId="71EE1067"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74.9%</w:t>
            </w:r>
          </w:p>
        </w:tc>
      </w:tr>
      <w:tr w:rsidR="004C49C9" w:rsidRPr="00B46CF6" w14:paraId="78D79137"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522C2E67" w14:textId="77777777" w:rsidR="004C49C9" w:rsidRPr="00B46CF6" w:rsidRDefault="004C49C9" w:rsidP="00CE6482">
            <w:pPr>
              <w:spacing w:after="0" w:line="240" w:lineRule="auto"/>
              <w:rPr>
                <w:b/>
              </w:rPr>
            </w:pPr>
            <w:r w:rsidRPr="00B46CF6">
              <w:rPr>
                <w:b/>
              </w:rPr>
              <w:t>Gender</w:t>
            </w:r>
          </w:p>
        </w:tc>
        <w:tc>
          <w:tcPr>
            <w:tcW w:w="2878" w:type="dxa"/>
            <w:tcBorders>
              <w:top w:val="single" w:sz="4" w:space="0" w:color="auto"/>
              <w:bottom w:val="nil"/>
            </w:tcBorders>
            <w:hideMark/>
          </w:tcPr>
          <w:p w14:paraId="03FD0661"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BB71F7">
              <w:rPr>
                <w:bCs/>
                <w:i/>
              </w:rPr>
              <w:t>Female</w:t>
            </w:r>
          </w:p>
        </w:tc>
        <w:tc>
          <w:tcPr>
            <w:tcW w:w="1104" w:type="dxa"/>
            <w:tcBorders>
              <w:top w:val="single" w:sz="4" w:space="0" w:color="auto"/>
              <w:bottom w:val="nil"/>
            </w:tcBorders>
            <w:noWrap/>
            <w:hideMark/>
          </w:tcPr>
          <w:p w14:paraId="1CEA6C5D"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BB71F7">
              <w:rPr>
                <w:i/>
              </w:rPr>
              <w:t>664</w:t>
            </w:r>
          </w:p>
        </w:tc>
        <w:tc>
          <w:tcPr>
            <w:tcW w:w="1240" w:type="dxa"/>
            <w:tcBorders>
              <w:top w:val="single" w:sz="4" w:space="0" w:color="auto"/>
              <w:bottom w:val="nil"/>
            </w:tcBorders>
            <w:noWrap/>
            <w:hideMark/>
          </w:tcPr>
          <w:p w14:paraId="684BFD4E"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BB71F7">
              <w:rPr>
                <w:i/>
              </w:rPr>
              <w:t>228</w:t>
            </w:r>
          </w:p>
        </w:tc>
        <w:tc>
          <w:tcPr>
            <w:tcW w:w="1240" w:type="dxa"/>
            <w:tcBorders>
              <w:top w:val="single" w:sz="4" w:space="0" w:color="auto"/>
              <w:bottom w:val="nil"/>
            </w:tcBorders>
            <w:noWrap/>
            <w:hideMark/>
          </w:tcPr>
          <w:p w14:paraId="46418B27"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BB71F7">
              <w:rPr>
                <w:i/>
              </w:rPr>
              <w:t>34.3%</w:t>
            </w:r>
          </w:p>
        </w:tc>
        <w:tc>
          <w:tcPr>
            <w:tcW w:w="1100" w:type="dxa"/>
            <w:tcBorders>
              <w:top w:val="single" w:sz="4" w:space="0" w:color="auto"/>
              <w:bottom w:val="nil"/>
            </w:tcBorders>
            <w:noWrap/>
            <w:hideMark/>
          </w:tcPr>
          <w:p w14:paraId="5B842DA2"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BB71F7">
              <w:rPr>
                <w:i/>
              </w:rPr>
              <w:t>100.0%</w:t>
            </w:r>
          </w:p>
        </w:tc>
      </w:tr>
      <w:tr w:rsidR="004C49C9" w:rsidRPr="00B46CF6" w14:paraId="7D80D0CD"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hideMark/>
          </w:tcPr>
          <w:p w14:paraId="00EAE45E" w14:textId="77777777" w:rsidR="004C49C9" w:rsidRPr="00B46CF6" w:rsidRDefault="004C49C9" w:rsidP="00CE6482">
            <w:pPr>
              <w:spacing w:after="0" w:line="240" w:lineRule="auto"/>
              <w:rPr>
                <w:b/>
              </w:rPr>
            </w:pPr>
          </w:p>
        </w:tc>
        <w:tc>
          <w:tcPr>
            <w:tcW w:w="2878" w:type="dxa"/>
            <w:tcBorders>
              <w:top w:val="nil"/>
            </w:tcBorders>
            <w:hideMark/>
          </w:tcPr>
          <w:p w14:paraId="4E47A784"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BB71F7">
              <w:rPr>
                <w:b/>
              </w:rPr>
              <w:t>Male</w:t>
            </w:r>
          </w:p>
        </w:tc>
        <w:tc>
          <w:tcPr>
            <w:tcW w:w="1104" w:type="dxa"/>
            <w:tcBorders>
              <w:top w:val="nil"/>
            </w:tcBorders>
            <w:noWrap/>
            <w:hideMark/>
          </w:tcPr>
          <w:p w14:paraId="2DF243BA"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686</w:t>
            </w:r>
          </w:p>
        </w:tc>
        <w:tc>
          <w:tcPr>
            <w:tcW w:w="1240" w:type="dxa"/>
            <w:tcBorders>
              <w:top w:val="nil"/>
            </w:tcBorders>
            <w:noWrap/>
            <w:hideMark/>
          </w:tcPr>
          <w:p w14:paraId="421D1488"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160</w:t>
            </w:r>
          </w:p>
        </w:tc>
        <w:tc>
          <w:tcPr>
            <w:tcW w:w="1240" w:type="dxa"/>
            <w:tcBorders>
              <w:top w:val="nil"/>
            </w:tcBorders>
            <w:noWrap/>
            <w:hideMark/>
          </w:tcPr>
          <w:p w14:paraId="70A976B3"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23.3%</w:t>
            </w:r>
          </w:p>
        </w:tc>
        <w:tc>
          <w:tcPr>
            <w:tcW w:w="1100" w:type="dxa"/>
            <w:tcBorders>
              <w:top w:val="nil"/>
            </w:tcBorders>
            <w:noWrap/>
            <w:hideMark/>
          </w:tcPr>
          <w:p w14:paraId="303BB44E"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67.9%</w:t>
            </w:r>
          </w:p>
        </w:tc>
      </w:tr>
      <w:tr w:rsidR="004C49C9" w:rsidRPr="00B46CF6" w14:paraId="5B4F560D"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51D738B7" w14:textId="77777777" w:rsidR="004C49C9" w:rsidRPr="00B46CF6" w:rsidRDefault="004C49C9" w:rsidP="00CE6482">
            <w:pPr>
              <w:spacing w:after="0" w:line="240" w:lineRule="auto"/>
              <w:rPr>
                <w:b/>
              </w:rPr>
            </w:pPr>
          </w:p>
        </w:tc>
        <w:tc>
          <w:tcPr>
            <w:tcW w:w="2878" w:type="dxa"/>
            <w:hideMark/>
          </w:tcPr>
          <w:p w14:paraId="48A7A237"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BB71F7">
              <w:rPr>
                <w:b/>
              </w:rPr>
              <w:t>Not recorded</w:t>
            </w:r>
          </w:p>
        </w:tc>
        <w:tc>
          <w:tcPr>
            <w:tcW w:w="1104" w:type="dxa"/>
            <w:noWrap/>
            <w:hideMark/>
          </w:tcPr>
          <w:p w14:paraId="6206FABC"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111</w:t>
            </w:r>
          </w:p>
        </w:tc>
        <w:tc>
          <w:tcPr>
            <w:tcW w:w="1240" w:type="dxa"/>
            <w:noWrap/>
            <w:hideMark/>
          </w:tcPr>
          <w:p w14:paraId="40CDE792"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23</w:t>
            </w:r>
          </w:p>
        </w:tc>
        <w:tc>
          <w:tcPr>
            <w:tcW w:w="1240" w:type="dxa"/>
            <w:noWrap/>
            <w:hideMark/>
          </w:tcPr>
          <w:p w14:paraId="3639ADBF"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20.7%</w:t>
            </w:r>
          </w:p>
        </w:tc>
        <w:tc>
          <w:tcPr>
            <w:tcW w:w="1100" w:type="dxa"/>
            <w:noWrap/>
            <w:hideMark/>
          </w:tcPr>
          <w:p w14:paraId="5DCB4CD4"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60.3%</w:t>
            </w:r>
          </w:p>
        </w:tc>
      </w:tr>
      <w:tr w:rsidR="004C49C9" w:rsidRPr="00B46CF6" w14:paraId="16E09D3E"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hideMark/>
          </w:tcPr>
          <w:p w14:paraId="0DA5264A"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13BA9823"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hideMark/>
          </w:tcPr>
          <w:p w14:paraId="786B337B"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1</w:t>
            </w:r>
            <w:r>
              <w:t>,</w:t>
            </w:r>
            <w:r w:rsidRPr="00C3547D">
              <w:t>461</w:t>
            </w:r>
          </w:p>
        </w:tc>
        <w:tc>
          <w:tcPr>
            <w:tcW w:w="1240" w:type="dxa"/>
            <w:tcBorders>
              <w:bottom w:val="single" w:sz="4" w:space="0" w:color="auto"/>
            </w:tcBorders>
            <w:noWrap/>
            <w:hideMark/>
          </w:tcPr>
          <w:p w14:paraId="43A2DB70"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411</w:t>
            </w:r>
          </w:p>
        </w:tc>
        <w:tc>
          <w:tcPr>
            <w:tcW w:w="1240" w:type="dxa"/>
            <w:tcBorders>
              <w:bottom w:val="single" w:sz="4" w:space="0" w:color="auto"/>
            </w:tcBorders>
            <w:noWrap/>
            <w:hideMark/>
          </w:tcPr>
          <w:p w14:paraId="59C924F0"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28.1%</w:t>
            </w:r>
          </w:p>
        </w:tc>
        <w:tc>
          <w:tcPr>
            <w:tcW w:w="1100" w:type="dxa"/>
            <w:tcBorders>
              <w:bottom w:val="single" w:sz="4" w:space="0" w:color="auto"/>
            </w:tcBorders>
            <w:noWrap/>
            <w:hideMark/>
          </w:tcPr>
          <w:p w14:paraId="149AEF72"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81.9%</w:t>
            </w:r>
          </w:p>
        </w:tc>
      </w:tr>
      <w:tr w:rsidR="004C49C9" w:rsidRPr="00B46CF6" w14:paraId="47927BCD"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41FD092C" w14:textId="77777777" w:rsidR="004C49C9" w:rsidRPr="00B46CF6" w:rsidRDefault="004C49C9" w:rsidP="00CE6482">
            <w:pPr>
              <w:spacing w:after="0" w:line="240" w:lineRule="auto"/>
              <w:rPr>
                <w:b/>
              </w:rPr>
            </w:pPr>
            <w:r w:rsidRPr="008734CF">
              <w:rPr>
                <w:b/>
              </w:rPr>
              <w:t>Age</w:t>
            </w:r>
          </w:p>
        </w:tc>
        <w:tc>
          <w:tcPr>
            <w:tcW w:w="2878" w:type="dxa"/>
            <w:tcBorders>
              <w:top w:val="single" w:sz="4" w:space="0" w:color="auto"/>
              <w:bottom w:val="nil"/>
            </w:tcBorders>
            <w:hideMark/>
          </w:tcPr>
          <w:p w14:paraId="2355B8EC"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BB71F7">
              <w:rPr>
                <w:b/>
              </w:rPr>
              <w:t>Younger than 20 years</w:t>
            </w:r>
          </w:p>
        </w:tc>
        <w:tc>
          <w:tcPr>
            <w:tcW w:w="1104" w:type="dxa"/>
            <w:tcBorders>
              <w:top w:val="single" w:sz="4" w:space="0" w:color="auto"/>
              <w:bottom w:val="nil"/>
            </w:tcBorders>
            <w:noWrap/>
            <w:hideMark/>
          </w:tcPr>
          <w:p w14:paraId="2AA40AB4"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390</w:t>
            </w:r>
          </w:p>
        </w:tc>
        <w:tc>
          <w:tcPr>
            <w:tcW w:w="1240" w:type="dxa"/>
            <w:tcBorders>
              <w:top w:val="single" w:sz="4" w:space="0" w:color="auto"/>
              <w:bottom w:val="nil"/>
            </w:tcBorders>
            <w:noWrap/>
            <w:hideMark/>
          </w:tcPr>
          <w:p w14:paraId="723B747A"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79</w:t>
            </w:r>
          </w:p>
        </w:tc>
        <w:tc>
          <w:tcPr>
            <w:tcW w:w="1240" w:type="dxa"/>
            <w:tcBorders>
              <w:top w:val="single" w:sz="4" w:space="0" w:color="auto"/>
              <w:bottom w:val="nil"/>
            </w:tcBorders>
            <w:noWrap/>
            <w:hideMark/>
          </w:tcPr>
          <w:p w14:paraId="6DF06B65"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20.3%</w:t>
            </w:r>
          </w:p>
        </w:tc>
        <w:tc>
          <w:tcPr>
            <w:tcW w:w="1100" w:type="dxa"/>
            <w:tcBorders>
              <w:top w:val="single" w:sz="4" w:space="0" w:color="auto"/>
              <w:bottom w:val="nil"/>
            </w:tcBorders>
            <w:noWrap/>
            <w:hideMark/>
          </w:tcPr>
          <w:p w14:paraId="3B55044B"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43.7%</w:t>
            </w:r>
          </w:p>
        </w:tc>
      </w:tr>
      <w:tr w:rsidR="004C49C9" w:rsidRPr="00B46CF6" w14:paraId="326393E6"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hideMark/>
          </w:tcPr>
          <w:p w14:paraId="59A4370C" w14:textId="77777777" w:rsidR="004C49C9" w:rsidRPr="00B46CF6" w:rsidRDefault="004C49C9" w:rsidP="00CE6482">
            <w:pPr>
              <w:spacing w:after="0" w:line="240" w:lineRule="auto"/>
              <w:rPr>
                <w:b/>
              </w:rPr>
            </w:pPr>
          </w:p>
        </w:tc>
        <w:tc>
          <w:tcPr>
            <w:tcW w:w="2878" w:type="dxa"/>
            <w:tcBorders>
              <w:top w:val="nil"/>
            </w:tcBorders>
            <w:hideMark/>
          </w:tcPr>
          <w:p w14:paraId="0BE09D75"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BB71F7">
              <w:rPr>
                <w:b/>
              </w:rPr>
              <w:t>20 – 24 years</w:t>
            </w:r>
          </w:p>
        </w:tc>
        <w:tc>
          <w:tcPr>
            <w:tcW w:w="1104" w:type="dxa"/>
            <w:tcBorders>
              <w:top w:val="nil"/>
            </w:tcBorders>
            <w:noWrap/>
            <w:hideMark/>
          </w:tcPr>
          <w:p w14:paraId="430539AA"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541</w:t>
            </w:r>
          </w:p>
        </w:tc>
        <w:tc>
          <w:tcPr>
            <w:tcW w:w="1240" w:type="dxa"/>
            <w:tcBorders>
              <w:top w:val="nil"/>
            </w:tcBorders>
            <w:noWrap/>
            <w:hideMark/>
          </w:tcPr>
          <w:p w14:paraId="3A821662"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171</w:t>
            </w:r>
          </w:p>
        </w:tc>
        <w:tc>
          <w:tcPr>
            <w:tcW w:w="1240" w:type="dxa"/>
            <w:tcBorders>
              <w:top w:val="nil"/>
            </w:tcBorders>
            <w:noWrap/>
            <w:hideMark/>
          </w:tcPr>
          <w:p w14:paraId="2BA18F76"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31.6%</w:t>
            </w:r>
          </w:p>
        </w:tc>
        <w:tc>
          <w:tcPr>
            <w:tcW w:w="1100" w:type="dxa"/>
            <w:tcBorders>
              <w:top w:val="nil"/>
            </w:tcBorders>
            <w:noWrap/>
            <w:hideMark/>
          </w:tcPr>
          <w:p w14:paraId="70095DE2"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68.2%</w:t>
            </w:r>
          </w:p>
        </w:tc>
      </w:tr>
      <w:tr w:rsidR="004C49C9" w:rsidRPr="00B46CF6" w14:paraId="70E205DE"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312DAE81" w14:textId="77777777" w:rsidR="004C49C9" w:rsidRPr="00B46CF6" w:rsidRDefault="004C49C9" w:rsidP="00CE6482">
            <w:pPr>
              <w:spacing w:after="0" w:line="240" w:lineRule="auto"/>
              <w:rPr>
                <w:b/>
              </w:rPr>
            </w:pPr>
          </w:p>
        </w:tc>
        <w:tc>
          <w:tcPr>
            <w:tcW w:w="2878" w:type="dxa"/>
            <w:hideMark/>
          </w:tcPr>
          <w:p w14:paraId="408C5D6F"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BB71F7">
              <w:rPr>
                <w:b/>
              </w:rPr>
              <w:t>25 – 29 years</w:t>
            </w:r>
          </w:p>
        </w:tc>
        <w:tc>
          <w:tcPr>
            <w:tcW w:w="1104" w:type="dxa"/>
            <w:noWrap/>
            <w:hideMark/>
          </w:tcPr>
          <w:p w14:paraId="63E94B9B"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180</w:t>
            </w:r>
          </w:p>
        </w:tc>
        <w:tc>
          <w:tcPr>
            <w:tcW w:w="1240" w:type="dxa"/>
            <w:noWrap/>
            <w:hideMark/>
          </w:tcPr>
          <w:p w14:paraId="080662D0"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48</w:t>
            </w:r>
          </w:p>
        </w:tc>
        <w:tc>
          <w:tcPr>
            <w:tcW w:w="1240" w:type="dxa"/>
            <w:noWrap/>
            <w:hideMark/>
          </w:tcPr>
          <w:p w14:paraId="78096F72"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26.7%</w:t>
            </w:r>
          </w:p>
        </w:tc>
        <w:tc>
          <w:tcPr>
            <w:tcW w:w="1100" w:type="dxa"/>
            <w:noWrap/>
            <w:hideMark/>
          </w:tcPr>
          <w:p w14:paraId="1D0556DC"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b/>
              </w:rPr>
            </w:pPr>
            <w:r w:rsidRPr="00BB71F7">
              <w:rPr>
                <w:b/>
              </w:rPr>
              <w:t>57.5%</w:t>
            </w:r>
          </w:p>
        </w:tc>
      </w:tr>
      <w:tr w:rsidR="004C49C9" w:rsidRPr="00B46CF6" w14:paraId="5890015D"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shd w:val="clear" w:color="auto" w:fill="CCDFF3"/>
            <w:hideMark/>
          </w:tcPr>
          <w:p w14:paraId="2A080E96" w14:textId="77777777" w:rsidR="004C49C9" w:rsidRPr="00B46CF6" w:rsidRDefault="004C49C9" w:rsidP="00CE6482">
            <w:pPr>
              <w:spacing w:after="0" w:line="240" w:lineRule="auto"/>
              <w:rPr>
                <w:b/>
              </w:rPr>
            </w:pPr>
          </w:p>
        </w:tc>
        <w:tc>
          <w:tcPr>
            <w:tcW w:w="2878" w:type="dxa"/>
            <w:hideMark/>
          </w:tcPr>
          <w:p w14:paraId="12244A91"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BB71F7">
              <w:rPr>
                <w:b/>
              </w:rPr>
              <w:t>30 – 39 years</w:t>
            </w:r>
          </w:p>
        </w:tc>
        <w:tc>
          <w:tcPr>
            <w:tcW w:w="1104" w:type="dxa"/>
            <w:noWrap/>
            <w:hideMark/>
          </w:tcPr>
          <w:p w14:paraId="154D4763"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140</w:t>
            </w:r>
          </w:p>
        </w:tc>
        <w:tc>
          <w:tcPr>
            <w:tcW w:w="1240" w:type="dxa"/>
            <w:noWrap/>
            <w:hideMark/>
          </w:tcPr>
          <w:p w14:paraId="50B868F8"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46</w:t>
            </w:r>
          </w:p>
        </w:tc>
        <w:tc>
          <w:tcPr>
            <w:tcW w:w="1240" w:type="dxa"/>
            <w:noWrap/>
            <w:hideMark/>
          </w:tcPr>
          <w:p w14:paraId="4D9FE149"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32.9%</w:t>
            </w:r>
          </w:p>
        </w:tc>
        <w:tc>
          <w:tcPr>
            <w:tcW w:w="1100" w:type="dxa"/>
            <w:noWrap/>
            <w:hideMark/>
          </w:tcPr>
          <w:p w14:paraId="09929CA4"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b/>
              </w:rPr>
            </w:pPr>
            <w:r w:rsidRPr="00BB71F7">
              <w:rPr>
                <w:b/>
              </w:rPr>
              <w:t>70.8%</w:t>
            </w:r>
          </w:p>
        </w:tc>
      </w:tr>
      <w:tr w:rsidR="004C49C9" w:rsidRPr="00B46CF6" w14:paraId="2BFF47A6"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2791390F" w14:textId="77777777" w:rsidR="004C49C9" w:rsidRPr="00B46CF6" w:rsidRDefault="004C49C9" w:rsidP="00CE6482">
            <w:pPr>
              <w:spacing w:after="0" w:line="240" w:lineRule="auto"/>
              <w:rPr>
                <w:b/>
              </w:rPr>
            </w:pPr>
          </w:p>
        </w:tc>
        <w:tc>
          <w:tcPr>
            <w:tcW w:w="2878" w:type="dxa"/>
            <w:hideMark/>
          </w:tcPr>
          <w:p w14:paraId="0946B9FD"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i/>
              </w:rPr>
            </w:pPr>
            <w:r w:rsidRPr="00BB71F7">
              <w:rPr>
                <w:i/>
              </w:rPr>
              <w:t>40 – 49 years</w:t>
            </w:r>
          </w:p>
        </w:tc>
        <w:tc>
          <w:tcPr>
            <w:tcW w:w="1104" w:type="dxa"/>
            <w:noWrap/>
            <w:hideMark/>
          </w:tcPr>
          <w:p w14:paraId="7959C199"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BB71F7">
              <w:rPr>
                <w:i/>
              </w:rPr>
              <w:t>69</w:t>
            </w:r>
          </w:p>
        </w:tc>
        <w:tc>
          <w:tcPr>
            <w:tcW w:w="1240" w:type="dxa"/>
            <w:noWrap/>
            <w:hideMark/>
          </w:tcPr>
          <w:p w14:paraId="03650E9C"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BB71F7">
              <w:rPr>
                <w:i/>
              </w:rPr>
              <w:t>32</w:t>
            </w:r>
          </w:p>
        </w:tc>
        <w:tc>
          <w:tcPr>
            <w:tcW w:w="1240" w:type="dxa"/>
            <w:noWrap/>
            <w:hideMark/>
          </w:tcPr>
          <w:p w14:paraId="56EE2C3F"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BB71F7">
              <w:rPr>
                <w:i/>
              </w:rPr>
              <w:t>46.4%</w:t>
            </w:r>
          </w:p>
        </w:tc>
        <w:tc>
          <w:tcPr>
            <w:tcW w:w="1100" w:type="dxa"/>
            <w:noWrap/>
            <w:hideMark/>
          </w:tcPr>
          <w:p w14:paraId="0A2441DC" w14:textId="77777777" w:rsidR="004C49C9" w:rsidRPr="00BB71F7" w:rsidRDefault="004C49C9" w:rsidP="00CE6482">
            <w:pPr>
              <w:cnfStyle w:val="000000100000" w:firstRow="0" w:lastRow="0" w:firstColumn="0" w:lastColumn="0" w:oddVBand="0" w:evenVBand="0" w:oddHBand="1" w:evenHBand="0" w:firstRowFirstColumn="0" w:firstRowLastColumn="0" w:lastRowFirstColumn="0" w:lastRowLastColumn="0"/>
              <w:rPr>
                <w:i/>
              </w:rPr>
            </w:pPr>
            <w:r w:rsidRPr="00BB71F7">
              <w:rPr>
                <w:i/>
              </w:rPr>
              <w:t>100.0%</w:t>
            </w:r>
          </w:p>
        </w:tc>
      </w:tr>
      <w:tr w:rsidR="004C49C9" w:rsidRPr="00B46CF6" w14:paraId="3AC981B1"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shd w:val="clear" w:color="auto" w:fill="CCDFF3"/>
            <w:hideMark/>
          </w:tcPr>
          <w:p w14:paraId="7B6C8404" w14:textId="77777777" w:rsidR="004C49C9" w:rsidRPr="00B46CF6" w:rsidRDefault="004C49C9" w:rsidP="00CE6482">
            <w:pPr>
              <w:spacing w:after="0" w:line="240" w:lineRule="auto"/>
              <w:rPr>
                <w:b/>
              </w:rPr>
            </w:pPr>
          </w:p>
        </w:tc>
        <w:tc>
          <w:tcPr>
            <w:tcW w:w="2878" w:type="dxa"/>
            <w:hideMark/>
          </w:tcPr>
          <w:p w14:paraId="0D11900E"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 xml:space="preserve">50 </w:t>
            </w:r>
            <w:r>
              <w:t>–</w:t>
            </w:r>
            <w:r w:rsidRPr="00B46CF6">
              <w:t xml:space="preserve"> 59</w:t>
            </w:r>
            <w:r>
              <w:t xml:space="preserve"> years</w:t>
            </w:r>
          </w:p>
        </w:tc>
        <w:tc>
          <w:tcPr>
            <w:tcW w:w="1104" w:type="dxa"/>
            <w:noWrap/>
            <w:hideMark/>
          </w:tcPr>
          <w:p w14:paraId="75D033A3"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hideMark/>
          </w:tcPr>
          <w:p w14:paraId="4F59EA27"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hideMark/>
          </w:tcPr>
          <w:p w14:paraId="4778B069"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hideMark/>
          </w:tcPr>
          <w:p w14:paraId="7C14889A"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86.3%</w:t>
            </w:r>
          </w:p>
        </w:tc>
      </w:tr>
      <w:tr w:rsidR="004C49C9" w:rsidRPr="00B46CF6" w14:paraId="33B02331"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5F8145FB" w14:textId="77777777" w:rsidR="004C49C9" w:rsidRPr="00B46CF6" w:rsidRDefault="004C49C9" w:rsidP="00CE6482">
            <w:pPr>
              <w:spacing w:after="0" w:line="240" w:lineRule="auto"/>
              <w:rPr>
                <w:b/>
              </w:rPr>
            </w:pPr>
          </w:p>
        </w:tc>
        <w:tc>
          <w:tcPr>
            <w:tcW w:w="2878" w:type="dxa"/>
            <w:hideMark/>
          </w:tcPr>
          <w:p w14:paraId="7D66907C"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BB71F7">
              <w:rPr>
                <w:b/>
                <w:bCs/>
              </w:rPr>
              <w:t>60 years and older</w:t>
            </w:r>
          </w:p>
        </w:tc>
        <w:tc>
          <w:tcPr>
            <w:tcW w:w="1104" w:type="dxa"/>
            <w:noWrap/>
            <w:hideMark/>
          </w:tcPr>
          <w:p w14:paraId="62C1F13C"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4550854E"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3D16DA80"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30C9402F"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t>27.0</w:t>
            </w:r>
          </w:p>
        </w:tc>
      </w:tr>
      <w:tr w:rsidR="004C49C9" w:rsidRPr="00B46CF6" w14:paraId="235EE15F"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hideMark/>
          </w:tcPr>
          <w:p w14:paraId="0742D9A8"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2AA4C71E"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hideMark/>
          </w:tcPr>
          <w:p w14:paraId="0E778F83"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1,368</w:t>
            </w:r>
          </w:p>
        </w:tc>
        <w:tc>
          <w:tcPr>
            <w:tcW w:w="1240" w:type="dxa"/>
            <w:tcBorders>
              <w:bottom w:val="single" w:sz="4" w:space="0" w:color="auto"/>
            </w:tcBorders>
            <w:noWrap/>
            <w:hideMark/>
          </w:tcPr>
          <w:p w14:paraId="1BC93E41"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393</w:t>
            </w:r>
          </w:p>
        </w:tc>
        <w:tc>
          <w:tcPr>
            <w:tcW w:w="1240" w:type="dxa"/>
            <w:tcBorders>
              <w:bottom w:val="single" w:sz="4" w:space="0" w:color="auto"/>
            </w:tcBorders>
            <w:noWrap/>
            <w:hideMark/>
          </w:tcPr>
          <w:p w14:paraId="1265F6CB"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28.7%</w:t>
            </w:r>
          </w:p>
        </w:tc>
        <w:tc>
          <w:tcPr>
            <w:tcW w:w="1100" w:type="dxa"/>
            <w:tcBorders>
              <w:bottom w:val="single" w:sz="4" w:space="0" w:color="auto"/>
            </w:tcBorders>
            <w:noWrap/>
            <w:hideMark/>
          </w:tcPr>
          <w:p w14:paraId="6CB97F8B"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61.9%</w:t>
            </w:r>
          </w:p>
        </w:tc>
      </w:tr>
      <w:tr w:rsidR="004C49C9" w:rsidRPr="00B46CF6" w14:paraId="2E803129"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09F8C651" w14:textId="77777777" w:rsidR="004C49C9" w:rsidRPr="00B46CF6" w:rsidRDefault="004C49C9" w:rsidP="00CE6482">
            <w:pPr>
              <w:spacing w:after="0" w:line="240" w:lineRule="auto"/>
              <w:ind w:left="0" w:firstLine="0"/>
              <w:rPr>
                <w:b/>
              </w:rPr>
            </w:pPr>
            <w:r w:rsidRPr="008734CF">
              <w:rPr>
                <w:b/>
              </w:rPr>
              <w:t>Disability</w:t>
            </w:r>
            <w:r w:rsidRPr="008734CF">
              <w:rPr>
                <w:b/>
              </w:rPr>
              <w:br/>
              <w:t>Status</w:t>
            </w:r>
          </w:p>
        </w:tc>
        <w:tc>
          <w:tcPr>
            <w:tcW w:w="2878" w:type="dxa"/>
            <w:tcBorders>
              <w:top w:val="single" w:sz="4" w:space="0" w:color="auto"/>
              <w:bottom w:val="nil"/>
            </w:tcBorders>
            <w:hideMark/>
          </w:tcPr>
          <w:p w14:paraId="27DCCBDF"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rPr>
            </w:pPr>
            <w:r w:rsidRPr="00BB71F7">
              <w:rPr>
                <w:bCs/>
              </w:rPr>
              <w:t>Receives DSPS services</w:t>
            </w:r>
          </w:p>
        </w:tc>
        <w:tc>
          <w:tcPr>
            <w:tcW w:w="1104" w:type="dxa"/>
            <w:tcBorders>
              <w:top w:val="single" w:sz="4" w:space="0" w:color="auto"/>
              <w:bottom w:val="nil"/>
            </w:tcBorders>
            <w:noWrap/>
            <w:hideMark/>
          </w:tcPr>
          <w:p w14:paraId="5C85F790"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147</w:t>
            </w:r>
          </w:p>
        </w:tc>
        <w:tc>
          <w:tcPr>
            <w:tcW w:w="1240" w:type="dxa"/>
            <w:tcBorders>
              <w:top w:val="single" w:sz="4" w:space="0" w:color="auto"/>
              <w:bottom w:val="nil"/>
            </w:tcBorders>
            <w:noWrap/>
            <w:hideMark/>
          </w:tcPr>
          <w:p w14:paraId="1A772914"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41</w:t>
            </w:r>
          </w:p>
        </w:tc>
        <w:tc>
          <w:tcPr>
            <w:tcW w:w="1240" w:type="dxa"/>
            <w:tcBorders>
              <w:top w:val="single" w:sz="4" w:space="0" w:color="auto"/>
              <w:bottom w:val="nil"/>
            </w:tcBorders>
            <w:noWrap/>
            <w:hideMark/>
          </w:tcPr>
          <w:p w14:paraId="686FAEF8"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27.9%</w:t>
            </w:r>
          </w:p>
        </w:tc>
        <w:tc>
          <w:tcPr>
            <w:tcW w:w="1100" w:type="dxa"/>
            <w:tcBorders>
              <w:top w:val="single" w:sz="4" w:space="0" w:color="auto"/>
              <w:bottom w:val="nil"/>
            </w:tcBorders>
            <w:noWrap/>
            <w:hideMark/>
          </w:tcPr>
          <w:p w14:paraId="1F983D9B"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99.1%</w:t>
            </w:r>
          </w:p>
        </w:tc>
      </w:tr>
      <w:tr w:rsidR="004C49C9" w:rsidRPr="00B46CF6" w14:paraId="7C87D7D3"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vAlign w:val="top"/>
            <w:hideMark/>
          </w:tcPr>
          <w:p w14:paraId="06EAC12C" w14:textId="77777777" w:rsidR="004C49C9" w:rsidRPr="00B46CF6" w:rsidRDefault="004C49C9" w:rsidP="00CE6482">
            <w:pPr>
              <w:spacing w:after="0" w:line="240" w:lineRule="auto"/>
              <w:rPr>
                <w:b/>
              </w:rPr>
            </w:pPr>
          </w:p>
        </w:tc>
        <w:tc>
          <w:tcPr>
            <w:tcW w:w="2878" w:type="dxa"/>
            <w:tcBorders>
              <w:top w:val="nil"/>
            </w:tcBorders>
            <w:hideMark/>
          </w:tcPr>
          <w:p w14:paraId="77016F33"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BB71F7">
              <w:rPr>
                <w:i/>
              </w:rPr>
              <w:t>No DSPS services</w:t>
            </w:r>
          </w:p>
        </w:tc>
        <w:tc>
          <w:tcPr>
            <w:tcW w:w="1104" w:type="dxa"/>
            <w:tcBorders>
              <w:top w:val="nil"/>
            </w:tcBorders>
            <w:noWrap/>
            <w:hideMark/>
          </w:tcPr>
          <w:p w14:paraId="0D13FCE7"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BB71F7">
              <w:rPr>
                <w:i/>
              </w:rPr>
              <w:t>1314</w:t>
            </w:r>
          </w:p>
        </w:tc>
        <w:tc>
          <w:tcPr>
            <w:tcW w:w="1240" w:type="dxa"/>
            <w:tcBorders>
              <w:top w:val="nil"/>
            </w:tcBorders>
            <w:noWrap/>
            <w:hideMark/>
          </w:tcPr>
          <w:p w14:paraId="52D9E9AE"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BB71F7">
              <w:rPr>
                <w:i/>
              </w:rPr>
              <w:t>370</w:t>
            </w:r>
          </w:p>
        </w:tc>
        <w:tc>
          <w:tcPr>
            <w:tcW w:w="1240" w:type="dxa"/>
            <w:tcBorders>
              <w:top w:val="nil"/>
            </w:tcBorders>
            <w:noWrap/>
            <w:hideMark/>
          </w:tcPr>
          <w:p w14:paraId="0CE6A828"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BB71F7">
              <w:rPr>
                <w:i/>
              </w:rPr>
              <w:t>28.2%</w:t>
            </w:r>
          </w:p>
        </w:tc>
        <w:tc>
          <w:tcPr>
            <w:tcW w:w="1100" w:type="dxa"/>
            <w:tcBorders>
              <w:top w:val="nil"/>
            </w:tcBorders>
            <w:noWrap/>
            <w:hideMark/>
          </w:tcPr>
          <w:p w14:paraId="07CDC83F"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BB71F7">
              <w:rPr>
                <w:i/>
              </w:rPr>
              <w:t>100.0%</w:t>
            </w:r>
          </w:p>
        </w:tc>
      </w:tr>
      <w:tr w:rsidR="004C49C9" w:rsidRPr="00B46CF6" w14:paraId="25ED6E6D"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vAlign w:val="top"/>
            <w:hideMark/>
          </w:tcPr>
          <w:p w14:paraId="026FA9AD"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10CCF43E"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Total</w:t>
            </w:r>
          </w:p>
        </w:tc>
        <w:tc>
          <w:tcPr>
            <w:tcW w:w="1104" w:type="dxa"/>
            <w:tcBorders>
              <w:bottom w:val="single" w:sz="4" w:space="0" w:color="auto"/>
            </w:tcBorders>
            <w:noWrap/>
            <w:hideMark/>
          </w:tcPr>
          <w:p w14:paraId="21C2B051"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1</w:t>
            </w:r>
            <w:r>
              <w:t>,</w:t>
            </w:r>
            <w:r w:rsidRPr="00C3547D">
              <w:t>461</w:t>
            </w:r>
          </w:p>
        </w:tc>
        <w:tc>
          <w:tcPr>
            <w:tcW w:w="1240" w:type="dxa"/>
            <w:tcBorders>
              <w:bottom w:val="single" w:sz="4" w:space="0" w:color="auto"/>
            </w:tcBorders>
            <w:noWrap/>
            <w:hideMark/>
          </w:tcPr>
          <w:p w14:paraId="44F2C9F9"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411</w:t>
            </w:r>
          </w:p>
        </w:tc>
        <w:tc>
          <w:tcPr>
            <w:tcW w:w="1240" w:type="dxa"/>
            <w:tcBorders>
              <w:bottom w:val="single" w:sz="4" w:space="0" w:color="auto"/>
            </w:tcBorders>
            <w:noWrap/>
            <w:hideMark/>
          </w:tcPr>
          <w:p w14:paraId="313B384A"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28.1%</w:t>
            </w:r>
          </w:p>
        </w:tc>
        <w:tc>
          <w:tcPr>
            <w:tcW w:w="1100" w:type="dxa"/>
            <w:tcBorders>
              <w:bottom w:val="single" w:sz="4" w:space="0" w:color="auto"/>
            </w:tcBorders>
            <w:noWrap/>
            <w:hideMark/>
          </w:tcPr>
          <w:p w14:paraId="47EB38C3"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99.9%</w:t>
            </w:r>
          </w:p>
        </w:tc>
      </w:tr>
      <w:tr w:rsidR="004C49C9" w:rsidRPr="00B46CF6" w14:paraId="1EFE063E"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shd w:val="clear" w:color="auto" w:fill="CCDFF3"/>
            <w:vAlign w:val="top"/>
            <w:hideMark/>
          </w:tcPr>
          <w:p w14:paraId="20B2206B" w14:textId="77777777" w:rsidR="004C49C9" w:rsidRPr="00B46CF6" w:rsidRDefault="004C49C9" w:rsidP="00CE6482">
            <w:pPr>
              <w:spacing w:after="0" w:line="240" w:lineRule="auto"/>
              <w:rPr>
                <w:b/>
              </w:rPr>
            </w:pPr>
            <w:r w:rsidRPr="008734CF">
              <w:rPr>
                <w:b/>
              </w:rPr>
              <w:t>Economic Status</w:t>
            </w:r>
          </w:p>
        </w:tc>
        <w:tc>
          <w:tcPr>
            <w:tcW w:w="2878" w:type="dxa"/>
            <w:tcBorders>
              <w:top w:val="single" w:sz="4" w:space="0" w:color="auto"/>
              <w:bottom w:val="nil"/>
            </w:tcBorders>
            <w:hideMark/>
          </w:tcPr>
          <w:p w14:paraId="6C927406"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BB71F7">
              <w:rPr>
                <w:i/>
              </w:rPr>
              <w:t>Low income student</w:t>
            </w:r>
          </w:p>
        </w:tc>
        <w:tc>
          <w:tcPr>
            <w:tcW w:w="1104" w:type="dxa"/>
            <w:tcBorders>
              <w:top w:val="single" w:sz="4" w:space="0" w:color="auto"/>
              <w:bottom w:val="nil"/>
            </w:tcBorders>
            <w:noWrap/>
            <w:hideMark/>
          </w:tcPr>
          <w:p w14:paraId="4979EB23"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BB71F7">
              <w:rPr>
                <w:i/>
              </w:rPr>
              <w:t>596</w:t>
            </w:r>
          </w:p>
        </w:tc>
        <w:tc>
          <w:tcPr>
            <w:tcW w:w="1240" w:type="dxa"/>
            <w:tcBorders>
              <w:top w:val="single" w:sz="4" w:space="0" w:color="auto"/>
              <w:bottom w:val="nil"/>
            </w:tcBorders>
            <w:noWrap/>
            <w:hideMark/>
          </w:tcPr>
          <w:p w14:paraId="653E795A"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BB71F7">
              <w:rPr>
                <w:i/>
              </w:rPr>
              <w:t>184</w:t>
            </w:r>
          </w:p>
        </w:tc>
        <w:tc>
          <w:tcPr>
            <w:tcW w:w="1240" w:type="dxa"/>
            <w:tcBorders>
              <w:top w:val="single" w:sz="4" w:space="0" w:color="auto"/>
              <w:bottom w:val="nil"/>
            </w:tcBorders>
            <w:noWrap/>
            <w:hideMark/>
          </w:tcPr>
          <w:p w14:paraId="28C25128"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BB71F7">
              <w:rPr>
                <w:i/>
              </w:rPr>
              <w:t>30.9%</w:t>
            </w:r>
          </w:p>
        </w:tc>
        <w:tc>
          <w:tcPr>
            <w:tcW w:w="1100" w:type="dxa"/>
            <w:tcBorders>
              <w:top w:val="single" w:sz="4" w:space="0" w:color="auto"/>
              <w:bottom w:val="nil"/>
            </w:tcBorders>
            <w:noWrap/>
            <w:hideMark/>
          </w:tcPr>
          <w:p w14:paraId="41B02EBE"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BB71F7">
              <w:rPr>
                <w:i/>
              </w:rPr>
              <w:t>100.0%</w:t>
            </w:r>
          </w:p>
        </w:tc>
      </w:tr>
      <w:tr w:rsidR="004C49C9" w:rsidRPr="00B46CF6" w14:paraId="59E15618"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hideMark/>
          </w:tcPr>
          <w:p w14:paraId="12423C7D" w14:textId="77777777" w:rsidR="004C49C9" w:rsidRPr="00B46CF6" w:rsidRDefault="004C49C9" w:rsidP="00CE6482">
            <w:pPr>
              <w:spacing w:after="0" w:line="240" w:lineRule="auto"/>
              <w:rPr>
                <w:b/>
              </w:rPr>
            </w:pPr>
          </w:p>
        </w:tc>
        <w:tc>
          <w:tcPr>
            <w:tcW w:w="2878" w:type="dxa"/>
            <w:tcBorders>
              <w:top w:val="nil"/>
            </w:tcBorders>
            <w:hideMark/>
          </w:tcPr>
          <w:p w14:paraId="12173139"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rPr>
            </w:pPr>
            <w:r w:rsidRPr="00BB71F7">
              <w:rPr>
                <w:bCs/>
              </w:rPr>
              <w:t>Not low income</w:t>
            </w:r>
          </w:p>
        </w:tc>
        <w:tc>
          <w:tcPr>
            <w:tcW w:w="1104" w:type="dxa"/>
            <w:tcBorders>
              <w:top w:val="nil"/>
            </w:tcBorders>
            <w:noWrap/>
            <w:hideMark/>
          </w:tcPr>
          <w:p w14:paraId="1EC818D2"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865</w:t>
            </w:r>
          </w:p>
        </w:tc>
        <w:tc>
          <w:tcPr>
            <w:tcW w:w="1240" w:type="dxa"/>
            <w:tcBorders>
              <w:top w:val="nil"/>
            </w:tcBorders>
            <w:noWrap/>
            <w:hideMark/>
          </w:tcPr>
          <w:p w14:paraId="7D6D0435"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227</w:t>
            </w:r>
          </w:p>
        </w:tc>
        <w:tc>
          <w:tcPr>
            <w:tcW w:w="1240" w:type="dxa"/>
            <w:tcBorders>
              <w:top w:val="nil"/>
            </w:tcBorders>
            <w:noWrap/>
            <w:hideMark/>
          </w:tcPr>
          <w:p w14:paraId="5A474FE0"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26.2%</w:t>
            </w:r>
          </w:p>
        </w:tc>
        <w:tc>
          <w:tcPr>
            <w:tcW w:w="1100" w:type="dxa"/>
            <w:tcBorders>
              <w:top w:val="nil"/>
            </w:tcBorders>
            <w:noWrap/>
            <w:hideMark/>
          </w:tcPr>
          <w:p w14:paraId="7CD0307E"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85.0%</w:t>
            </w:r>
          </w:p>
        </w:tc>
      </w:tr>
      <w:tr w:rsidR="004C49C9" w:rsidRPr="00B46CF6" w14:paraId="50D26E16"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hideMark/>
          </w:tcPr>
          <w:p w14:paraId="34B0CE88"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7DEFFBE3"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hideMark/>
          </w:tcPr>
          <w:p w14:paraId="7A9F346A"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1</w:t>
            </w:r>
            <w:r>
              <w:t>,</w:t>
            </w:r>
            <w:r w:rsidRPr="00C3547D">
              <w:t>461</w:t>
            </w:r>
          </w:p>
        </w:tc>
        <w:tc>
          <w:tcPr>
            <w:tcW w:w="1240" w:type="dxa"/>
            <w:tcBorders>
              <w:bottom w:val="single" w:sz="4" w:space="0" w:color="auto"/>
            </w:tcBorders>
            <w:noWrap/>
            <w:hideMark/>
          </w:tcPr>
          <w:p w14:paraId="48AAB793"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411</w:t>
            </w:r>
          </w:p>
        </w:tc>
        <w:tc>
          <w:tcPr>
            <w:tcW w:w="1240" w:type="dxa"/>
            <w:tcBorders>
              <w:bottom w:val="single" w:sz="4" w:space="0" w:color="auto"/>
            </w:tcBorders>
            <w:noWrap/>
            <w:hideMark/>
          </w:tcPr>
          <w:p w14:paraId="58515FFD"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28.1%</w:t>
            </w:r>
          </w:p>
        </w:tc>
        <w:tc>
          <w:tcPr>
            <w:tcW w:w="1100" w:type="dxa"/>
            <w:tcBorders>
              <w:bottom w:val="single" w:sz="4" w:space="0" w:color="auto"/>
            </w:tcBorders>
            <w:noWrap/>
            <w:hideMark/>
          </w:tcPr>
          <w:p w14:paraId="44DC41BB"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C3547D">
              <w:t>91.1%</w:t>
            </w:r>
          </w:p>
        </w:tc>
      </w:tr>
      <w:tr w:rsidR="004C49C9" w:rsidRPr="00B46CF6" w14:paraId="7EFB889B"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tcPr>
          <w:p w14:paraId="33D622F3" w14:textId="77777777" w:rsidR="004C49C9" w:rsidRPr="00B46CF6" w:rsidRDefault="004C49C9" w:rsidP="00CE6482">
            <w:pPr>
              <w:spacing w:after="0" w:line="240" w:lineRule="auto"/>
              <w:rPr>
                <w:b/>
              </w:rPr>
            </w:pPr>
            <w:r>
              <w:rPr>
                <w:b/>
              </w:rPr>
              <w:t>Foster Youth</w:t>
            </w:r>
          </w:p>
        </w:tc>
        <w:tc>
          <w:tcPr>
            <w:tcW w:w="2878" w:type="dxa"/>
            <w:tcBorders>
              <w:top w:val="single" w:sz="4" w:space="0" w:color="auto"/>
              <w:bottom w:val="nil"/>
            </w:tcBorders>
          </w:tcPr>
          <w:p w14:paraId="39079FC4" w14:textId="77777777" w:rsidR="004C49C9" w:rsidRPr="001A6495"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1A6495">
              <w:rPr>
                <w:b/>
              </w:rPr>
              <w:t>Foster youth</w:t>
            </w:r>
          </w:p>
        </w:tc>
        <w:tc>
          <w:tcPr>
            <w:tcW w:w="1104" w:type="dxa"/>
            <w:tcBorders>
              <w:top w:val="single" w:sz="4" w:space="0" w:color="auto"/>
              <w:bottom w:val="nil"/>
            </w:tcBorders>
            <w:noWrap/>
          </w:tcPr>
          <w:p w14:paraId="7488F3B9" w14:textId="77777777" w:rsidR="004C49C9" w:rsidRPr="001A649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1A6495">
              <w:rPr>
                <w:b/>
              </w:rPr>
              <w:t>12</w:t>
            </w:r>
          </w:p>
        </w:tc>
        <w:tc>
          <w:tcPr>
            <w:tcW w:w="1240" w:type="dxa"/>
            <w:tcBorders>
              <w:top w:val="single" w:sz="4" w:space="0" w:color="auto"/>
              <w:bottom w:val="nil"/>
            </w:tcBorders>
            <w:noWrap/>
          </w:tcPr>
          <w:p w14:paraId="44FAF206" w14:textId="77777777" w:rsidR="004C49C9" w:rsidRPr="001A649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1A6495">
              <w:rPr>
                <w:b/>
              </w:rPr>
              <w:t>1</w:t>
            </w:r>
          </w:p>
        </w:tc>
        <w:tc>
          <w:tcPr>
            <w:tcW w:w="1240" w:type="dxa"/>
            <w:tcBorders>
              <w:top w:val="single" w:sz="4" w:space="0" w:color="auto"/>
              <w:bottom w:val="nil"/>
            </w:tcBorders>
            <w:noWrap/>
          </w:tcPr>
          <w:p w14:paraId="6A23A6B8" w14:textId="77777777" w:rsidR="004C49C9" w:rsidRPr="001A649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1A6495">
              <w:rPr>
                <w:b/>
              </w:rPr>
              <w:t>8.3%</w:t>
            </w:r>
          </w:p>
        </w:tc>
        <w:tc>
          <w:tcPr>
            <w:tcW w:w="1100" w:type="dxa"/>
            <w:tcBorders>
              <w:top w:val="single" w:sz="4" w:space="0" w:color="auto"/>
              <w:bottom w:val="nil"/>
            </w:tcBorders>
            <w:noWrap/>
          </w:tcPr>
          <w:p w14:paraId="74BFD92D" w14:textId="77777777" w:rsidR="004C49C9" w:rsidRPr="001A6495" w:rsidRDefault="004C49C9" w:rsidP="00CE6482">
            <w:pPr>
              <w:cnfStyle w:val="000000100000" w:firstRow="0" w:lastRow="0" w:firstColumn="0" w:lastColumn="0" w:oddVBand="0" w:evenVBand="0" w:oddHBand="1" w:evenHBand="0" w:firstRowFirstColumn="0" w:firstRowLastColumn="0" w:lastRowFirstColumn="0" w:lastRowLastColumn="0"/>
              <w:rPr>
                <w:b/>
              </w:rPr>
            </w:pPr>
            <w:r w:rsidRPr="001A6495">
              <w:rPr>
                <w:b/>
              </w:rPr>
              <w:t>29.3%</w:t>
            </w:r>
          </w:p>
        </w:tc>
      </w:tr>
      <w:tr w:rsidR="004C49C9" w:rsidRPr="00B46CF6" w14:paraId="37262F43"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bottom w:val="nil"/>
            </w:tcBorders>
            <w:shd w:val="clear" w:color="auto" w:fill="CCDFF3"/>
          </w:tcPr>
          <w:p w14:paraId="12B4ACDB" w14:textId="77777777" w:rsidR="004C49C9" w:rsidRPr="00B46CF6" w:rsidRDefault="004C49C9" w:rsidP="00CE6482">
            <w:pPr>
              <w:spacing w:after="0" w:line="240" w:lineRule="auto"/>
              <w:rPr>
                <w:b/>
              </w:rPr>
            </w:pPr>
          </w:p>
        </w:tc>
        <w:tc>
          <w:tcPr>
            <w:tcW w:w="2878" w:type="dxa"/>
            <w:tcBorders>
              <w:top w:val="nil"/>
              <w:bottom w:val="nil"/>
            </w:tcBorders>
          </w:tcPr>
          <w:p w14:paraId="3857FB7E" w14:textId="77777777" w:rsidR="004C49C9" w:rsidRPr="001A6495"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Cs/>
                <w:i/>
              </w:rPr>
            </w:pPr>
            <w:r w:rsidRPr="001A6495">
              <w:rPr>
                <w:bCs/>
                <w:i/>
              </w:rPr>
              <w:t>Not foster youth</w:t>
            </w:r>
          </w:p>
        </w:tc>
        <w:tc>
          <w:tcPr>
            <w:tcW w:w="1104" w:type="dxa"/>
            <w:tcBorders>
              <w:top w:val="nil"/>
              <w:bottom w:val="nil"/>
            </w:tcBorders>
            <w:noWrap/>
          </w:tcPr>
          <w:p w14:paraId="2257D183" w14:textId="77777777" w:rsidR="004C49C9" w:rsidRPr="001A649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A6495">
              <w:rPr>
                <w:i/>
              </w:rPr>
              <w:t>1,449</w:t>
            </w:r>
          </w:p>
        </w:tc>
        <w:tc>
          <w:tcPr>
            <w:tcW w:w="1240" w:type="dxa"/>
            <w:tcBorders>
              <w:top w:val="nil"/>
              <w:bottom w:val="nil"/>
            </w:tcBorders>
            <w:noWrap/>
          </w:tcPr>
          <w:p w14:paraId="1E0D6609" w14:textId="77777777" w:rsidR="004C49C9" w:rsidRPr="001A649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A6495">
              <w:rPr>
                <w:i/>
              </w:rPr>
              <w:t>410</w:t>
            </w:r>
          </w:p>
        </w:tc>
        <w:tc>
          <w:tcPr>
            <w:tcW w:w="1240" w:type="dxa"/>
            <w:tcBorders>
              <w:top w:val="nil"/>
              <w:bottom w:val="nil"/>
            </w:tcBorders>
            <w:noWrap/>
          </w:tcPr>
          <w:p w14:paraId="031019C6" w14:textId="77777777" w:rsidR="004C49C9" w:rsidRPr="001A649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A6495">
              <w:rPr>
                <w:i/>
              </w:rPr>
              <w:t>28.3%</w:t>
            </w:r>
          </w:p>
        </w:tc>
        <w:tc>
          <w:tcPr>
            <w:tcW w:w="1100" w:type="dxa"/>
            <w:tcBorders>
              <w:top w:val="nil"/>
              <w:bottom w:val="nil"/>
            </w:tcBorders>
            <w:noWrap/>
          </w:tcPr>
          <w:p w14:paraId="1BB984BE" w14:textId="77777777" w:rsidR="004C49C9" w:rsidRPr="001A6495"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A6495">
              <w:rPr>
                <w:i/>
              </w:rPr>
              <w:t>100.0%</w:t>
            </w:r>
          </w:p>
        </w:tc>
      </w:tr>
      <w:tr w:rsidR="004C49C9" w:rsidRPr="00B46CF6" w14:paraId="410AD92D"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bottom w:val="single" w:sz="4" w:space="0" w:color="auto"/>
            </w:tcBorders>
          </w:tcPr>
          <w:p w14:paraId="4EEFFDB2" w14:textId="77777777" w:rsidR="004C49C9" w:rsidRPr="00B46CF6" w:rsidRDefault="004C49C9" w:rsidP="00CE6482">
            <w:pPr>
              <w:spacing w:after="0" w:line="240" w:lineRule="auto"/>
              <w:rPr>
                <w:b/>
              </w:rPr>
            </w:pPr>
          </w:p>
        </w:tc>
        <w:tc>
          <w:tcPr>
            <w:tcW w:w="2878" w:type="dxa"/>
            <w:tcBorders>
              <w:top w:val="nil"/>
              <w:bottom w:val="single" w:sz="4" w:space="0" w:color="auto"/>
            </w:tcBorders>
          </w:tcPr>
          <w:p w14:paraId="67E48621" w14:textId="77777777" w:rsidR="004C49C9" w:rsidRPr="00B46CF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Total</w:t>
            </w:r>
          </w:p>
        </w:tc>
        <w:tc>
          <w:tcPr>
            <w:tcW w:w="1104" w:type="dxa"/>
            <w:tcBorders>
              <w:top w:val="nil"/>
              <w:bottom w:val="single" w:sz="4" w:space="0" w:color="auto"/>
            </w:tcBorders>
            <w:noWrap/>
          </w:tcPr>
          <w:p w14:paraId="44FA927B"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1</w:t>
            </w:r>
            <w:r>
              <w:t>,</w:t>
            </w:r>
            <w:r w:rsidRPr="00C3547D">
              <w:t>461</w:t>
            </w:r>
          </w:p>
        </w:tc>
        <w:tc>
          <w:tcPr>
            <w:tcW w:w="1240" w:type="dxa"/>
            <w:tcBorders>
              <w:top w:val="nil"/>
              <w:bottom w:val="single" w:sz="4" w:space="0" w:color="auto"/>
            </w:tcBorders>
            <w:noWrap/>
          </w:tcPr>
          <w:p w14:paraId="5BD24123"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411</w:t>
            </w:r>
          </w:p>
        </w:tc>
        <w:tc>
          <w:tcPr>
            <w:tcW w:w="1240" w:type="dxa"/>
            <w:tcBorders>
              <w:top w:val="nil"/>
              <w:bottom w:val="single" w:sz="4" w:space="0" w:color="auto"/>
            </w:tcBorders>
            <w:noWrap/>
          </w:tcPr>
          <w:p w14:paraId="2C19CE5B"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rsidRPr="00C3547D">
              <w:t>28.1%</w:t>
            </w:r>
          </w:p>
        </w:tc>
        <w:tc>
          <w:tcPr>
            <w:tcW w:w="1100" w:type="dxa"/>
            <w:tcBorders>
              <w:top w:val="nil"/>
              <w:bottom w:val="single" w:sz="4" w:space="0" w:color="auto"/>
            </w:tcBorders>
            <w:noWrap/>
          </w:tcPr>
          <w:p w14:paraId="750E4F73"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pPr>
            <w:r>
              <w:t>99.3</w:t>
            </w:r>
            <w:r w:rsidRPr="00C3547D">
              <w:t>%</w:t>
            </w:r>
          </w:p>
        </w:tc>
      </w:tr>
      <w:tr w:rsidR="004C49C9" w:rsidRPr="00B46CF6" w14:paraId="6D468C51"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tcBorders>
            <w:shd w:val="clear" w:color="auto" w:fill="CCDFF3"/>
            <w:vAlign w:val="top"/>
          </w:tcPr>
          <w:p w14:paraId="583A6A7D" w14:textId="77777777" w:rsidR="004C49C9" w:rsidRPr="00B46CF6" w:rsidRDefault="004C49C9" w:rsidP="00CE6482">
            <w:pPr>
              <w:spacing w:after="0" w:line="240" w:lineRule="auto"/>
              <w:rPr>
                <w:b/>
              </w:rPr>
            </w:pPr>
            <w:r>
              <w:rPr>
                <w:b/>
              </w:rPr>
              <w:t>Veterans</w:t>
            </w:r>
          </w:p>
        </w:tc>
        <w:tc>
          <w:tcPr>
            <w:tcW w:w="2878" w:type="dxa"/>
            <w:tcBorders>
              <w:top w:val="single" w:sz="4" w:space="0" w:color="auto"/>
            </w:tcBorders>
          </w:tcPr>
          <w:p w14:paraId="541420C4"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Pr>
                <w:i/>
              </w:rPr>
              <w:t>Veteran</w:t>
            </w:r>
          </w:p>
        </w:tc>
        <w:tc>
          <w:tcPr>
            <w:tcW w:w="1104" w:type="dxa"/>
            <w:tcBorders>
              <w:top w:val="single" w:sz="4" w:space="0" w:color="auto"/>
            </w:tcBorders>
            <w:noWrap/>
          </w:tcPr>
          <w:p w14:paraId="2339D380"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79</w:t>
            </w:r>
          </w:p>
        </w:tc>
        <w:tc>
          <w:tcPr>
            <w:tcW w:w="1240" w:type="dxa"/>
            <w:tcBorders>
              <w:top w:val="single" w:sz="4" w:space="0" w:color="auto"/>
            </w:tcBorders>
            <w:noWrap/>
          </w:tcPr>
          <w:p w14:paraId="7C73963C"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24</w:t>
            </w:r>
          </w:p>
        </w:tc>
        <w:tc>
          <w:tcPr>
            <w:tcW w:w="1240" w:type="dxa"/>
            <w:tcBorders>
              <w:top w:val="single" w:sz="4" w:space="0" w:color="auto"/>
            </w:tcBorders>
            <w:noWrap/>
          </w:tcPr>
          <w:p w14:paraId="79577999"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30.4</w:t>
            </w:r>
            <w:r w:rsidRPr="00BB71F7">
              <w:rPr>
                <w:i/>
              </w:rPr>
              <w:t>%</w:t>
            </w:r>
          </w:p>
        </w:tc>
        <w:tc>
          <w:tcPr>
            <w:tcW w:w="1100" w:type="dxa"/>
            <w:tcBorders>
              <w:top w:val="single" w:sz="4" w:space="0" w:color="auto"/>
            </w:tcBorders>
            <w:noWrap/>
          </w:tcPr>
          <w:p w14:paraId="2BE0E1E3" w14:textId="77777777" w:rsidR="004C49C9" w:rsidRPr="00BB71F7" w:rsidRDefault="004C49C9" w:rsidP="00CE6482">
            <w:pPr>
              <w:cnfStyle w:val="000000000000" w:firstRow="0" w:lastRow="0" w:firstColumn="0" w:lastColumn="0" w:oddVBand="0" w:evenVBand="0" w:oddHBand="0" w:evenHBand="0" w:firstRowFirstColumn="0" w:firstRowLastColumn="0" w:lastRowFirstColumn="0" w:lastRowLastColumn="0"/>
              <w:rPr>
                <w:i/>
              </w:rPr>
            </w:pPr>
            <w:r w:rsidRPr="00BB71F7">
              <w:rPr>
                <w:i/>
              </w:rPr>
              <w:t>100.0%</w:t>
            </w:r>
          </w:p>
        </w:tc>
      </w:tr>
      <w:tr w:rsidR="004C49C9" w:rsidRPr="00B46CF6" w14:paraId="144AB345"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Pr>
          <w:p w14:paraId="4681EADF" w14:textId="77777777" w:rsidR="004C49C9" w:rsidRPr="00B46CF6" w:rsidRDefault="004C49C9" w:rsidP="00CE6482">
            <w:pPr>
              <w:spacing w:after="0" w:line="240" w:lineRule="auto"/>
              <w:rPr>
                <w:b/>
              </w:rPr>
            </w:pPr>
          </w:p>
        </w:tc>
        <w:tc>
          <w:tcPr>
            <w:tcW w:w="2878" w:type="dxa"/>
          </w:tcPr>
          <w:p w14:paraId="011C5923"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rPr>
            </w:pPr>
            <w:r w:rsidRPr="00BB71F7">
              <w:rPr>
                <w:bCs/>
              </w:rPr>
              <w:t xml:space="preserve">Not </w:t>
            </w:r>
            <w:r>
              <w:rPr>
                <w:bCs/>
              </w:rPr>
              <w:t>a veteran</w:t>
            </w:r>
          </w:p>
        </w:tc>
        <w:tc>
          <w:tcPr>
            <w:tcW w:w="1104" w:type="dxa"/>
            <w:noWrap/>
          </w:tcPr>
          <w:p w14:paraId="37944B50"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t>1.382</w:t>
            </w:r>
          </w:p>
        </w:tc>
        <w:tc>
          <w:tcPr>
            <w:tcW w:w="1240" w:type="dxa"/>
            <w:noWrap/>
          </w:tcPr>
          <w:p w14:paraId="4F1A0D5C"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t>387</w:t>
            </w:r>
          </w:p>
        </w:tc>
        <w:tc>
          <w:tcPr>
            <w:tcW w:w="1240" w:type="dxa"/>
            <w:noWrap/>
          </w:tcPr>
          <w:p w14:paraId="357F6ACC"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t>28.0</w:t>
            </w:r>
            <w:r w:rsidRPr="00C3547D">
              <w:t>%</w:t>
            </w:r>
          </w:p>
        </w:tc>
        <w:tc>
          <w:tcPr>
            <w:tcW w:w="1100" w:type="dxa"/>
            <w:noWrap/>
          </w:tcPr>
          <w:p w14:paraId="7430EEEB" w14:textId="77777777" w:rsidR="004C49C9" w:rsidRPr="00C3547D" w:rsidRDefault="004C49C9" w:rsidP="00CE6482">
            <w:pPr>
              <w:cnfStyle w:val="000000100000" w:firstRow="0" w:lastRow="0" w:firstColumn="0" w:lastColumn="0" w:oddVBand="0" w:evenVBand="0" w:oddHBand="1" w:evenHBand="0" w:firstRowFirstColumn="0" w:firstRowLastColumn="0" w:lastRowFirstColumn="0" w:lastRowLastColumn="0"/>
            </w:pPr>
            <w:r>
              <w:t>92.1</w:t>
            </w:r>
            <w:r w:rsidRPr="00C3547D">
              <w:t>%</w:t>
            </w:r>
          </w:p>
        </w:tc>
      </w:tr>
      <w:tr w:rsidR="004C49C9" w:rsidRPr="00B46CF6" w14:paraId="549723F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tcPr>
          <w:p w14:paraId="10CC2853" w14:textId="77777777" w:rsidR="004C49C9" w:rsidRPr="00B46CF6" w:rsidRDefault="004C49C9" w:rsidP="00CE6482">
            <w:pPr>
              <w:spacing w:after="0" w:line="240" w:lineRule="auto"/>
              <w:rPr>
                <w:b/>
              </w:rPr>
            </w:pPr>
          </w:p>
        </w:tc>
        <w:tc>
          <w:tcPr>
            <w:tcW w:w="2878" w:type="dxa"/>
            <w:tcBorders>
              <w:bottom w:val="single" w:sz="4" w:space="0" w:color="auto"/>
            </w:tcBorders>
          </w:tcPr>
          <w:p w14:paraId="0333ABDB" w14:textId="77777777" w:rsidR="004C49C9" w:rsidRPr="00B46CF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tcPr>
          <w:p w14:paraId="7054B0C5"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1</w:t>
            </w:r>
            <w:r>
              <w:t>,</w:t>
            </w:r>
            <w:r w:rsidRPr="00C3547D">
              <w:t>461</w:t>
            </w:r>
          </w:p>
        </w:tc>
        <w:tc>
          <w:tcPr>
            <w:tcW w:w="1240" w:type="dxa"/>
            <w:tcBorders>
              <w:bottom w:val="single" w:sz="4" w:space="0" w:color="auto"/>
            </w:tcBorders>
            <w:noWrap/>
          </w:tcPr>
          <w:p w14:paraId="7C0E68F4"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411</w:t>
            </w:r>
          </w:p>
        </w:tc>
        <w:tc>
          <w:tcPr>
            <w:tcW w:w="1240" w:type="dxa"/>
            <w:tcBorders>
              <w:bottom w:val="single" w:sz="4" w:space="0" w:color="auto"/>
            </w:tcBorders>
            <w:noWrap/>
          </w:tcPr>
          <w:p w14:paraId="4FDD656E" w14:textId="77777777" w:rsidR="004C49C9" w:rsidRPr="00C3547D" w:rsidRDefault="004C49C9" w:rsidP="00CE6482">
            <w:pPr>
              <w:cnfStyle w:val="000000000000" w:firstRow="0" w:lastRow="0" w:firstColumn="0" w:lastColumn="0" w:oddVBand="0" w:evenVBand="0" w:oddHBand="0" w:evenHBand="0" w:firstRowFirstColumn="0" w:firstRowLastColumn="0" w:lastRowFirstColumn="0" w:lastRowLastColumn="0"/>
            </w:pPr>
            <w:r w:rsidRPr="00C3547D">
              <w:t>28.1%</w:t>
            </w:r>
          </w:p>
        </w:tc>
        <w:tc>
          <w:tcPr>
            <w:tcW w:w="1100" w:type="dxa"/>
            <w:tcBorders>
              <w:bottom w:val="single" w:sz="4" w:space="0" w:color="auto"/>
            </w:tcBorders>
            <w:noWrap/>
          </w:tcPr>
          <w:p w14:paraId="7B89127C"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C3547D">
              <w:t>9</w:t>
            </w:r>
            <w:r>
              <w:t>2.4</w:t>
            </w:r>
            <w:r w:rsidRPr="00C3547D">
              <w:t>%</w:t>
            </w:r>
          </w:p>
        </w:tc>
      </w:tr>
    </w:tbl>
    <w:p w14:paraId="454BC3ED" w14:textId="77777777" w:rsidR="004C49C9" w:rsidRDefault="004C49C9" w:rsidP="004C49C9">
      <w:pPr>
        <w:spacing w:before="40"/>
        <w:rPr>
          <w:rFonts w:ascii="Tw Cen MT" w:hAnsi="Tw Cen MT"/>
          <w:sz w:val="18"/>
          <w:szCs w:val="18"/>
        </w:rPr>
      </w:pPr>
      <w:r w:rsidRPr="00714268">
        <w:rPr>
          <w:rFonts w:ascii="Tw Cen MT" w:hAnsi="Tw Cen MT"/>
          <w:sz w:val="18"/>
          <w:szCs w:val="18"/>
        </w:rPr>
        <w:lastRenderedPageBreak/>
        <w:t>Note</w:t>
      </w:r>
      <w:r>
        <w:rPr>
          <w:rFonts w:ascii="Tw Cen MT" w:hAnsi="Tw Cen MT"/>
          <w:sz w:val="18"/>
          <w:szCs w:val="18"/>
        </w:rPr>
        <w:t>s: This table tracks students who both met with counselors for Student Education Plan (SEP) reasons during AY2010-11 (Summer-Fall-Spring) and indicated an educational goal of obtaining an associate degree, and reports on whether or not those students subsequently earned any degree or certificate through Spring 2014. The 80% Index compares the percentage of each disaggregated subgroup attaining an outcome to the percentage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w:t>
      </w:r>
    </w:p>
    <w:p w14:paraId="06A824FB"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21"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7B9F6867" w14:textId="77777777" w:rsidR="004C49C9" w:rsidRDefault="004C49C9" w:rsidP="004C49C9">
      <w:pPr>
        <w:rPr>
          <w:rFonts w:ascii="Tw Cen MT" w:hAnsi="Tw Cen MT"/>
          <w:sz w:val="18"/>
          <w:szCs w:val="18"/>
        </w:rPr>
      </w:pPr>
      <w:r>
        <w:rPr>
          <w:rFonts w:ascii="Tw Cen MT" w:hAnsi="Tw Cen MT"/>
          <w:sz w:val="18"/>
          <w:szCs w:val="18"/>
        </w:rPr>
        <w:t>Source: SMCCCD Student Database: Academic History, Term GPA, and Financial Aid Awards tables.</w:t>
      </w:r>
    </w:p>
    <w:p w14:paraId="2D75329A" w14:textId="77777777" w:rsidR="004C49C9" w:rsidRDefault="004C49C9" w:rsidP="004C49C9">
      <w:pPr>
        <w:rPr>
          <w:rFonts w:ascii="Tw Cen MT" w:hAnsi="Tw Cen MT"/>
          <w:sz w:val="18"/>
          <w:szCs w:val="18"/>
        </w:rPr>
      </w:pPr>
      <w:r>
        <w:rPr>
          <w:rFonts w:ascii="Tw Cen MT" w:hAnsi="Tw Cen MT"/>
          <w:sz w:val="18"/>
          <w:szCs w:val="18"/>
        </w:rPr>
        <w:br w:type="page"/>
      </w:r>
    </w:p>
    <w:p w14:paraId="0423091A" w14:textId="77777777" w:rsidR="004C49C9" w:rsidRPr="00ED1B70" w:rsidRDefault="004C49C9" w:rsidP="004C49C9">
      <w:pPr>
        <w:rPr>
          <w:rFonts w:ascii="Century Gothic" w:hAnsi="Century Gothic"/>
          <w:szCs w:val="24"/>
        </w:rPr>
      </w:pPr>
      <w:r>
        <w:rPr>
          <w:rFonts w:ascii="Century Gothic" w:hAnsi="Century Gothic"/>
          <w:b/>
          <w:szCs w:val="24"/>
        </w:rPr>
        <w:lastRenderedPageBreak/>
        <w:t>Table 2. Degree Completion (only) of Degree-Seeking Students, Fall 2010 – Spring 2014</w:t>
      </w:r>
    </w:p>
    <w:tbl>
      <w:tblPr>
        <w:tblStyle w:val="PRIE1"/>
        <w:tblW w:w="9274" w:type="dxa"/>
        <w:tblLook w:val="04A0" w:firstRow="1" w:lastRow="0" w:firstColumn="1" w:lastColumn="0" w:noHBand="0" w:noVBand="1"/>
      </w:tblPr>
      <w:tblGrid>
        <w:gridCol w:w="1706"/>
        <w:gridCol w:w="2867"/>
        <w:gridCol w:w="1121"/>
        <w:gridCol w:w="1240"/>
        <w:gridCol w:w="1240"/>
        <w:gridCol w:w="1100"/>
      </w:tblGrid>
      <w:tr w:rsidR="004C49C9" w:rsidRPr="00B46CF6" w14:paraId="3CA35C6D" w14:textId="77777777" w:rsidTr="00CE6482">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val="restart"/>
            <w:tcBorders>
              <w:top w:val="single" w:sz="4" w:space="0" w:color="404040" w:themeColor="text1" w:themeTint="BF"/>
            </w:tcBorders>
            <w:hideMark/>
          </w:tcPr>
          <w:p w14:paraId="4F20E50A" w14:textId="77777777" w:rsidR="004C49C9" w:rsidRPr="00B46CF6" w:rsidRDefault="004C49C9" w:rsidP="00CE6482">
            <w:pPr>
              <w:spacing w:after="0" w:line="240" w:lineRule="auto"/>
              <w:rPr>
                <w:bCs/>
              </w:rPr>
            </w:pPr>
            <w:r w:rsidRPr="00B46CF6">
              <w:rPr>
                <w:bCs/>
              </w:rPr>
              <w:t> </w:t>
            </w:r>
          </w:p>
        </w:tc>
        <w:tc>
          <w:tcPr>
            <w:tcW w:w="1104" w:type="dxa"/>
            <w:vMerge w:val="restart"/>
            <w:tcBorders>
              <w:top w:val="single" w:sz="4" w:space="0" w:color="404040" w:themeColor="text1" w:themeTint="BF"/>
            </w:tcBorders>
            <w:hideMark/>
          </w:tcPr>
          <w:p w14:paraId="3BFF8C1F"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Pr>
                <w:bCs/>
              </w:rPr>
              <w:t>Headc</w:t>
            </w:r>
            <w:r w:rsidRPr="00B46CF6">
              <w:rPr>
                <w:bCs/>
              </w:rPr>
              <w:t>ount</w:t>
            </w:r>
            <w:r>
              <w:rPr>
                <w:bCs/>
              </w:rPr>
              <w:t xml:space="preserve"> </w:t>
            </w:r>
            <w:r w:rsidRPr="008D18A1">
              <w:rPr>
                <w:bCs/>
                <w:sz w:val="16"/>
                <w:szCs w:val="16"/>
              </w:rPr>
              <w:t>(</w:t>
            </w:r>
            <w:r>
              <w:rPr>
                <w:bCs/>
                <w:sz w:val="16"/>
                <w:szCs w:val="16"/>
              </w:rPr>
              <w:t>un</w:t>
            </w:r>
            <w:r w:rsidRPr="008D18A1">
              <w:rPr>
                <w:bCs/>
                <w:sz w:val="16"/>
                <w:szCs w:val="16"/>
              </w:rPr>
              <w:t>duplicated)</w:t>
            </w:r>
          </w:p>
        </w:tc>
        <w:tc>
          <w:tcPr>
            <w:tcW w:w="2480" w:type="dxa"/>
            <w:gridSpan w:val="2"/>
            <w:tcBorders>
              <w:top w:val="single" w:sz="4" w:space="0" w:color="404040" w:themeColor="text1" w:themeTint="BF"/>
            </w:tcBorders>
            <w:hideMark/>
          </w:tcPr>
          <w:p w14:paraId="55AF52C8"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Pr>
                <w:bCs/>
              </w:rPr>
              <w:t xml:space="preserve">Degree </w:t>
            </w:r>
            <w:r w:rsidRPr="00B46CF6">
              <w:rPr>
                <w:bCs/>
              </w:rPr>
              <w:t>Completion</w:t>
            </w:r>
            <w:r>
              <w:rPr>
                <w:bCs/>
              </w:rPr>
              <w:t xml:space="preserve"> Only</w:t>
            </w:r>
          </w:p>
        </w:tc>
        <w:tc>
          <w:tcPr>
            <w:tcW w:w="1100" w:type="dxa"/>
            <w:vMerge w:val="restart"/>
            <w:tcBorders>
              <w:top w:val="single" w:sz="4" w:space="0" w:color="404040" w:themeColor="text1" w:themeTint="BF"/>
            </w:tcBorders>
            <w:hideMark/>
          </w:tcPr>
          <w:p w14:paraId="4207B479"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80% Index</w:t>
            </w:r>
          </w:p>
        </w:tc>
      </w:tr>
      <w:tr w:rsidR="004C49C9" w:rsidRPr="00B46CF6" w14:paraId="07F35C38" w14:textId="77777777" w:rsidTr="00CE64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hideMark/>
          </w:tcPr>
          <w:p w14:paraId="621D8C99" w14:textId="77777777" w:rsidR="004C49C9" w:rsidRPr="00B46CF6" w:rsidRDefault="004C49C9" w:rsidP="00CE6482">
            <w:pPr>
              <w:spacing w:after="0" w:line="240" w:lineRule="auto"/>
              <w:rPr>
                <w:bCs/>
              </w:rPr>
            </w:pPr>
          </w:p>
        </w:tc>
        <w:tc>
          <w:tcPr>
            <w:tcW w:w="1104" w:type="dxa"/>
            <w:vMerge/>
            <w:hideMark/>
          </w:tcPr>
          <w:p w14:paraId="22A7C2F8"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18EF6176"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Count</w:t>
            </w:r>
          </w:p>
        </w:tc>
        <w:tc>
          <w:tcPr>
            <w:tcW w:w="1240" w:type="dxa"/>
            <w:tcBorders>
              <w:top w:val="single" w:sz="4" w:space="0" w:color="404040" w:themeColor="text1" w:themeTint="BF"/>
            </w:tcBorders>
            <w:hideMark/>
          </w:tcPr>
          <w:p w14:paraId="327ABCA4"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Rate</w:t>
            </w:r>
          </w:p>
        </w:tc>
        <w:tc>
          <w:tcPr>
            <w:tcW w:w="1100" w:type="dxa"/>
            <w:vMerge/>
            <w:hideMark/>
          </w:tcPr>
          <w:p w14:paraId="29A3B213"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4C49C9" w:rsidRPr="00B46CF6" w14:paraId="5A17B087" w14:textId="77777777" w:rsidTr="00CE648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12" w:type="dxa"/>
            <w:vMerge w:val="restart"/>
            <w:vAlign w:val="top"/>
            <w:hideMark/>
          </w:tcPr>
          <w:p w14:paraId="1E25979A" w14:textId="77777777" w:rsidR="004C49C9" w:rsidRPr="00B46CF6" w:rsidRDefault="004C49C9" w:rsidP="00CE6482">
            <w:pPr>
              <w:spacing w:after="0" w:line="240" w:lineRule="auto"/>
              <w:rPr>
                <w:b/>
              </w:rPr>
            </w:pPr>
            <w:r w:rsidRPr="008734CF">
              <w:rPr>
                <w:b/>
              </w:rPr>
              <w:t>Ethnicity</w:t>
            </w:r>
          </w:p>
        </w:tc>
        <w:tc>
          <w:tcPr>
            <w:tcW w:w="2878" w:type="dxa"/>
          </w:tcPr>
          <w:p w14:paraId="2335BED2" w14:textId="77777777" w:rsidR="004C49C9" w:rsidRPr="008D18A1"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i/>
              </w:rPr>
            </w:pPr>
            <w:r w:rsidRPr="008D18A1">
              <w:rPr>
                <w:i/>
              </w:rPr>
              <w:t>African American</w:t>
            </w:r>
          </w:p>
        </w:tc>
        <w:tc>
          <w:tcPr>
            <w:tcW w:w="1104" w:type="dxa"/>
            <w:noWrap/>
          </w:tcPr>
          <w:p w14:paraId="5FE649E4"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54</w:t>
            </w:r>
          </w:p>
        </w:tc>
        <w:tc>
          <w:tcPr>
            <w:tcW w:w="1240" w:type="dxa"/>
            <w:noWrap/>
          </w:tcPr>
          <w:p w14:paraId="20AD943C"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15</w:t>
            </w:r>
          </w:p>
        </w:tc>
        <w:tc>
          <w:tcPr>
            <w:tcW w:w="1240" w:type="dxa"/>
            <w:noWrap/>
          </w:tcPr>
          <w:p w14:paraId="3E1C848F"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27.8%</w:t>
            </w:r>
          </w:p>
        </w:tc>
        <w:tc>
          <w:tcPr>
            <w:tcW w:w="1100" w:type="dxa"/>
            <w:noWrap/>
          </w:tcPr>
          <w:p w14:paraId="671635B8"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100.0%</w:t>
            </w:r>
          </w:p>
        </w:tc>
      </w:tr>
      <w:tr w:rsidR="004C49C9" w:rsidRPr="00B46CF6" w14:paraId="042D2324" w14:textId="77777777" w:rsidTr="00CE6482">
        <w:trPr>
          <w:trHeight w:val="224"/>
        </w:trPr>
        <w:tc>
          <w:tcPr>
            <w:cnfStyle w:val="001000000000" w:firstRow="0" w:lastRow="0" w:firstColumn="1" w:lastColumn="0" w:oddVBand="0" w:evenVBand="0" w:oddHBand="0" w:evenHBand="0" w:firstRowFirstColumn="0" w:firstRowLastColumn="0" w:lastRowFirstColumn="0" w:lastRowLastColumn="0"/>
            <w:tcW w:w="1712" w:type="dxa"/>
            <w:vMerge/>
          </w:tcPr>
          <w:p w14:paraId="59DC1F55" w14:textId="77777777" w:rsidR="004C49C9" w:rsidRPr="008734CF" w:rsidRDefault="004C49C9" w:rsidP="00CE6482">
            <w:pPr>
              <w:spacing w:after="0" w:line="240" w:lineRule="auto"/>
              <w:rPr>
                <w:b/>
              </w:rPr>
            </w:pPr>
          </w:p>
        </w:tc>
        <w:tc>
          <w:tcPr>
            <w:tcW w:w="2878" w:type="dxa"/>
            <w:tcMar>
              <w:right w:w="0" w:type="dxa"/>
            </w:tcMar>
          </w:tcPr>
          <w:p w14:paraId="6CAAD61E"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B71F7">
              <w:t>American Indian/Alaskan Native</w:t>
            </w:r>
          </w:p>
        </w:tc>
        <w:tc>
          <w:tcPr>
            <w:tcW w:w="1104" w:type="dxa"/>
            <w:noWrap/>
          </w:tcPr>
          <w:p w14:paraId="70E53FB8"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25CA7BBE"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63F9F247"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tcPr>
          <w:p w14:paraId="06D067DC"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90.0%</w:t>
            </w:r>
          </w:p>
        </w:tc>
      </w:tr>
      <w:tr w:rsidR="004C49C9" w:rsidRPr="00B46CF6" w14:paraId="7CF552B2"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52A9C2BE" w14:textId="77777777" w:rsidR="004C49C9" w:rsidRPr="00B46CF6" w:rsidRDefault="004C49C9" w:rsidP="00CE6482">
            <w:pPr>
              <w:spacing w:after="0" w:line="240" w:lineRule="auto"/>
              <w:rPr>
                <w:b/>
              </w:rPr>
            </w:pPr>
          </w:p>
        </w:tc>
        <w:tc>
          <w:tcPr>
            <w:tcW w:w="2878" w:type="dxa"/>
            <w:hideMark/>
          </w:tcPr>
          <w:p w14:paraId="55A0C25F"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B71F7">
              <w:t>Asian</w:t>
            </w:r>
          </w:p>
        </w:tc>
        <w:tc>
          <w:tcPr>
            <w:tcW w:w="1104" w:type="dxa"/>
            <w:noWrap/>
            <w:hideMark/>
          </w:tcPr>
          <w:p w14:paraId="134D9E11"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187</w:t>
            </w:r>
          </w:p>
        </w:tc>
        <w:tc>
          <w:tcPr>
            <w:tcW w:w="1240" w:type="dxa"/>
            <w:noWrap/>
            <w:hideMark/>
          </w:tcPr>
          <w:p w14:paraId="23B5A6B4"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49</w:t>
            </w:r>
          </w:p>
        </w:tc>
        <w:tc>
          <w:tcPr>
            <w:tcW w:w="1240" w:type="dxa"/>
            <w:noWrap/>
            <w:hideMark/>
          </w:tcPr>
          <w:p w14:paraId="0AC90788"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26.2%</w:t>
            </w:r>
          </w:p>
        </w:tc>
        <w:tc>
          <w:tcPr>
            <w:tcW w:w="1100" w:type="dxa"/>
            <w:noWrap/>
            <w:hideMark/>
          </w:tcPr>
          <w:p w14:paraId="5D32B276"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94.3%</w:t>
            </w:r>
          </w:p>
        </w:tc>
      </w:tr>
      <w:tr w:rsidR="004C49C9" w:rsidRPr="00B46CF6" w14:paraId="17C4A212"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6A728434" w14:textId="77777777" w:rsidR="004C49C9" w:rsidRPr="00B46CF6" w:rsidRDefault="004C49C9" w:rsidP="00CE6482">
            <w:pPr>
              <w:spacing w:after="0" w:line="240" w:lineRule="auto"/>
              <w:rPr>
                <w:b/>
              </w:rPr>
            </w:pPr>
          </w:p>
        </w:tc>
        <w:tc>
          <w:tcPr>
            <w:tcW w:w="2878" w:type="dxa"/>
          </w:tcPr>
          <w:p w14:paraId="46469D60" w14:textId="77777777" w:rsidR="004C49C9" w:rsidRPr="008D18A1"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8D18A1">
              <w:rPr>
                <w:b/>
              </w:rPr>
              <w:t>Filipino</w:t>
            </w:r>
          </w:p>
        </w:tc>
        <w:tc>
          <w:tcPr>
            <w:tcW w:w="1104" w:type="dxa"/>
            <w:noWrap/>
          </w:tcPr>
          <w:p w14:paraId="1E104797"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124</w:t>
            </w:r>
          </w:p>
        </w:tc>
        <w:tc>
          <w:tcPr>
            <w:tcW w:w="1240" w:type="dxa"/>
            <w:noWrap/>
          </w:tcPr>
          <w:p w14:paraId="71972BEB"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26</w:t>
            </w:r>
          </w:p>
        </w:tc>
        <w:tc>
          <w:tcPr>
            <w:tcW w:w="1240" w:type="dxa"/>
            <w:noWrap/>
          </w:tcPr>
          <w:p w14:paraId="4F7CBBD3"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21.0%</w:t>
            </w:r>
          </w:p>
        </w:tc>
        <w:tc>
          <w:tcPr>
            <w:tcW w:w="1100" w:type="dxa"/>
            <w:noWrap/>
          </w:tcPr>
          <w:p w14:paraId="7F3E6564"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75.5%</w:t>
            </w:r>
          </w:p>
        </w:tc>
      </w:tr>
      <w:tr w:rsidR="004C49C9" w:rsidRPr="00B46CF6" w14:paraId="34FE4765"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6D8A4003" w14:textId="77777777" w:rsidR="004C49C9" w:rsidRPr="00B46CF6" w:rsidRDefault="004C49C9" w:rsidP="00CE6482">
            <w:pPr>
              <w:spacing w:after="0" w:line="240" w:lineRule="auto"/>
              <w:rPr>
                <w:b/>
              </w:rPr>
            </w:pPr>
          </w:p>
        </w:tc>
        <w:tc>
          <w:tcPr>
            <w:tcW w:w="2878" w:type="dxa"/>
          </w:tcPr>
          <w:p w14:paraId="6BC6AB1F"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B71F7">
              <w:t>Hispanic</w:t>
            </w:r>
          </w:p>
        </w:tc>
        <w:tc>
          <w:tcPr>
            <w:tcW w:w="1104" w:type="dxa"/>
            <w:noWrap/>
          </w:tcPr>
          <w:p w14:paraId="3F9FC42A"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342</w:t>
            </w:r>
          </w:p>
        </w:tc>
        <w:tc>
          <w:tcPr>
            <w:tcW w:w="1240" w:type="dxa"/>
            <w:noWrap/>
          </w:tcPr>
          <w:p w14:paraId="6F355B7E"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89</w:t>
            </w:r>
          </w:p>
        </w:tc>
        <w:tc>
          <w:tcPr>
            <w:tcW w:w="1240" w:type="dxa"/>
            <w:noWrap/>
          </w:tcPr>
          <w:p w14:paraId="6D03E19D"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26.0%</w:t>
            </w:r>
          </w:p>
        </w:tc>
        <w:tc>
          <w:tcPr>
            <w:tcW w:w="1100" w:type="dxa"/>
            <w:noWrap/>
          </w:tcPr>
          <w:p w14:paraId="48F33327"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93.7%</w:t>
            </w:r>
          </w:p>
        </w:tc>
      </w:tr>
      <w:tr w:rsidR="004C49C9" w:rsidRPr="00B46CF6" w14:paraId="4529E98C"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1A05BA92" w14:textId="77777777" w:rsidR="004C49C9" w:rsidRPr="00B46CF6" w:rsidRDefault="004C49C9" w:rsidP="00CE6482">
            <w:pPr>
              <w:spacing w:after="0" w:line="240" w:lineRule="auto"/>
              <w:rPr>
                <w:b/>
              </w:rPr>
            </w:pPr>
          </w:p>
        </w:tc>
        <w:tc>
          <w:tcPr>
            <w:tcW w:w="2878" w:type="dxa"/>
          </w:tcPr>
          <w:p w14:paraId="68D33473" w14:textId="77777777" w:rsidR="004C49C9" w:rsidRPr="008D18A1"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8D18A1">
              <w:rPr>
                <w:b/>
              </w:rPr>
              <w:t>Multi Races</w:t>
            </w:r>
          </w:p>
        </w:tc>
        <w:tc>
          <w:tcPr>
            <w:tcW w:w="1104" w:type="dxa"/>
            <w:noWrap/>
          </w:tcPr>
          <w:p w14:paraId="09900F93"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129</w:t>
            </w:r>
          </w:p>
        </w:tc>
        <w:tc>
          <w:tcPr>
            <w:tcW w:w="1240" w:type="dxa"/>
            <w:noWrap/>
          </w:tcPr>
          <w:p w14:paraId="76B22E2D"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20</w:t>
            </w:r>
          </w:p>
        </w:tc>
        <w:tc>
          <w:tcPr>
            <w:tcW w:w="1240" w:type="dxa"/>
            <w:noWrap/>
          </w:tcPr>
          <w:p w14:paraId="2CA261E5"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15.5%</w:t>
            </w:r>
          </w:p>
        </w:tc>
        <w:tc>
          <w:tcPr>
            <w:tcW w:w="1100" w:type="dxa"/>
            <w:noWrap/>
          </w:tcPr>
          <w:p w14:paraId="6C92573E"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55.8%</w:t>
            </w:r>
          </w:p>
        </w:tc>
      </w:tr>
      <w:tr w:rsidR="004C49C9" w:rsidRPr="00B46CF6" w14:paraId="1486DA01"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73F17BCB" w14:textId="77777777" w:rsidR="004C49C9" w:rsidRPr="00B46CF6" w:rsidRDefault="004C49C9" w:rsidP="00CE6482">
            <w:pPr>
              <w:spacing w:after="0" w:line="240" w:lineRule="auto"/>
              <w:rPr>
                <w:b/>
              </w:rPr>
            </w:pPr>
          </w:p>
        </w:tc>
        <w:tc>
          <w:tcPr>
            <w:tcW w:w="2878" w:type="dxa"/>
          </w:tcPr>
          <w:p w14:paraId="12271615" w14:textId="77777777" w:rsidR="004C49C9" w:rsidRPr="008D18A1"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8D18A1">
              <w:rPr>
                <w:b/>
              </w:rPr>
              <w:t>Pacific Islander</w:t>
            </w:r>
          </w:p>
        </w:tc>
        <w:tc>
          <w:tcPr>
            <w:tcW w:w="1104" w:type="dxa"/>
            <w:noWrap/>
          </w:tcPr>
          <w:p w14:paraId="0086D682"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45</w:t>
            </w:r>
          </w:p>
        </w:tc>
        <w:tc>
          <w:tcPr>
            <w:tcW w:w="1240" w:type="dxa"/>
            <w:noWrap/>
          </w:tcPr>
          <w:p w14:paraId="4FDFF984"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9</w:t>
            </w:r>
          </w:p>
        </w:tc>
        <w:tc>
          <w:tcPr>
            <w:tcW w:w="1240" w:type="dxa"/>
            <w:noWrap/>
          </w:tcPr>
          <w:p w14:paraId="5E7410F3"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20.0%</w:t>
            </w:r>
          </w:p>
        </w:tc>
        <w:tc>
          <w:tcPr>
            <w:tcW w:w="1100" w:type="dxa"/>
            <w:noWrap/>
          </w:tcPr>
          <w:p w14:paraId="25BB10F9"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72.0%</w:t>
            </w:r>
          </w:p>
        </w:tc>
      </w:tr>
      <w:tr w:rsidR="004C49C9" w:rsidRPr="00B46CF6" w14:paraId="22DC07C9"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14661F06" w14:textId="77777777" w:rsidR="004C49C9" w:rsidRPr="00B46CF6" w:rsidRDefault="004C49C9" w:rsidP="00CE6482">
            <w:pPr>
              <w:spacing w:after="0" w:line="240" w:lineRule="auto"/>
              <w:rPr>
                <w:b/>
              </w:rPr>
            </w:pPr>
          </w:p>
        </w:tc>
        <w:tc>
          <w:tcPr>
            <w:tcW w:w="2878" w:type="dxa"/>
          </w:tcPr>
          <w:p w14:paraId="2CC0E7AC"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B71F7">
              <w:t>White</w:t>
            </w:r>
          </w:p>
        </w:tc>
        <w:tc>
          <w:tcPr>
            <w:tcW w:w="1104" w:type="dxa"/>
            <w:noWrap/>
          </w:tcPr>
          <w:p w14:paraId="7F8477B0"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409</w:t>
            </w:r>
          </w:p>
        </w:tc>
        <w:tc>
          <w:tcPr>
            <w:tcW w:w="1240" w:type="dxa"/>
            <w:noWrap/>
          </w:tcPr>
          <w:p w14:paraId="17F0A2B6"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91</w:t>
            </w:r>
          </w:p>
        </w:tc>
        <w:tc>
          <w:tcPr>
            <w:tcW w:w="1240" w:type="dxa"/>
            <w:noWrap/>
          </w:tcPr>
          <w:p w14:paraId="059ED8B1"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22.2%</w:t>
            </w:r>
          </w:p>
        </w:tc>
        <w:tc>
          <w:tcPr>
            <w:tcW w:w="1100" w:type="dxa"/>
            <w:noWrap/>
          </w:tcPr>
          <w:p w14:paraId="39EBB719"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80.1%</w:t>
            </w:r>
          </w:p>
        </w:tc>
      </w:tr>
      <w:tr w:rsidR="004C49C9" w:rsidRPr="00B46CF6" w14:paraId="68D90D97"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6E236B5B" w14:textId="77777777" w:rsidR="004C49C9" w:rsidRPr="00B46CF6" w:rsidRDefault="004C49C9" w:rsidP="00CE6482">
            <w:pPr>
              <w:spacing w:after="0" w:line="240" w:lineRule="auto"/>
              <w:rPr>
                <w:b/>
              </w:rPr>
            </w:pPr>
          </w:p>
        </w:tc>
        <w:tc>
          <w:tcPr>
            <w:tcW w:w="2878" w:type="dxa"/>
            <w:hideMark/>
          </w:tcPr>
          <w:p w14:paraId="5FDA6AE2" w14:textId="77777777" w:rsidR="004C49C9" w:rsidRPr="008D18A1"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8D18A1">
              <w:rPr>
                <w:b/>
                <w:bCs/>
              </w:rPr>
              <w:t>Unknown</w:t>
            </w:r>
          </w:p>
        </w:tc>
        <w:tc>
          <w:tcPr>
            <w:tcW w:w="1104" w:type="dxa"/>
            <w:noWrap/>
            <w:hideMark/>
          </w:tcPr>
          <w:p w14:paraId="59433E6F"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03BF1C78"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55B3C989"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6D477179"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72.9%</w:t>
            </w:r>
          </w:p>
        </w:tc>
      </w:tr>
      <w:tr w:rsidR="004C49C9" w:rsidRPr="00B46CF6" w14:paraId="5A3C4B3A"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hideMark/>
          </w:tcPr>
          <w:p w14:paraId="69EB4394"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018C69EC"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B71F7">
              <w:t>Total</w:t>
            </w:r>
          </w:p>
        </w:tc>
        <w:tc>
          <w:tcPr>
            <w:tcW w:w="1104" w:type="dxa"/>
            <w:tcBorders>
              <w:bottom w:val="single" w:sz="4" w:space="0" w:color="auto"/>
            </w:tcBorders>
            <w:noWrap/>
            <w:hideMark/>
          </w:tcPr>
          <w:p w14:paraId="02C83E75"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1</w:t>
            </w:r>
            <w:r>
              <w:t>,</w:t>
            </w:r>
            <w:r w:rsidRPr="00D55B04">
              <w:t>407</w:t>
            </w:r>
          </w:p>
        </w:tc>
        <w:tc>
          <w:tcPr>
            <w:tcW w:w="1240" w:type="dxa"/>
            <w:tcBorders>
              <w:bottom w:val="single" w:sz="4" w:space="0" w:color="auto"/>
            </w:tcBorders>
            <w:noWrap/>
            <w:hideMark/>
          </w:tcPr>
          <w:p w14:paraId="5710B910"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319</w:t>
            </w:r>
          </w:p>
        </w:tc>
        <w:tc>
          <w:tcPr>
            <w:tcW w:w="1240" w:type="dxa"/>
            <w:tcBorders>
              <w:bottom w:val="single" w:sz="4" w:space="0" w:color="auto"/>
            </w:tcBorders>
            <w:noWrap/>
            <w:hideMark/>
          </w:tcPr>
          <w:p w14:paraId="379886BF"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22.7%</w:t>
            </w:r>
          </w:p>
        </w:tc>
        <w:tc>
          <w:tcPr>
            <w:tcW w:w="1100" w:type="dxa"/>
            <w:tcBorders>
              <w:bottom w:val="single" w:sz="4" w:space="0" w:color="auto"/>
            </w:tcBorders>
            <w:noWrap/>
            <w:hideMark/>
          </w:tcPr>
          <w:p w14:paraId="71761624"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81.6%</w:t>
            </w:r>
          </w:p>
        </w:tc>
      </w:tr>
      <w:tr w:rsidR="004C49C9" w:rsidRPr="00B46CF6" w14:paraId="6A558681"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561EDC7E" w14:textId="77777777" w:rsidR="004C49C9" w:rsidRPr="00B46CF6" w:rsidRDefault="004C49C9" w:rsidP="00CE6482">
            <w:pPr>
              <w:spacing w:after="0" w:line="240" w:lineRule="auto"/>
              <w:rPr>
                <w:b/>
              </w:rPr>
            </w:pPr>
            <w:r w:rsidRPr="00B46CF6">
              <w:rPr>
                <w:b/>
              </w:rPr>
              <w:t>Gender</w:t>
            </w:r>
          </w:p>
        </w:tc>
        <w:tc>
          <w:tcPr>
            <w:tcW w:w="2878" w:type="dxa"/>
            <w:tcBorders>
              <w:top w:val="single" w:sz="4" w:space="0" w:color="auto"/>
              <w:bottom w:val="nil"/>
            </w:tcBorders>
            <w:hideMark/>
          </w:tcPr>
          <w:p w14:paraId="78FDA13E" w14:textId="77777777" w:rsidR="004C49C9" w:rsidRPr="008D18A1"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8D18A1">
              <w:rPr>
                <w:bCs/>
                <w:i/>
              </w:rPr>
              <w:t>Female</w:t>
            </w:r>
          </w:p>
        </w:tc>
        <w:tc>
          <w:tcPr>
            <w:tcW w:w="1104" w:type="dxa"/>
            <w:tcBorders>
              <w:top w:val="single" w:sz="4" w:space="0" w:color="auto"/>
              <w:bottom w:val="nil"/>
            </w:tcBorders>
            <w:noWrap/>
            <w:hideMark/>
          </w:tcPr>
          <w:p w14:paraId="351FAEB3"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664</w:t>
            </w:r>
          </w:p>
        </w:tc>
        <w:tc>
          <w:tcPr>
            <w:tcW w:w="1240" w:type="dxa"/>
            <w:tcBorders>
              <w:top w:val="single" w:sz="4" w:space="0" w:color="auto"/>
              <w:bottom w:val="nil"/>
            </w:tcBorders>
            <w:noWrap/>
            <w:hideMark/>
          </w:tcPr>
          <w:p w14:paraId="1B7DE784"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191</w:t>
            </w:r>
          </w:p>
        </w:tc>
        <w:tc>
          <w:tcPr>
            <w:tcW w:w="1240" w:type="dxa"/>
            <w:tcBorders>
              <w:top w:val="single" w:sz="4" w:space="0" w:color="auto"/>
              <w:bottom w:val="nil"/>
            </w:tcBorders>
            <w:noWrap/>
            <w:hideMark/>
          </w:tcPr>
          <w:p w14:paraId="4827684D"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28.8%</w:t>
            </w:r>
          </w:p>
        </w:tc>
        <w:tc>
          <w:tcPr>
            <w:tcW w:w="1100" w:type="dxa"/>
            <w:tcBorders>
              <w:top w:val="single" w:sz="4" w:space="0" w:color="auto"/>
              <w:bottom w:val="nil"/>
            </w:tcBorders>
            <w:noWrap/>
            <w:hideMark/>
          </w:tcPr>
          <w:p w14:paraId="2AD93867"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100.0%</w:t>
            </w:r>
          </w:p>
        </w:tc>
      </w:tr>
      <w:tr w:rsidR="004C49C9" w:rsidRPr="00B46CF6" w14:paraId="05DDA047"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hideMark/>
          </w:tcPr>
          <w:p w14:paraId="6E1600D1" w14:textId="77777777" w:rsidR="004C49C9" w:rsidRPr="00B46CF6" w:rsidRDefault="004C49C9" w:rsidP="00CE6482">
            <w:pPr>
              <w:spacing w:after="0" w:line="240" w:lineRule="auto"/>
              <w:rPr>
                <w:b/>
              </w:rPr>
            </w:pPr>
          </w:p>
        </w:tc>
        <w:tc>
          <w:tcPr>
            <w:tcW w:w="2878" w:type="dxa"/>
            <w:tcBorders>
              <w:top w:val="nil"/>
            </w:tcBorders>
            <w:hideMark/>
          </w:tcPr>
          <w:p w14:paraId="5D2A38BA" w14:textId="77777777" w:rsidR="004C49C9" w:rsidRPr="008D18A1"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8D18A1">
              <w:rPr>
                <w:b/>
              </w:rPr>
              <w:t>Male</w:t>
            </w:r>
          </w:p>
        </w:tc>
        <w:tc>
          <w:tcPr>
            <w:tcW w:w="1104" w:type="dxa"/>
            <w:tcBorders>
              <w:top w:val="nil"/>
            </w:tcBorders>
            <w:noWrap/>
            <w:hideMark/>
          </w:tcPr>
          <w:p w14:paraId="37CF1981"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686</w:t>
            </w:r>
          </w:p>
        </w:tc>
        <w:tc>
          <w:tcPr>
            <w:tcW w:w="1240" w:type="dxa"/>
            <w:tcBorders>
              <w:top w:val="nil"/>
            </w:tcBorders>
            <w:noWrap/>
            <w:hideMark/>
          </w:tcPr>
          <w:p w14:paraId="1F122CDA"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128</w:t>
            </w:r>
          </w:p>
        </w:tc>
        <w:tc>
          <w:tcPr>
            <w:tcW w:w="1240" w:type="dxa"/>
            <w:tcBorders>
              <w:top w:val="nil"/>
            </w:tcBorders>
            <w:noWrap/>
            <w:hideMark/>
          </w:tcPr>
          <w:p w14:paraId="174F6982"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18.7%</w:t>
            </w:r>
          </w:p>
        </w:tc>
        <w:tc>
          <w:tcPr>
            <w:tcW w:w="1100" w:type="dxa"/>
            <w:tcBorders>
              <w:top w:val="nil"/>
            </w:tcBorders>
            <w:noWrap/>
            <w:hideMark/>
          </w:tcPr>
          <w:p w14:paraId="5C8F708C"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64.9%</w:t>
            </w:r>
          </w:p>
        </w:tc>
      </w:tr>
      <w:tr w:rsidR="004C49C9" w:rsidRPr="00B46CF6" w14:paraId="346CDE5A"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225A691C" w14:textId="77777777" w:rsidR="004C49C9" w:rsidRPr="00B46CF6" w:rsidRDefault="004C49C9" w:rsidP="00CE6482">
            <w:pPr>
              <w:spacing w:after="0" w:line="240" w:lineRule="auto"/>
              <w:rPr>
                <w:b/>
              </w:rPr>
            </w:pPr>
          </w:p>
        </w:tc>
        <w:tc>
          <w:tcPr>
            <w:tcW w:w="2878" w:type="dxa"/>
            <w:hideMark/>
          </w:tcPr>
          <w:p w14:paraId="017F1C2F" w14:textId="77777777" w:rsidR="004C49C9" w:rsidRPr="008D18A1"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8D18A1">
              <w:rPr>
                <w:b/>
              </w:rPr>
              <w:t>Not recorded</w:t>
            </w:r>
          </w:p>
        </w:tc>
        <w:tc>
          <w:tcPr>
            <w:tcW w:w="1104" w:type="dxa"/>
            <w:noWrap/>
            <w:hideMark/>
          </w:tcPr>
          <w:p w14:paraId="0468F5B8"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111</w:t>
            </w:r>
          </w:p>
        </w:tc>
        <w:tc>
          <w:tcPr>
            <w:tcW w:w="1240" w:type="dxa"/>
            <w:noWrap/>
            <w:hideMark/>
          </w:tcPr>
          <w:p w14:paraId="49A741A0"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15</w:t>
            </w:r>
          </w:p>
        </w:tc>
        <w:tc>
          <w:tcPr>
            <w:tcW w:w="1240" w:type="dxa"/>
            <w:noWrap/>
            <w:hideMark/>
          </w:tcPr>
          <w:p w14:paraId="308D7BCA"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13.5%</w:t>
            </w:r>
          </w:p>
        </w:tc>
        <w:tc>
          <w:tcPr>
            <w:tcW w:w="1100" w:type="dxa"/>
            <w:noWrap/>
            <w:hideMark/>
          </w:tcPr>
          <w:p w14:paraId="3ED2B4BF"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47.0%</w:t>
            </w:r>
          </w:p>
        </w:tc>
      </w:tr>
      <w:tr w:rsidR="004C49C9" w:rsidRPr="00B46CF6" w14:paraId="0C0E5B04"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hideMark/>
          </w:tcPr>
          <w:p w14:paraId="4F9AE9CD"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050845C7"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B71F7">
              <w:t>Total</w:t>
            </w:r>
          </w:p>
        </w:tc>
        <w:tc>
          <w:tcPr>
            <w:tcW w:w="1104" w:type="dxa"/>
            <w:tcBorders>
              <w:bottom w:val="single" w:sz="4" w:space="0" w:color="auto"/>
            </w:tcBorders>
            <w:noWrap/>
            <w:hideMark/>
          </w:tcPr>
          <w:p w14:paraId="296990C7"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1</w:t>
            </w:r>
            <w:r>
              <w:t>,</w:t>
            </w:r>
            <w:r w:rsidRPr="00D55B04">
              <w:t>461</w:t>
            </w:r>
          </w:p>
        </w:tc>
        <w:tc>
          <w:tcPr>
            <w:tcW w:w="1240" w:type="dxa"/>
            <w:tcBorders>
              <w:bottom w:val="single" w:sz="4" w:space="0" w:color="auto"/>
            </w:tcBorders>
            <w:noWrap/>
            <w:hideMark/>
          </w:tcPr>
          <w:p w14:paraId="51E3DF95"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334</w:t>
            </w:r>
          </w:p>
        </w:tc>
        <w:tc>
          <w:tcPr>
            <w:tcW w:w="1240" w:type="dxa"/>
            <w:tcBorders>
              <w:bottom w:val="single" w:sz="4" w:space="0" w:color="auto"/>
            </w:tcBorders>
            <w:noWrap/>
            <w:hideMark/>
          </w:tcPr>
          <w:p w14:paraId="2E05474C"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22.9%</w:t>
            </w:r>
          </w:p>
        </w:tc>
        <w:tc>
          <w:tcPr>
            <w:tcW w:w="1100" w:type="dxa"/>
            <w:tcBorders>
              <w:bottom w:val="single" w:sz="4" w:space="0" w:color="auto"/>
            </w:tcBorders>
            <w:noWrap/>
            <w:hideMark/>
          </w:tcPr>
          <w:p w14:paraId="1B8D053B"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79.5%</w:t>
            </w:r>
          </w:p>
        </w:tc>
      </w:tr>
      <w:tr w:rsidR="004C49C9" w:rsidRPr="00B46CF6" w14:paraId="063E8372"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1DC64CDF" w14:textId="77777777" w:rsidR="004C49C9" w:rsidRPr="00B46CF6" w:rsidRDefault="004C49C9" w:rsidP="00CE6482">
            <w:pPr>
              <w:spacing w:after="0" w:line="240" w:lineRule="auto"/>
              <w:rPr>
                <w:b/>
              </w:rPr>
            </w:pPr>
            <w:r>
              <w:rPr>
                <w:b/>
              </w:rPr>
              <w:t>`</w:t>
            </w:r>
          </w:p>
        </w:tc>
        <w:tc>
          <w:tcPr>
            <w:tcW w:w="2878" w:type="dxa"/>
            <w:tcBorders>
              <w:top w:val="single" w:sz="4" w:space="0" w:color="auto"/>
              <w:bottom w:val="nil"/>
            </w:tcBorders>
            <w:hideMark/>
          </w:tcPr>
          <w:p w14:paraId="5B7FC520" w14:textId="77777777" w:rsidR="004C49C9" w:rsidRPr="008D18A1"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8D18A1">
              <w:rPr>
                <w:b/>
              </w:rPr>
              <w:t>Younger than 20 years</w:t>
            </w:r>
          </w:p>
        </w:tc>
        <w:tc>
          <w:tcPr>
            <w:tcW w:w="1104" w:type="dxa"/>
            <w:tcBorders>
              <w:top w:val="single" w:sz="4" w:space="0" w:color="auto"/>
              <w:bottom w:val="nil"/>
            </w:tcBorders>
            <w:noWrap/>
            <w:hideMark/>
          </w:tcPr>
          <w:p w14:paraId="4FBA4CB8"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390</w:t>
            </w:r>
          </w:p>
        </w:tc>
        <w:tc>
          <w:tcPr>
            <w:tcW w:w="1240" w:type="dxa"/>
            <w:tcBorders>
              <w:top w:val="single" w:sz="4" w:space="0" w:color="auto"/>
              <w:bottom w:val="nil"/>
            </w:tcBorders>
            <w:noWrap/>
            <w:hideMark/>
          </w:tcPr>
          <w:p w14:paraId="391DFE7E"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66</w:t>
            </w:r>
          </w:p>
        </w:tc>
        <w:tc>
          <w:tcPr>
            <w:tcW w:w="1240" w:type="dxa"/>
            <w:tcBorders>
              <w:top w:val="single" w:sz="4" w:space="0" w:color="auto"/>
              <w:bottom w:val="nil"/>
            </w:tcBorders>
            <w:noWrap/>
            <w:hideMark/>
          </w:tcPr>
          <w:p w14:paraId="4EB904D5"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16.9%</w:t>
            </w:r>
          </w:p>
        </w:tc>
        <w:tc>
          <w:tcPr>
            <w:tcW w:w="1100" w:type="dxa"/>
            <w:tcBorders>
              <w:top w:val="single" w:sz="4" w:space="0" w:color="auto"/>
              <w:bottom w:val="nil"/>
            </w:tcBorders>
            <w:noWrap/>
            <w:hideMark/>
          </w:tcPr>
          <w:p w14:paraId="2AFB5026"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44.9%</w:t>
            </w:r>
          </w:p>
        </w:tc>
      </w:tr>
      <w:tr w:rsidR="004C49C9" w:rsidRPr="00B46CF6" w14:paraId="39D3AEEE"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hideMark/>
          </w:tcPr>
          <w:p w14:paraId="27456463" w14:textId="77777777" w:rsidR="004C49C9" w:rsidRPr="00B46CF6" w:rsidRDefault="004C49C9" w:rsidP="00CE6482">
            <w:pPr>
              <w:spacing w:after="0" w:line="240" w:lineRule="auto"/>
              <w:rPr>
                <w:b/>
              </w:rPr>
            </w:pPr>
          </w:p>
        </w:tc>
        <w:tc>
          <w:tcPr>
            <w:tcW w:w="2878" w:type="dxa"/>
            <w:tcBorders>
              <w:top w:val="nil"/>
            </w:tcBorders>
            <w:hideMark/>
          </w:tcPr>
          <w:p w14:paraId="2C28F7BE" w14:textId="77777777" w:rsidR="004C49C9" w:rsidRPr="008D18A1"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8D18A1">
              <w:rPr>
                <w:b/>
              </w:rPr>
              <w:t>20 – 24 years</w:t>
            </w:r>
          </w:p>
        </w:tc>
        <w:tc>
          <w:tcPr>
            <w:tcW w:w="1104" w:type="dxa"/>
            <w:tcBorders>
              <w:top w:val="nil"/>
            </w:tcBorders>
            <w:noWrap/>
            <w:hideMark/>
          </w:tcPr>
          <w:p w14:paraId="3AB4FC54"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541</w:t>
            </w:r>
          </w:p>
        </w:tc>
        <w:tc>
          <w:tcPr>
            <w:tcW w:w="1240" w:type="dxa"/>
            <w:tcBorders>
              <w:top w:val="nil"/>
            </w:tcBorders>
            <w:noWrap/>
            <w:hideMark/>
          </w:tcPr>
          <w:p w14:paraId="4C410738"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145</w:t>
            </w:r>
          </w:p>
        </w:tc>
        <w:tc>
          <w:tcPr>
            <w:tcW w:w="1240" w:type="dxa"/>
            <w:tcBorders>
              <w:top w:val="nil"/>
            </w:tcBorders>
            <w:noWrap/>
            <w:hideMark/>
          </w:tcPr>
          <w:p w14:paraId="75BECDFA"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26.8%</w:t>
            </w:r>
          </w:p>
        </w:tc>
        <w:tc>
          <w:tcPr>
            <w:tcW w:w="1100" w:type="dxa"/>
            <w:tcBorders>
              <w:top w:val="nil"/>
            </w:tcBorders>
            <w:noWrap/>
            <w:hideMark/>
          </w:tcPr>
          <w:p w14:paraId="33F0D978"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71.1%</w:t>
            </w:r>
          </w:p>
        </w:tc>
      </w:tr>
      <w:tr w:rsidR="004C49C9" w:rsidRPr="00B46CF6" w14:paraId="0017B0A5"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08EAAE3D" w14:textId="77777777" w:rsidR="004C49C9" w:rsidRPr="00B46CF6" w:rsidRDefault="004C49C9" w:rsidP="00CE6482">
            <w:pPr>
              <w:spacing w:after="0" w:line="240" w:lineRule="auto"/>
              <w:rPr>
                <w:b/>
              </w:rPr>
            </w:pPr>
          </w:p>
        </w:tc>
        <w:tc>
          <w:tcPr>
            <w:tcW w:w="2878" w:type="dxa"/>
            <w:hideMark/>
          </w:tcPr>
          <w:p w14:paraId="2E2B2278" w14:textId="77777777" w:rsidR="004C49C9" w:rsidRPr="008D18A1"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8D18A1">
              <w:rPr>
                <w:b/>
              </w:rPr>
              <w:t>25 – 29 years</w:t>
            </w:r>
          </w:p>
        </w:tc>
        <w:tc>
          <w:tcPr>
            <w:tcW w:w="1104" w:type="dxa"/>
            <w:noWrap/>
            <w:hideMark/>
          </w:tcPr>
          <w:p w14:paraId="47D613EF"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180</w:t>
            </w:r>
          </w:p>
        </w:tc>
        <w:tc>
          <w:tcPr>
            <w:tcW w:w="1240" w:type="dxa"/>
            <w:noWrap/>
            <w:hideMark/>
          </w:tcPr>
          <w:p w14:paraId="7AC79675"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38</w:t>
            </w:r>
          </w:p>
        </w:tc>
        <w:tc>
          <w:tcPr>
            <w:tcW w:w="1240" w:type="dxa"/>
            <w:noWrap/>
            <w:hideMark/>
          </w:tcPr>
          <w:p w14:paraId="55E3F027"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21.1%</w:t>
            </w:r>
          </w:p>
        </w:tc>
        <w:tc>
          <w:tcPr>
            <w:tcW w:w="1100" w:type="dxa"/>
            <w:noWrap/>
            <w:hideMark/>
          </w:tcPr>
          <w:p w14:paraId="2480E681"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b/>
              </w:rPr>
            </w:pPr>
            <w:r w:rsidRPr="008D18A1">
              <w:rPr>
                <w:b/>
              </w:rPr>
              <w:t>56.0%</w:t>
            </w:r>
          </w:p>
        </w:tc>
      </w:tr>
      <w:tr w:rsidR="004C49C9" w:rsidRPr="00B46CF6" w14:paraId="5E9B90B5"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shd w:val="clear" w:color="auto" w:fill="CCDFF3"/>
            <w:hideMark/>
          </w:tcPr>
          <w:p w14:paraId="27E04BE3" w14:textId="77777777" w:rsidR="004C49C9" w:rsidRPr="00B46CF6" w:rsidRDefault="004C49C9" w:rsidP="00CE6482">
            <w:pPr>
              <w:spacing w:after="0" w:line="240" w:lineRule="auto"/>
              <w:rPr>
                <w:b/>
              </w:rPr>
            </w:pPr>
          </w:p>
        </w:tc>
        <w:tc>
          <w:tcPr>
            <w:tcW w:w="2878" w:type="dxa"/>
            <w:hideMark/>
          </w:tcPr>
          <w:p w14:paraId="62CC01CE" w14:textId="77777777" w:rsidR="004C49C9" w:rsidRPr="008D18A1"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8D18A1">
              <w:rPr>
                <w:b/>
              </w:rPr>
              <w:t>30 – 39 years</w:t>
            </w:r>
          </w:p>
        </w:tc>
        <w:tc>
          <w:tcPr>
            <w:tcW w:w="1104" w:type="dxa"/>
            <w:noWrap/>
            <w:hideMark/>
          </w:tcPr>
          <w:p w14:paraId="476E281B"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140</w:t>
            </w:r>
          </w:p>
        </w:tc>
        <w:tc>
          <w:tcPr>
            <w:tcW w:w="1240" w:type="dxa"/>
            <w:noWrap/>
            <w:hideMark/>
          </w:tcPr>
          <w:p w14:paraId="68057FB4"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36</w:t>
            </w:r>
          </w:p>
        </w:tc>
        <w:tc>
          <w:tcPr>
            <w:tcW w:w="1240" w:type="dxa"/>
            <w:noWrap/>
            <w:hideMark/>
          </w:tcPr>
          <w:p w14:paraId="36010BCF"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25.7%</w:t>
            </w:r>
          </w:p>
        </w:tc>
        <w:tc>
          <w:tcPr>
            <w:tcW w:w="1100" w:type="dxa"/>
            <w:noWrap/>
            <w:hideMark/>
          </w:tcPr>
          <w:p w14:paraId="612EE1DC"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68.2%</w:t>
            </w:r>
          </w:p>
        </w:tc>
      </w:tr>
      <w:tr w:rsidR="004C49C9" w:rsidRPr="00B46CF6" w14:paraId="607140CE"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110B5D27" w14:textId="77777777" w:rsidR="004C49C9" w:rsidRPr="00B46CF6" w:rsidRDefault="004C49C9" w:rsidP="00CE6482">
            <w:pPr>
              <w:spacing w:after="0" w:line="240" w:lineRule="auto"/>
              <w:rPr>
                <w:b/>
              </w:rPr>
            </w:pPr>
          </w:p>
        </w:tc>
        <w:tc>
          <w:tcPr>
            <w:tcW w:w="2878" w:type="dxa"/>
            <w:hideMark/>
          </w:tcPr>
          <w:p w14:paraId="7C015C22" w14:textId="77777777" w:rsidR="004C49C9" w:rsidRPr="008D18A1"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i/>
              </w:rPr>
            </w:pPr>
            <w:r w:rsidRPr="008D18A1">
              <w:rPr>
                <w:i/>
              </w:rPr>
              <w:t>40 – 49 years</w:t>
            </w:r>
          </w:p>
        </w:tc>
        <w:tc>
          <w:tcPr>
            <w:tcW w:w="1104" w:type="dxa"/>
            <w:noWrap/>
            <w:hideMark/>
          </w:tcPr>
          <w:p w14:paraId="5B3882AE"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69</w:t>
            </w:r>
          </w:p>
        </w:tc>
        <w:tc>
          <w:tcPr>
            <w:tcW w:w="1240" w:type="dxa"/>
            <w:noWrap/>
            <w:hideMark/>
          </w:tcPr>
          <w:p w14:paraId="21FA30A5"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26</w:t>
            </w:r>
          </w:p>
        </w:tc>
        <w:tc>
          <w:tcPr>
            <w:tcW w:w="1240" w:type="dxa"/>
            <w:noWrap/>
            <w:hideMark/>
          </w:tcPr>
          <w:p w14:paraId="1628DED8"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37.7%</w:t>
            </w:r>
          </w:p>
        </w:tc>
        <w:tc>
          <w:tcPr>
            <w:tcW w:w="1100" w:type="dxa"/>
            <w:noWrap/>
            <w:hideMark/>
          </w:tcPr>
          <w:p w14:paraId="38F9C116" w14:textId="77777777" w:rsidR="004C49C9" w:rsidRPr="008D18A1" w:rsidRDefault="004C49C9" w:rsidP="00CE6482">
            <w:pPr>
              <w:cnfStyle w:val="000000100000" w:firstRow="0" w:lastRow="0" w:firstColumn="0" w:lastColumn="0" w:oddVBand="0" w:evenVBand="0" w:oddHBand="1" w:evenHBand="0" w:firstRowFirstColumn="0" w:firstRowLastColumn="0" w:lastRowFirstColumn="0" w:lastRowLastColumn="0"/>
              <w:rPr>
                <w:i/>
              </w:rPr>
            </w:pPr>
            <w:r w:rsidRPr="008D18A1">
              <w:rPr>
                <w:i/>
              </w:rPr>
              <w:t>100.0%</w:t>
            </w:r>
          </w:p>
        </w:tc>
      </w:tr>
      <w:tr w:rsidR="004C49C9" w:rsidRPr="00B46CF6" w14:paraId="3D84895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shd w:val="clear" w:color="auto" w:fill="CCDFF3"/>
            <w:hideMark/>
          </w:tcPr>
          <w:p w14:paraId="73D01A8A" w14:textId="77777777" w:rsidR="004C49C9" w:rsidRPr="00B46CF6" w:rsidRDefault="004C49C9" w:rsidP="00CE6482">
            <w:pPr>
              <w:spacing w:after="0" w:line="240" w:lineRule="auto"/>
              <w:rPr>
                <w:b/>
              </w:rPr>
            </w:pPr>
          </w:p>
        </w:tc>
        <w:tc>
          <w:tcPr>
            <w:tcW w:w="2878" w:type="dxa"/>
            <w:hideMark/>
          </w:tcPr>
          <w:p w14:paraId="11971C11" w14:textId="77777777" w:rsidR="004C49C9" w:rsidRPr="008D18A1"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8D18A1">
              <w:rPr>
                <w:b/>
              </w:rPr>
              <w:t>50 – 59 years</w:t>
            </w:r>
          </w:p>
        </w:tc>
        <w:tc>
          <w:tcPr>
            <w:tcW w:w="1104" w:type="dxa"/>
            <w:noWrap/>
            <w:hideMark/>
          </w:tcPr>
          <w:p w14:paraId="6D1C7C6F"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hideMark/>
          </w:tcPr>
          <w:p w14:paraId="78DE9A5E"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hideMark/>
          </w:tcPr>
          <w:p w14:paraId="0ED505A8"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hideMark/>
          </w:tcPr>
          <w:p w14:paraId="1D46BB1A"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b/>
              </w:rPr>
            </w:pPr>
            <w:r w:rsidRPr="008D18A1">
              <w:rPr>
                <w:b/>
              </w:rPr>
              <w:t>73.0%</w:t>
            </w:r>
          </w:p>
        </w:tc>
      </w:tr>
      <w:tr w:rsidR="004C49C9" w:rsidRPr="00B46CF6" w14:paraId="1FEAFD4E"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hideMark/>
          </w:tcPr>
          <w:p w14:paraId="2095D7F4" w14:textId="77777777" w:rsidR="004C49C9" w:rsidRPr="00B46CF6" w:rsidRDefault="004C49C9" w:rsidP="00CE6482">
            <w:pPr>
              <w:spacing w:after="0" w:line="240" w:lineRule="auto"/>
              <w:rPr>
                <w:b/>
              </w:rPr>
            </w:pPr>
          </w:p>
        </w:tc>
        <w:tc>
          <w:tcPr>
            <w:tcW w:w="2878" w:type="dxa"/>
            <w:hideMark/>
          </w:tcPr>
          <w:p w14:paraId="2F8A5D18" w14:textId="77777777" w:rsidR="004C49C9" w:rsidRPr="008D18A1"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8D18A1">
              <w:rPr>
                <w:b/>
                <w:bCs/>
              </w:rPr>
              <w:t>60 years and older</w:t>
            </w:r>
          </w:p>
        </w:tc>
        <w:tc>
          <w:tcPr>
            <w:tcW w:w="1104" w:type="dxa"/>
            <w:noWrap/>
            <w:hideMark/>
          </w:tcPr>
          <w:p w14:paraId="6A22370F"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3DA73662"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52DE11B6"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2C5A513B"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t>33.2%</w:t>
            </w:r>
          </w:p>
        </w:tc>
      </w:tr>
      <w:tr w:rsidR="004C49C9" w:rsidRPr="00B46CF6" w14:paraId="5CA00D0E"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hideMark/>
          </w:tcPr>
          <w:p w14:paraId="15046E02"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65FCFFF1"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B71F7">
              <w:t>Total</w:t>
            </w:r>
          </w:p>
        </w:tc>
        <w:tc>
          <w:tcPr>
            <w:tcW w:w="1104" w:type="dxa"/>
            <w:tcBorders>
              <w:bottom w:val="single" w:sz="4" w:space="0" w:color="auto"/>
            </w:tcBorders>
            <w:noWrap/>
            <w:hideMark/>
          </w:tcPr>
          <w:p w14:paraId="35F3A9C0"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1</w:t>
            </w:r>
            <w:r>
              <w:t>,</w:t>
            </w:r>
            <w:r w:rsidRPr="00D55B04">
              <w:t>368</w:t>
            </w:r>
          </w:p>
        </w:tc>
        <w:tc>
          <w:tcPr>
            <w:tcW w:w="1240" w:type="dxa"/>
            <w:tcBorders>
              <w:bottom w:val="single" w:sz="4" w:space="0" w:color="auto"/>
            </w:tcBorders>
            <w:noWrap/>
            <w:hideMark/>
          </w:tcPr>
          <w:p w14:paraId="5FC4057D"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323</w:t>
            </w:r>
          </w:p>
        </w:tc>
        <w:tc>
          <w:tcPr>
            <w:tcW w:w="1240" w:type="dxa"/>
            <w:tcBorders>
              <w:bottom w:val="single" w:sz="4" w:space="0" w:color="auto"/>
            </w:tcBorders>
            <w:noWrap/>
            <w:hideMark/>
          </w:tcPr>
          <w:p w14:paraId="7E1364F9"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23.6%</w:t>
            </w:r>
          </w:p>
        </w:tc>
        <w:tc>
          <w:tcPr>
            <w:tcW w:w="1100" w:type="dxa"/>
            <w:tcBorders>
              <w:bottom w:val="single" w:sz="4" w:space="0" w:color="auto"/>
            </w:tcBorders>
            <w:noWrap/>
            <w:hideMark/>
          </w:tcPr>
          <w:p w14:paraId="4915991F"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62.7%</w:t>
            </w:r>
          </w:p>
        </w:tc>
      </w:tr>
      <w:tr w:rsidR="004C49C9" w:rsidRPr="00B46CF6" w14:paraId="75088903"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hideMark/>
          </w:tcPr>
          <w:p w14:paraId="0321C747" w14:textId="77777777" w:rsidR="004C49C9" w:rsidRPr="00B46CF6" w:rsidRDefault="004C49C9" w:rsidP="00CE6482">
            <w:pPr>
              <w:spacing w:after="0" w:line="240" w:lineRule="auto"/>
              <w:ind w:left="0" w:firstLine="0"/>
              <w:rPr>
                <w:b/>
              </w:rPr>
            </w:pPr>
            <w:r w:rsidRPr="008734CF">
              <w:rPr>
                <w:b/>
              </w:rPr>
              <w:t>Disability</w:t>
            </w:r>
            <w:r w:rsidRPr="008734CF">
              <w:rPr>
                <w:b/>
              </w:rPr>
              <w:br/>
              <w:t>Status</w:t>
            </w:r>
          </w:p>
        </w:tc>
        <w:tc>
          <w:tcPr>
            <w:tcW w:w="2878" w:type="dxa"/>
            <w:tcBorders>
              <w:top w:val="single" w:sz="4" w:space="0" w:color="auto"/>
              <w:bottom w:val="nil"/>
            </w:tcBorders>
            <w:hideMark/>
          </w:tcPr>
          <w:p w14:paraId="41E6A591"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rPr>
            </w:pPr>
            <w:r w:rsidRPr="00BB71F7">
              <w:rPr>
                <w:bCs/>
              </w:rPr>
              <w:t>Receives DSPS services</w:t>
            </w:r>
          </w:p>
        </w:tc>
        <w:tc>
          <w:tcPr>
            <w:tcW w:w="1104" w:type="dxa"/>
            <w:tcBorders>
              <w:top w:val="single" w:sz="4" w:space="0" w:color="auto"/>
              <w:bottom w:val="nil"/>
            </w:tcBorders>
            <w:noWrap/>
            <w:hideMark/>
          </w:tcPr>
          <w:p w14:paraId="486A7D0D"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147</w:t>
            </w:r>
          </w:p>
        </w:tc>
        <w:tc>
          <w:tcPr>
            <w:tcW w:w="1240" w:type="dxa"/>
            <w:tcBorders>
              <w:top w:val="single" w:sz="4" w:space="0" w:color="auto"/>
              <w:bottom w:val="nil"/>
            </w:tcBorders>
            <w:noWrap/>
            <w:hideMark/>
          </w:tcPr>
          <w:p w14:paraId="384C303E"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28</w:t>
            </w:r>
          </w:p>
        </w:tc>
        <w:tc>
          <w:tcPr>
            <w:tcW w:w="1240" w:type="dxa"/>
            <w:tcBorders>
              <w:top w:val="single" w:sz="4" w:space="0" w:color="auto"/>
              <w:bottom w:val="nil"/>
            </w:tcBorders>
            <w:noWrap/>
            <w:hideMark/>
          </w:tcPr>
          <w:p w14:paraId="5DE3902A"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19.0%</w:t>
            </w:r>
          </w:p>
        </w:tc>
        <w:tc>
          <w:tcPr>
            <w:tcW w:w="1100" w:type="dxa"/>
            <w:tcBorders>
              <w:top w:val="single" w:sz="4" w:space="0" w:color="auto"/>
              <w:bottom w:val="nil"/>
            </w:tcBorders>
            <w:noWrap/>
            <w:hideMark/>
          </w:tcPr>
          <w:p w14:paraId="7E1E8CB2"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81.8%</w:t>
            </w:r>
          </w:p>
        </w:tc>
      </w:tr>
      <w:tr w:rsidR="004C49C9" w:rsidRPr="00B46CF6" w14:paraId="5AC3905C"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shd w:val="clear" w:color="auto" w:fill="CCDFF3"/>
            <w:vAlign w:val="top"/>
            <w:hideMark/>
          </w:tcPr>
          <w:p w14:paraId="637D3E22" w14:textId="77777777" w:rsidR="004C49C9" w:rsidRPr="00B46CF6" w:rsidRDefault="004C49C9" w:rsidP="00CE6482">
            <w:pPr>
              <w:spacing w:after="0" w:line="240" w:lineRule="auto"/>
              <w:rPr>
                <w:b/>
              </w:rPr>
            </w:pPr>
          </w:p>
        </w:tc>
        <w:tc>
          <w:tcPr>
            <w:tcW w:w="2878" w:type="dxa"/>
            <w:tcBorders>
              <w:top w:val="nil"/>
            </w:tcBorders>
            <w:hideMark/>
          </w:tcPr>
          <w:p w14:paraId="56C59CE8" w14:textId="77777777" w:rsidR="004C49C9" w:rsidRPr="008D18A1"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8D18A1">
              <w:rPr>
                <w:i/>
              </w:rPr>
              <w:t>No DSPS services</w:t>
            </w:r>
          </w:p>
        </w:tc>
        <w:tc>
          <w:tcPr>
            <w:tcW w:w="1104" w:type="dxa"/>
            <w:tcBorders>
              <w:top w:val="nil"/>
            </w:tcBorders>
            <w:noWrap/>
            <w:hideMark/>
          </w:tcPr>
          <w:p w14:paraId="7621421A"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sidRPr="008D18A1">
              <w:rPr>
                <w:i/>
              </w:rPr>
              <w:t>1314</w:t>
            </w:r>
          </w:p>
        </w:tc>
        <w:tc>
          <w:tcPr>
            <w:tcW w:w="1240" w:type="dxa"/>
            <w:tcBorders>
              <w:top w:val="nil"/>
            </w:tcBorders>
            <w:noWrap/>
            <w:hideMark/>
          </w:tcPr>
          <w:p w14:paraId="74F1C6C5"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sidRPr="008D18A1">
              <w:rPr>
                <w:i/>
              </w:rPr>
              <w:t>306</w:t>
            </w:r>
          </w:p>
        </w:tc>
        <w:tc>
          <w:tcPr>
            <w:tcW w:w="1240" w:type="dxa"/>
            <w:tcBorders>
              <w:top w:val="nil"/>
            </w:tcBorders>
            <w:noWrap/>
            <w:hideMark/>
          </w:tcPr>
          <w:p w14:paraId="7A635FFC"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sidRPr="008D18A1">
              <w:rPr>
                <w:i/>
              </w:rPr>
              <w:t>23.3%</w:t>
            </w:r>
          </w:p>
        </w:tc>
        <w:tc>
          <w:tcPr>
            <w:tcW w:w="1100" w:type="dxa"/>
            <w:tcBorders>
              <w:top w:val="nil"/>
            </w:tcBorders>
            <w:noWrap/>
            <w:hideMark/>
          </w:tcPr>
          <w:p w14:paraId="51664074"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sidRPr="008D18A1">
              <w:rPr>
                <w:i/>
              </w:rPr>
              <w:t>100.0%</w:t>
            </w:r>
          </w:p>
        </w:tc>
      </w:tr>
      <w:tr w:rsidR="004C49C9" w:rsidRPr="00B46CF6" w14:paraId="106948D3"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vAlign w:val="top"/>
            <w:hideMark/>
          </w:tcPr>
          <w:p w14:paraId="1B85FAAE"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7DEEB634"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B71F7">
              <w:t>Total</w:t>
            </w:r>
          </w:p>
        </w:tc>
        <w:tc>
          <w:tcPr>
            <w:tcW w:w="1104" w:type="dxa"/>
            <w:tcBorders>
              <w:bottom w:val="single" w:sz="4" w:space="0" w:color="auto"/>
            </w:tcBorders>
            <w:noWrap/>
            <w:hideMark/>
          </w:tcPr>
          <w:p w14:paraId="49D0F6A8"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1</w:t>
            </w:r>
            <w:r>
              <w:t>,</w:t>
            </w:r>
            <w:r w:rsidRPr="00D55B04">
              <w:t>461</w:t>
            </w:r>
          </w:p>
        </w:tc>
        <w:tc>
          <w:tcPr>
            <w:tcW w:w="1240" w:type="dxa"/>
            <w:tcBorders>
              <w:bottom w:val="single" w:sz="4" w:space="0" w:color="auto"/>
            </w:tcBorders>
            <w:noWrap/>
            <w:hideMark/>
          </w:tcPr>
          <w:p w14:paraId="709357FB"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334</w:t>
            </w:r>
          </w:p>
        </w:tc>
        <w:tc>
          <w:tcPr>
            <w:tcW w:w="1240" w:type="dxa"/>
            <w:tcBorders>
              <w:bottom w:val="single" w:sz="4" w:space="0" w:color="auto"/>
            </w:tcBorders>
            <w:noWrap/>
            <w:hideMark/>
          </w:tcPr>
          <w:p w14:paraId="5FA326ED"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22.9%</w:t>
            </w:r>
          </w:p>
        </w:tc>
        <w:tc>
          <w:tcPr>
            <w:tcW w:w="1100" w:type="dxa"/>
            <w:tcBorders>
              <w:bottom w:val="single" w:sz="4" w:space="0" w:color="auto"/>
            </w:tcBorders>
            <w:noWrap/>
            <w:hideMark/>
          </w:tcPr>
          <w:p w14:paraId="11193DEC"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98.2%</w:t>
            </w:r>
          </w:p>
        </w:tc>
      </w:tr>
      <w:tr w:rsidR="004C49C9" w:rsidRPr="00B46CF6" w14:paraId="197955D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shd w:val="clear" w:color="auto" w:fill="CCDFF3"/>
            <w:vAlign w:val="top"/>
            <w:hideMark/>
          </w:tcPr>
          <w:p w14:paraId="321B8212" w14:textId="77777777" w:rsidR="004C49C9" w:rsidRPr="00B46CF6" w:rsidRDefault="004C49C9" w:rsidP="00CE6482">
            <w:pPr>
              <w:spacing w:after="0" w:line="240" w:lineRule="auto"/>
              <w:rPr>
                <w:b/>
              </w:rPr>
            </w:pPr>
            <w:r w:rsidRPr="008734CF">
              <w:rPr>
                <w:b/>
              </w:rPr>
              <w:t>Economic Status</w:t>
            </w:r>
          </w:p>
        </w:tc>
        <w:tc>
          <w:tcPr>
            <w:tcW w:w="2878" w:type="dxa"/>
            <w:tcBorders>
              <w:top w:val="single" w:sz="4" w:space="0" w:color="auto"/>
              <w:bottom w:val="nil"/>
            </w:tcBorders>
            <w:hideMark/>
          </w:tcPr>
          <w:p w14:paraId="6459C7F3" w14:textId="77777777" w:rsidR="004C49C9" w:rsidRPr="008D18A1"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8D18A1">
              <w:rPr>
                <w:i/>
              </w:rPr>
              <w:t>Low income student</w:t>
            </w:r>
          </w:p>
        </w:tc>
        <w:tc>
          <w:tcPr>
            <w:tcW w:w="1104" w:type="dxa"/>
            <w:tcBorders>
              <w:top w:val="single" w:sz="4" w:space="0" w:color="auto"/>
              <w:bottom w:val="nil"/>
            </w:tcBorders>
            <w:noWrap/>
            <w:hideMark/>
          </w:tcPr>
          <w:p w14:paraId="6358A631"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sidRPr="008D18A1">
              <w:rPr>
                <w:i/>
              </w:rPr>
              <w:t>596</w:t>
            </w:r>
          </w:p>
        </w:tc>
        <w:tc>
          <w:tcPr>
            <w:tcW w:w="1240" w:type="dxa"/>
            <w:tcBorders>
              <w:top w:val="single" w:sz="4" w:space="0" w:color="auto"/>
              <w:bottom w:val="nil"/>
            </w:tcBorders>
            <w:noWrap/>
            <w:hideMark/>
          </w:tcPr>
          <w:p w14:paraId="5AEC9BBD"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sidRPr="008D18A1">
              <w:rPr>
                <w:i/>
              </w:rPr>
              <w:t>146</w:t>
            </w:r>
          </w:p>
        </w:tc>
        <w:tc>
          <w:tcPr>
            <w:tcW w:w="1240" w:type="dxa"/>
            <w:tcBorders>
              <w:top w:val="single" w:sz="4" w:space="0" w:color="auto"/>
              <w:bottom w:val="nil"/>
            </w:tcBorders>
            <w:noWrap/>
            <w:hideMark/>
          </w:tcPr>
          <w:p w14:paraId="421F77C1"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sidRPr="008D18A1">
              <w:rPr>
                <w:i/>
              </w:rPr>
              <w:t>24.5%</w:t>
            </w:r>
          </w:p>
        </w:tc>
        <w:tc>
          <w:tcPr>
            <w:tcW w:w="1100" w:type="dxa"/>
            <w:tcBorders>
              <w:top w:val="single" w:sz="4" w:space="0" w:color="auto"/>
              <w:bottom w:val="nil"/>
            </w:tcBorders>
            <w:noWrap/>
            <w:hideMark/>
          </w:tcPr>
          <w:p w14:paraId="4C41F5A3"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sidRPr="008D18A1">
              <w:rPr>
                <w:i/>
              </w:rPr>
              <w:t>100.0%</w:t>
            </w:r>
          </w:p>
        </w:tc>
      </w:tr>
      <w:tr w:rsidR="004C49C9" w:rsidRPr="00B46CF6" w14:paraId="188B9994"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tcBorders>
            <w:hideMark/>
          </w:tcPr>
          <w:p w14:paraId="5EDEFAF6" w14:textId="77777777" w:rsidR="004C49C9" w:rsidRPr="00B46CF6" w:rsidRDefault="004C49C9" w:rsidP="00CE6482">
            <w:pPr>
              <w:spacing w:after="0" w:line="240" w:lineRule="auto"/>
              <w:rPr>
                <w:b/>
              </w:rPr>
            </w:pPr>
          </w:p>
        </w:tc>
        <w:tc>
          <w:tcPr>
            <w:tcW w:w="2878" w:type="dxa"/>
            <w:tcBorders>
              <w:top w:val="nil"/>
            </w:tcBorders>
            <w:hideMark/>
          </w:tcPr>
          <w:p w14:paraId="2B4E91C0"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rPr>
            </w:pPr>
            <w:r w:rsidRPr="00BB71F7">
              <w:rPr>
                <w:bCs/>
              </w:rPr>
              <w:t>Not low income</w:t>
            </w:r>
          </w:p>
        </w:tc>
        <w:tc>
          <w:tcPr>
            <w:tcW w:w="1104" w:type="dxa"/>
            <w:tcBorders>
              <w:top w:val="nil"/>
            </w:tcBorders>
            <w:noWrap/>
            <w:hideMark/>
          </w:tcPr>
          <w:p w14:paraId="003A3930"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865</w:t>
            </w:r>
          </w:p>
        </w:tc>
        <w:tc>
          <w:tcPr>
            <w:tcW w:w="1240" w:type="dxa"/>
            <w:tcBorders>
              <w:top w:val="nil"/>
            </w:tcBorders>
            <w:noWrap/>
            <w:hideMark/>
          </w:tcPr>
          <w:p w14:paraId="54B09006"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188</w:t>
            </w:r>
          </w:p>
        </w:tc>
        <w:tc>
          <w:tcPr>
            <w:tcW w:w="1240" w:type="dxa"/>
            <w:tcBorders>
              <w:top w:val="nil"/>
            </w:tcBorders>
            <w:noWrap/>
            <w:hideMark/>
          </w:tcPr>
          <w:p w14:paraId="149208C1"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21.7%</w:t>
            </w:r>
          </w:p>
        </w:tc>
        <w:tc>
          <w:tcPr>
            <w:tcW w:w="1100" w:type="dxa"/>
            <w:tcBorders>
              <w:top w:val="nil"/>
            </w:tcBorders>
            <w:noWrap/>
            <w:hideMark/>
          </w:tcPr>
          <w:p w14:paraId="41669C6B"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88.7%</w:t>
            </w:r>
          </w:p>
        </w:tc>
      </w:tr>
      <w:tr w:rsidR="004C49C9" w:rsidRPr="00B46CF6" w14:paraId="734DFE2F"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hideMark/>
          </w:tcPr>
          <w:p w14:paraId="3E8F7B0A" w14:textId="77777777" w:rsidR="004C49C9" w:rsidRPr="00B46CF6" w:rsidRDefault="004C49C9" w:rsidP="00CE6482">
            <w:pPr>
              <w:spacing w:after="0" w:line="240" w:lineRule="auto"/>
              <w:rPr>
                <w:b/>
              </w:rPr>
            </w:pPr>
          </w:p>
        </w:tc>
        <w:tc>
          <w:tcPr>
            <w:tcW w:w="2878" w:type="dxa"/>
            <w:tcBorders>
              <w:bottom w:val="single" w:sz="4" w:space="0" w:color="auto"/>
            </w:tcBorders>
            <w:hideMark/>
          </w:tcPr>
          <w:p w14:paraId="216FF1EC"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B71F7">
              <w:t>Total</w:t>
            </w:r>
          </w:p>
        </w:tc>
        <w:tc>
          <w:tcPr>
            <w:tcW w:w="1104" w:type="dxa"/>
            <w:tcBorders>
              <w:bottom w:val="single" w:sz="4" w:space="0" w:color="auto"/>
            </w:tcBorders>
            <w:noWrap/>
            <w:hideMark/>
          </w:tcPr>
          <w:p w14:paraId="5EA0A28E"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1</w:t>
            </w:r>
            <w:r>
              <w:t>,</w:t>
            </w:r>
            <w:r w:rsidRPr="00D55B04">
              <w:t>461</w:t>
            </w:r>
          </w:p>
        </w:tc>
        <w:tc>
          <w:tcPr>
            <w:tcW w:w="1240" w:type="dxa"/>
            <w:tcBorders>
              <w:bottom w:val="single" w:sz="4" w:space="0" w:color="auto"/>
            </w:tcBorders>
            <w:noWrap/>
            <w:hideMark/>
          </w:tcPr>
          <w:p w14:paraId="538907CA"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334</w:t>
            </w:r>
          </w:p>
        </w:tc>
        <w:tc>
          <w:tcPr>
            <w:tcW w:w="1240" w:type="dxa"/>
            <w:tcBorders>
              <w:bottom w:val="single" w:sz="4" w:space="0" w:color="auto"/>
            </w:tcBorders>
            <w:noWrap/>
            <w:hideMark/>
          </w:tcPr>
          <w:p w14:paraId="4AFCA0EE"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22.9%</w:t>
            </w:r>
          </w:p>
        </w:tc>
        <w:tc>
          <w:tcPr>
            <w:tcW w:w="1100" w:type="dxa"/>
            <w:tcBorders>
              <w:bottom w:val="single" w:sz="4" w:space="0" w:color="auto"/>
            </w:tcBorders>
            <w:noWrap/>
            <w:hideMark/>
          </w:tcPr>
          <w:p w14:paraId="58B6AE6A"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D55B04">
              <w:t>93.3%</w:t>
            </w:r>
          </w:p>
        </w:tc>
      </w:tr>
      <w:tr w:rsidR="004C49C9" w:rsidRPr="00B46CF6" w14:paraId="0C91A973"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bottom w:val="nil"/>
            </w:tcBorders>
            <w:vAlign w:val="top"/>
          </w:tcPr>
          <w:p w14:paraId="121D3D93" w14:textId="77777777" w:rsidR="004C49C9" w:rsidRPr="00B46CF6" w:rsidRDefault="004C49C9" w:rsidP="00CE6482">
            <w:pPr>
              <w:spacing w:after="0" w:line="240" w:lineRule="auto"/>
              <w:rPr>
                <w:b/>
              </w:rPr>
            </w:pPr>
            <w:r>
              <w:rPr>
                <w:b/>
              </w:rPr>
              <w:t>Foster Youth</w:t>
            </w:r>
          </w:p>
        </w:tc>
        <w:tc>
          <w:tcPr>
            <w:tcW w:w="2878" w:type="dxa"/>
            <w:tcBorders>
              <w:top w:val="single" w:sz="4" w:space="0" w:color="auto"/>
              <w:bottom w:val="nil"/>
            </w:tcBorders>
          </w:tcPr>
          <w:p w14:paraId="06CFE47B" w14:textId="77777777" w:rsidR="004C49C9" w:rsidRPr="00AF40D2"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AF40D2">
              <w:t>Foster youth</w:t>
            </w:r>
          </w:p>
        </w:tc>
        <w:tc>
          <w:tcPr>
            <w:tcW w:w="1104" w:type="dxa"/>
            <w:tcBorders>
              <w:top w:val="single" w:sz="4" w:space="0" w:color="auto"/>
              <w:bottom w:val="nil"/>
            </w:tcBorders>
            <w:noWrap/>
          </w:tcPr>
          <w:p w14:paraId="707CFF5F"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12</w:t>
            </w:r>
          </w:p>
        </w:tc>
        <w:tc>
          <w:tcPr>
            <w:tcW w:w="1240" w:type="dxa"/>
            <w:tcBorders>
              <w:top w:val="single" w:sz="4" w:space="0" w:color="auto"/>
              <w:bottom w:val="nil"/>
            </w:tcBorders>
            <w:noWrap/>
          </w:tcPr>
          <w:p w14:paraId="065DE4AA"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1</w:t>
            </w:r>
          </w:p>
        </w:tc>
        <w:tc>
          <w:tcPr>
            <w:tcW w:w="1240" w:type="dxa"/>
            <w:tcBorders>
              <w:top w:val="single" w:sz="4" w:space="0" w:color="auto"/>
              <w:bottom w:val="nil"/>
            </w:tcBorders>
            <w:noWrap/>
          </w:tcPr>
          <w:p w14:paraId="5B19F8B1"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8.3%</w:t>
            </w:r>
          </w:p>
        </w:tc>
        <w:tc>
          <w:tcPr>
            <w:tcW w:w="1100" w:type="dxa"/>
            <w:tcBorders>
              <w:top w:val="single" w:sz="4" w:space="0" w:color="auto"/>
              <w:bottom w:val="nil"/>
            </w:tcBorders>
            <w:noWrap/>
          </w:tcPr>
          <w:p w14:paraId="0E667B37"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36.1%</w:t>
            </w:r>
          </w:p>
        </w:tc>
      </w:tr>
      <w:tr w:rsidR="004C49C9" w:rsidRPr="00B46CF6" w14:paraId="793F80C6"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bottom w:val="nil"/>
            </w:tcBorders>
            <w:shd w:val="clear" w:color="auto" w:fill="CCDFF3"/>
          </w:tcPr>
          <w:p w14:paraId="4B1E6AA8" w14:textId="77777777" w:rsidR="004C49C9" w:rsidRPr="00B46CF6" w:rsidRDefault="004C49C9" w:rsidP="00CE6482">
            <w:pPr>
              <w:spacing w:after="0" w:line="240" w:lineRule="auto"/>
              <w:rPr>
                <w:b/>
              </w:rPr>
            </w:pPr>
          </w:p>
        </w:tc>
        <w:tc>
          <w:tcPr>
            <w:tcW w:w="2878" w:type="dxa"/>
            <w:tcBorders>
              <w:top w:val="nil"/>
              <w:bottom w:val="nil"/>
            </w:tcBorders>
          </w:tcPr>
          <w:p w14:paraId="68EE8C9D" w14:textId="77777777" w:rsidR="004C49C9" w:rsidRPr="00AF40D2"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Cs/>
                <w:i/>
              </w:rPr>
            </w:pPr>
            <w:r w:rsidRPr="00AF40D2">
              <w:rPr>
                <w:bCs/>
                <w:i/>
              </w:rPr>
              <w:t>Not foster youth</w:t>
            </w:r>
          </w:p>
        </w:tc>
        <w:tc>
          <w:tcPr>
            <w:tcW w:w="1104" w:type="dxa"/>
            <w:tcBorders>
              <w:top w:val="nil"/>
              <w:bottom w:val="nil"/>
            </w:tcBorders>
            <w:noWrap/>
          </w:tcPr>
          <w:p w14:paraId="22955E38"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F40D2">
              <w:rPr>
                <w:i/>
              </w:rPr>
              <w:t>1,449</w:t>
            </w:r>
          </w:p>
        </w:tc>
        <w:tc>
          <w:tcPr>
            <w:tcW w:w="1240" w:type="dxa"/>
            <w:tcBorders>
              <w:top w:val="nil"/>
              <w:bottom w:val="nil"/>
            </w:tcBorders>
            <w:noWrap/>
          </w:tcPr>
          <w:p w14:paraId="574C557F"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F40D2">
              <w:rPr>
                <w:i/>
              </w:rPr>
              <w:t>333</w:t>
            </w:r>
          </w:p>
        </w:tc>
        <w:tc>
          <w:tcPr>
            <w:tcW w:w="1240" w:type="dxa"/>
            <w:tcBorders>
              <w:top w:val="nil"/>
              <w:bottom w:val="nil"/>
            </w:tcBorders>
            <w:noWrap/>
          </w:tcPr>
          <w:p w14:paraId="2678CA19"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F40D2">
              <w:rPr>
                <w:i/>
              </w:rPr>
              <w:t>23.0%</w:t>
            </w:r>
          </w:p>
        </w:tc>
        <w:tc>
          <w:tcPr>
            <w:tcW w:w="1100" w:type="dxa"/>
            <w:tcBorders>
              <w:top w:val="nil"/>
              <w:bottom w:val="nil"/>
            </w:tcBorders>
            <w:noWrap/>
          </w:tcPr>
          <w:p w14:paraId="02EDD636"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F40D2">
              <w:rPr>
                <w:i/>
              </w:rPr>
              <w:t>100.0%</w:t>
            </w:r>
          </w:p>
        </w:tc>
      </w:tr>
      <w:tr w:rsidR="004C49C9" w:rsidRPr="00B46CF6" w14:paraId="1250D5EF"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top w:val="nil"/>
              <w:bottom w:val="single" w:sz="4" w:space="0" w:color="auto"/>
            </w:tcBorders>
          </w:tcPr>
          <w:p w14:paraId="143C1DC0" w14:textId="77777777" w:rsidR="004C49C9" w:rsidRPr="00B46CF6" w:rsidRDefault="004C49C9" w:rsidP="00CE6482">
            <w:pPr>
              <w:spacing w:after="0" w:line="240" w:lineRule="auto"/>
              <w:rPr>
                <w:b/>
              </w:rPr>
            </w:pPr>
          </w:p>
        </w:tc>
        <w:tc>
          <w:tcPr>
            <w:tcW w:w="2878" w:type="dxa"/>
            <w:tcBorders>
              <w:top w:val="nil"/>
              <w:bottom w:val="single" w:sz="4" w:space="0" w:color="auto"/>
            </w:tcBorders>
          </w:tcPr>
          <w:p w14:paraId="614E15DB"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Total</w:t>
            </w:r>
          </w:p>
        </w:tc>
        <w:tc>
          <w:tcPr>
            <w:tcW w:w="1104" w:type="dxa"/>
            <w:tcBorders>
              <w:top w:val="nil"/>
              <w:bottom w:val="single" w:sz="4" w:space="0" w:color="auto"/>
            </w:tcBorders>
            <w:noWrap/>
          </w:tcPr>
          <w:p w14:paraId="0BA95ADD"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1</w:t>
            </w:r>
            <w:r>
              <w:t>,</w:t>
            </w:r>
            <w:r w:rsidRPr="00D55B04">
              <w:t>461</w:t>
            </w:r>
          </w:p>
        </w:tc>
        <w:tc>
          <w:tcPr>
            <w:tcW w:w="1240" w:type="dxa"/>
            <w:tcBorders>
              <w:top w:val="nil"/>
              <w:bottom w:val="single" w:sz="4" w:space="0" w:color="auto"/>
            </w:tcBorders>
            <w:noWrap/>
          </w:tcPr>
          <w:p w14:paraId="7B0F7DC3"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334</w:t>
            </w:r>
          </w:p>
        </w:tc>
        <w:tc>
          <w:tcPr>
            <w:tcW w:w="1240" w:type="dxa"/>
            <w:tcBorders>
              <w:top w:val="nil"/>
              <w:bottom w:val="single" w:sz="4" w:space="0" w:color="auto"/>
            </w:tcBorders>
            <w:noWrap/>
          </w:tcPr>
          <w:p w14:paraId="1C58ABDC"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rsidRPr="00D55B04">
              <w:t>22.9%</w:t>
            </w:r>
          </w:p>
        </w:tc>
        <w:tc>
          <w:tcPr>
            <w:tcW w:w="1100" w:type="dxa"/>
            <w:tcBorders>
              <w:top w:val="nil"/>
              <w:bottom w:val="single" w:sz="4" w:space="0" w:color="auto"/>
            </w:tcBorders>
            <w:noWrap/>
          </w:tcPr>
          <w:p w14:paraId="10C5E0E1"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pPr>
            <w:r>
              <w:t>99.6</w:t>
            </w:r>
            <w:r w:rsidRPr="00D55B04">
              <w:t>%</w:t>
            </w:r>
          </w:p>
        </w:tc>
      </w:tr>
      <w:tr w:rsidR="004C49C9" w:rsidRPr="00B46CF6" w14:paraId="218B49CB"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val="restart"/>
            <w:tcBorders>
              <w:top w:val="single" w:sz="4" w:space="0" w:color="auto"/>
            </w:tcBorders>
            <w:shd w:val="clear" w:color="auto" w:fill="CCDFF3"/>
            <w:vAlign w:val="top"/>
          </w:tcPr>
          <w:p w14:paraId="422BDC29" w14:textId="77777777" w:rsidR="004C49C9" w:rsidRPr="00B46CF6" w:rsidRDefault="004C49C9" w:rsidP="00CE6482">
            <w:pPr>
              <w:spacing w:after="0" w:line="240" w:lineRule="auto"/>
              <w:rPr>
                <w:b/>
              </w:rPr>
            </w:pPr>
            <w:r>
              <w:rPr>
                <w:b/>
              </w:rPr>
              <w:t>Veterans</w:t>
            </w:r>
          </w:p>
        </w:tc>
        <w:tc>
          <w:tcPr>
            <w:tcW w:w="2878" w:type="dxa"/>
            <w:tcBorders>
              <w:top w:val="single" w:sz="4" w:space="0" w:color="auto"/>
            </w:tcBorders>
          </w:tcPr>
          <w:p w14:paraId="27A9DC6D"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Pr>
                <w:i/>
              </w:rPr>
              <w:t>Veteran</w:t>
            </w:r>
          </w:p>
        </w:tc>
        <w:tc>
          <w:tcPr>
            <w:tcW w:w="1104" w:type="dxa"/>
            <w:tcBorders>
              <w:top w:val="single" w:sz="4" w:space="0" w:color="auto"/>
            </w:tcBorders>
            <w:noWrap/>
          </w:tcPr>
          <w:p w14:paraId="3A79F8AC"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79</w:t>
            </w:r>
          </w:p>
        </w:tc>
        <w:tc>
          <w:tcPr>
            <w:tcW w:w="1240" w:type="dxa"/>
            <w:tcBorders>
              <w:top w:val="single" w:sz="4" w:space="0" w:color="auto"/>
            </w:tcBorders>
            <w:noWrap/>
          </w:tcPr>
          <w:p w14:paraId="7445A55D"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19</w:t>
            </w:r>
          </w:p>
        </w:tc>
        <w:tc>
          <w:tcPr>
            <w:tcW w:w="1240" w:type="dxa"/>
            <w:tcBorders>
              <w:top w:val="single" w:sz="4" w:space="0" w:color="auto"/>
            </w:tcBorders>
            <w:noWrap/>
          </w:tcPr>
          <w:p w14:paraId="2EE5DA8C"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24.1</w:t>
            </w:r>
            <w:r w:rsidRPr="008D18A1">
              <w:rPr>
                <w:i/>
              </w:rPr>
              <w:t>%</w:t>
            </w:r>
          </w:p>
        </w:tc>
        <w:tc>
          <w:tcPr>
            <w:tcW w:w="1100" w:type="dxa"/>
            <w:tcBorders>
              <w:top w:val="single" w:sz="4" w:space="0" w:color="auto"/>
            </w:tcBorders>
            <w:noWrap/>
          </w:tcPr>
          <w:p w14:paraId="42FDE6C7" w14:textId="77777777" w:rsidR="004C49C9" w:rsidRPr="008D18A1" w:rsidRDefault="004C49C9" w:rsidP="00CE6482">
            <w:pPr>
              <w:cnfStyle w:val="000000000000" w:firstRow="0" w:lastRow="0" w:firstColumn="0" w:lastColumn="0" w:oddVBand="0" w:evenVBand="0" w:oddHBand="0" w:evenHBand="0" w:firstRowFirstColumn="0" w:firstRowLastColumn="0" w:lastRowFirstColumn="0" w:lastRowLastColumn="0"/>
              <w:rPr>
                <w:i/>
              </w:rPr>
            </w:pPr>
            <w:r w:rsidRPr="008D18A1">
              <w:rPr>
                <w:i/>
              </w:rPr>
              <w:t>100.0%</w:t>
            </w:r>
          </w:p>
        </w:tc>
      </w:tr>
      <w:tr w:rsidR="004C49C9" w:rsidRPr="00B46CF6" w14:paraId="45E9FF83"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2" w:type="dxa"/>
            <w:vMerge/>
          </w:tcPr>
          <w:p w14:paraId="779AC0FE" w14:textId="77777777" w:rsidR="004C49C9" w:rsidRPr="00B46CF6" w:rsidRDefault="004C49C9" w:rsidP="00CE6482">
            <w:pPr>
              <w:spacing w:after="0" w:line="240" w:lineRule="auto"/>
              <w:rPr>
                <w:b/>
              </w:rPr>
            </w:pPr>
          </w:p>
        </w:tc>
        <w:tc>
          <w:tcPr>
            <w:tcW w:w="2878" w:type="dxa"/>
          </w:tcPr>
          <w:p w14:paraId="06EABEB9" w14:textId="77777777" w:rsidR="004C49C9" w:rsidRPr="00BB71F7"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rPr>
            </w:pPr>
            <w:r w:rsidRPr="00BB71F7">
              <w:rPr>
                <w:bCs/>
              </w:rPr>
              <w:t xml:space="preserve">Not </w:t>
            </w:r>
            <w:r>
              <w:rPr>
                <w:bCs/>
              </w:rPr>
              <w:t>a veteran</w:t>
            </w:r>
          </w:p>
        </w:tc>
        <w:tc>
          <w:tcPr>
            <w:tcW w:w="1104" w:type="dxa"/>
            <w:noWrap/>
          </w:tcPr>
          <w:p w14:paraId="76A368CA"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t>1.382</w:t>
            </w:r>
          </w:p>
        </w:tc>
        <w:tc>
          <w:tcPr>
            <w:tcW w:w="1240" w:type="dxa"/>
            <w:noWrap/>
          </w:tcPr>
          <w:p w14:paraId="75F80650"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t>315</w:t>
            </w:r>
          </w:p>
        </w:tc>
        <w:tc>
          <w:tcPr>
            <w:tcW w:w="1240" w:type="dxa"/>
            <w:noWrap/>
          </w:tcPr>
          <w:p w14:paraId="471731DC"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t>22.8</w:t>
            </w:r>
            <w:r w:rsidRPr="00D55B04">
              <w:t>%</w:t>
            </w:r>
          </w:p>
        </w:tc>
        <w:tc>
          <w:tcPr>
            <w:tcW w:w="1100" w:type="dxa"/>
            <w:noWrap/>
          </w:tcPr>
          <w:p w14:paraId="5FE09611" w14:textId="77777777" w:rsidR="004C49C9" w:rsidRPr="00D55B04" w:rsidRDefault="004C49C9" w:rsidP="00CE6482">
            <w:pPr>
              <w:cnfStyle w:val="000000100000" w:firstRow="0" w:lastRow="0" w:firstColumn="0" w:lastColumn="0" w:oddVBand="0" w:evenVBand="0" w:oddHBand="1" w:evenHBand="0" w:firstRowFirstColumn="0" w:firstRowLastColumn="0" w:lastRowFirstColumn="0" w:lastRowLastColumn="0"/>
            </w:pPr>
            <w:r>
              <w:t>94.6</w:t>
            </w:r>
            <w:r w:rsidRPr="00D55B04">
              <w:t>%</w:t>
            </w:r>
          </w:p>
        </w:tc>
      </w:tr>
      <w:tr w:rsidR="004C49C9" w:rsidRPr="00B46CF6" w14:paraId="04F60484"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712" w:type="dxa"/>
            <w:vMerge/>
            <w:tcBorders>
              <w:bottom w:val="single" w:sz="4" w:space="0" w:color="auto"/>
            </w:tcBorders>
            <w:shd w:val="clear" w:color="auto" w:fill="CCDFF3"/>
          </w:tcPr>
          <w:p w14:paraId="3CFC2FAA" w14:textId="77777777" w:rsidR="004C49C9" w:rsidRPr="00B46CF6" w:rsidRDefault="004C49C9" w:rsidP="00CE6482">
            <w:pPr>
              <w:spacing w:after="0" w:line="240" w:lineRule="auto"/>
              <w:rPr>
                <w:b/>
              </w:rPr>
            </w:pPr>
          </w:p>
        </w:tc>
        <w:tc>
          <w:tcPr>
            <w:tcW w:w="2878" w:type="dxa"/>
            <w:tcBorders>
              <w:bottom w:val="single" w:sz="4" w:space="0" w:color="auto"/>
            </w:tcBorders>
          </w:tcPr>
          <w:p w14:paraId="31BD55E4"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tcPr>
          <w:p w14:paraId="4794CA18"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1</w:t>
            </w:r>
            <w:r>
              <w:t>,</w:t>
            </w:r>
            <w:r w:rsidRPr="00D55B04">
              <w:t>461</w:t>
            </w:r>
          </w:p>
        </w:tc>
        <w:tc>
          <w:tcPr>
            <w:tcW w:w="1240" w:type="dxa"/>
            <w:tcBorders>
              <w:bottom w:val="single" w:sz="4" w:space="0" w:color="auto"/>
            </w:tcBorders>
            <w:noWrap/>
          </w:tcPr>
          <w:p w14:paraId="3219D263"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334</w:t>
            </w:r>
          </w:p>
        </w:tc>
        <w:tc>
          <w:tcPr>
            <w:tcW w:w="1240" w:type="dxa"/>
            <w:tcBorders>
              <w:bottom w:val="single" w:sz="4" w:space="0" w:color="auto"/>
            </w:tcBorders>
            <w:noWrap/>
          </w:tcPr>
          <w:p w14:paraId="23A8E760" w14:textId="77777777" w:rsidR="004C49C9" w:rsidRPr="00D55B04" w:rsidRDefault="004C49C9" w:rsidP="00CE6482">
            <w:pPr>
              <w:cnfStyle w:val="000000000000" w:firstRow="0" w:lastRow="0" w:firstColumn="0" w:lastColumn="0" w:oddVBand="0" w:evenVBand="0" w:oddHBand="0" w:evenHBand="0" w:firstRowFirstColumn="0" w:firstRowLastColumn="0" w:lastRowFirstColumn="0" w:lastRowLastColumn="0"/>
            </w:pPr>
            <w:r w:rsidRPr="00D55B04">
              <w:t>22.9%</w:t>
            </w:r>
          </w:p>
        </w:tc>
        <w:tc>
          <w:tcPr>
            <w:tcW w:w="1100" w:type="dxa"/>
            <w:tcBorders>
              <w:bottom w:val="single" w:sz="4" w:space="0" w:color="auto"/>
            </w:tcBorders>
            <w:noWrap/>
          </w:tcPr>
          <w:p w14:paraId="21C10553"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t>95.0</w:t>
            </w:r>
            <w:r w:rsidRPr="00D55B04">
              <w:t>%</w:t>
            </w:r>
          </w:p>
        </w:tc>
      </w:tr>
    </w:tbl>
    <w:p w14:paraId="6D17FABE" w14:textId="77777777" w:rsidR="004C49C9" w:rsidRDefault="004C49C9" w:rsidP="004C49C9">
      <w:pPr>
        <w:spacing w:before="40"/>
        <w:rPr>
          <w:rFonts w:ascii="Tw Cen MT" w:hAnsi="Tw Cen MT"/>
          <w:sz w:val="18"/>
          <w:szCs w:val="18"/>
        </w:rPr>
      </w:pPr>
      <w:r w:rsidRPr="00714268">
        <w:rPr>
          <w:rFonts w:ascii="Tw Cen MT" w:hAnsi="Tw Cen MT"/>
          <w:sz w:val="18"/>
          <w:szCs w:val="18"/>
        </w:rPr>
        <w:lastRenderedPageBreak/>
        <w:t>Note</w:t>
      </w:r>
      <w:r>
        <w:rPr>
          <w:rFonts w:ascii="Tw Cen MT" w:hAnsi="Tw Cen MT"/>
          <w:sz w:val="18"/>
          <w:szCs w:val="18"/>
        </w:rPr>
        <w:t>s: This table tracks students who met with counselors for Student Education Plan (SEP) reasons during AY2010-11 (Summer-Fall-Spring) and indicated an educational goal of obtaining an associate degree, and reports on whether or not those students subsequently earned any degree through Spring 2014. The 80% Index compares the percentage of each disaggregated subgroup attaining an outcome to the percentage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w:t>
      </w:r>
    </w:p>
    <w:p w14:paraId="4BFB2D1B"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22"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7DFE35CD" w14:textId="77777777" w:rsidR="004C49C9" w:rsidRPr="00714268" w:rsidRDefault="004C49C9" w:rsidP="004C49C9">
      <w:pPr>
        <w:rPr>
          <w:rFonts w:ascii="Tw Cen MT" w:hAnsi="Tw Cen MT"/>
          <w:sz w:val="18"/>
          <w:szCs w:val="18"/>
        </w:rPr>
      </w:pPr>
      <w:r>
        <w:rPr>
          <w:rFonts w:ascii="Tw Cen MT" w:hAnsi="Tw Cen MT"/>
          <w:sz w:val="18"/>
          <w:szCs w:val="18"/>
        </w:rPr>
        <w:t>Source: SMCCCD Student Database: Academic History, Term GPA, and Financial Aid Awards tables.</w:t>
      </w:r>
    </w:p>
    <w:p w14:paraId="1C63073D" w14:textId="77777777" w:rsidR="004C49C9" w:rsidRDefault="004C49C9" w:rsidP="004C49C9">
      <w:pPr>
        <w:rPr>
          <w:rFonts w:ascii="Tw Cen MT" w:hAnsi="Tw Cen MT"/>
          <w:sz w:val="18"/>
          <w:szCs w:val="18"/>
        </w:rPr>
      </w:pPr>
      <w:r>
        <w:rPr>
          <w:rFonts w:ascii="Tw Cen MT" w:hAnsi="Tw Cen MT"/>
          <w:sz w:val="18"/>
          <w:szCs w:val="18"/>
        </w:rPr>
        <w:br w:type="page"/>
      </w:r>
    </w:p>
    <w:p w14:paraId="1E197C1D" w14:textId="77777777" w:rsidR="004C49C9" w:rsidRPr="00ED1B70" w:rsidRDefault="004C49C9" w:rsidP="004C49C9">
      <w:pPr>
        <w:rPr>
          <w:rFonts w:ascii="Century Gothic" w:hAnsi="Century Gothic"/>
          <w:szCs w:val="24"/>
        </w:rPr>
      </w:pPr>
      <w:r>
        <w:rPr>
          <w:rFonts w:ascii="Century Gothic" w:hAnsi="Century Gothic"/>
          <w:b/>
          <w:szCs w:val="24"/>
        </w:rPr>
        <w:lastRenderedPageBreak/>
        <w:t xml:space="preserve">Table 3. Degree </w:t>
      </w:r>
      <w:r w:rsidRPr="005B2A8F">
        <w:rPr>
          <w:rFonts w:ascii="Century Gothic" w:hAnsi="Century Gothic"/>
          <w:b/>
          <w:szCs w:val="24"/>
          <w:u w:val="single"/>
        </w:rPr>
        <w:t>and</w:t>
      </w:r>
      <w:r>
        <w:rPr>
          <w:rFonts w:ascii="Century Gothic" w:hAnsi="Century Gothic"/>
          <w:b/>
          <w:szCs w:val="24"/>
        </w:rPr>
        <w:t xml:space="preserve"> Certificate Completion of Certificate-Seeking Students,</w:t>
      </w:r>
      <w:r>
        <w:rPr>
          <w:rFonts w:ascii="Century Gothic" w:hAnsi="Century Gothic"/>
          <w:b/>
          <w:szCs w:val="24"/>
        </w:rPr>
        <w:br/>
        <w:t>Fall 2010 – Spring 2014</w:t>
      </w:r>
    </w:p>
    <w:tbl>
      <w:tblPr>
        <w:tblStyle w:val="PRIE1"/>
        <w:tblW w:w="9274" w:type="dxa"/>
        <w:tblLook w:val="04A0" w:firstRow="1" w:lastRow="0" w:firstColumn="1" w:lastColumn="0" w:noHBand="0" w:noVBand="1"/>
      </w:tblPr>
      <w:tblGrid>
        <w:gridCol w:w="1525"/>
        <w:gridCol w:w="3048"/>
        <w:gridCol w:w="1121"/>
        <w:gridCol w:w="1240"/>
        <w:gridCol w:w="1240"/>
        <w:gridCol w:w="1100"/>
      </w:tblGrid>
      <w:tr w:rsidR="004C49C9" w:rsidRPr="00B46CF6" w14:paraId="74E6D618" w14:textId="77777777" w:rsidTr="00CE6482">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val="restart"/>
            <w:tcBorders>
              <w:top w:val="single" w:sz="4" w:space="0" w:color="404040" w:themeColor="text1" w:themeTint="BF"/>
            </w:tcBorders>
            <w:hideMark/>
          </w:tcPr>
          <w:p w14:paraId="52BB2CEA" w14:textId="77777777" w:rsidR="004C49C9" w:rsidRPr="00B46CF6" w:rsidRDefault="004C49C9" w:rsidP="00CE6482">
            <w:pPr>
              <w:spacing w:after="0" w:line="240" w:lineRule="auto"/>
              <w:rPr>
                <w:bCs/>
              </w:rPr>
            </w:pPr>
            <w:r w:rsidRPr="00B46CF6">
              <w:rPr>
                <w:bCs/>
              </w:rPr>
              <w:t> </w:t>
            </w:r>
          </w:p>
        </w:tc>
        <w:tc>
          <w:tcPr>
            <w:tcW w:w="1104" w:type="dxa"/>
            <w:vMerge w:val="restart"/>
            <w:tcBorders>
              <w:top w:val="single" w:sz="4" w:space="0" w:color="404040" w:themeColor="text1" w:themeTint="BF"/>
            </w:tcBorders>
            <w:hideMark/>
          </w:tcPr>
          <w:p w14:paraId="71B6F8AD"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Pr>
                <w:bCs/>
              </w:rPr>
              <w:t>Headc</w:t>
            </w:r>
            <w:r w:rsidRPr="00B46CF6">
              <w:rPr>
                <w:bCs/>
              </w:rPr>
              <w:t>ount</w:t>
            </w:r>
            <w:r>
              <w:rPr>
                <w:bCs/>
              </w:rPr>
              <w:t xml:space="preserve"> </w:t>
            </w:r>
            <w:r w:rsidRPr="008D18A1">
              <w:rPr>
                <w:bCs/>
                <w:sz w:val="16"/>
                <w:szCs w:val="16"/>
              </w:rPr>
              <w:t>(</w:t>
            </w:r>
            <w:r>
              <w:rPr>
                <w:bCs/>
                <w:sz w:val="16"/>
                <w:szCs w:val="16"/>
              </w:rPr>
              <w:t>un</w:t>
            </w:r>
            <w:r w:rsidRPr="008D18A1">
              <w:rPr>
                <w:bCs/>
                <w:sz w:val="16"/>
                <w:szCs w:val="16"/>
              </w:rPr>
              <w:t>duplicated)</w:t>
            </w:r>
          </w:p>
        </w:tc>
        <w:tc>
          <w:tcPr>
            <w:tcW w:w="2480" w:type="dxa"/>
            <w:gridSpan w:val="2"/>
            <w:tcBorders>
              <w:top w:val="single" w:sz="4" w:space="0" w:color="404040" w:themeColor="text1" w:themeTint="BF"/>
            </w:tcBorders>
            <w:hideMark/>
          </w:tcPr>
          <w:p w14:paraId="136F05BA"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Pr>
                <w:bCs/>
              </w:rPr>
              <w:t xml:space="preserve">Any Award </w:t>
            </w:r>
            <w:r w:rsidRPr="00B46CF6">
              <w:rPr>
                <w:bCs/>
              </w:rPr>
              <w:t>Completion</w:t>
            </w:r>
          </w:p>
        </w:tc>
        <w:tc>
          <w:tcPr>
            <w:tcW w:w="1100" w:type="dxa"/>
            <w:vMerge w:val="restart"/>
            <w:tcBorders>
              <w:top w:val="single" w:sz="4" w:space="0" w:color="404040" w:themeColor="text1" w:themeTint="BF"/>
            </w:tcBorders>
            <w:hideMark/>
          </w:tcPr>
          <w:p w14:paraId="253B743C" w14:textId="77777777" w:rsidR="004C49C9" w:rsidRPr="00F12FC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F12FCF">
              <w:rPr>
                <w:bCs/>
              </w:rPr>
              <w:t>80% Index</w:t>
            </w:r>
          </w:p>
        </w:tc>
      </w:tr>
      <w:tr w:rsidR="004C49C9" w:rsidRPr="00B46CF6" w14:paraId="0989D527" w14:textId="77777777" w:rsidTr="00CE64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hideMark/>
          </w:tcPr>
          <w:p w14:paraId="56B04EAE" w14:textId="77777777" w:rsidR="004C49C9" w:rsidRPr="00B46CF6" w:rsidRDefault="004C49C9" w:rsidP="00CE6482">
            <w:pPr>
              <w:spacing w:after="0" w:line="240" w:lineRule="auto"/>
              <w:rPr>
                <w:bCs/>
              </w:rPr>
            </w:pPr>
          </w:p>
        </w:tc>
        <w:tc>
          <w:tcPr>
            <w:tcW w:w="1104" w:type="dxa"/>
            <w:vMerge/>
            <w:hideMark/>
          </w:tcPr>
          <w:p w14:paraId="44C73BB5"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2A4A6812"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Count</w:t>
            </w:r>
          </w:p>
        </w:tc>
        <w:tc>
          <w:tcPr>
            <w:tcW w:w="1240" w:type="dxa"/>
            <w:tcBorders>
              <w:top w:val="single" w:sz="4" w:space="0" w:color="404040" w:themeColor="text1" w:themeTint="BF"/>
            </w:tcBorders>
            <w:hideMark/>
          </w:tcPr>
          <w:p w14:paraId="038741CD"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Rate</w:t>
            </w:r>
          </w:p>
        </w:tc>
        <w:tc>
          <w:tcPr>
            <w:tcW w:w="1100" w:type="dxa"/>
            <w:vMerge/>
            <w:hideMark/>
          </w:tcPr>
          <w:p w14:paraId="76F3FEFB" w14:textId="77777777" w:rsidR="004C49C9" w:rsidRPr="00F12FC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4C49C9" w:rsidRPr="00B46CF6" w14:paraId="015DCA4C" w14:textId="77777777" w:rsidTr="00CE648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30" w:type="dxa"/>
            <w:vMerge w:val="restart"/>
            <w:vAlign w:val="top"/>
            <w:hideMark/>
          </w:tcPr>
          <w:p w14:paraId="07C2F74A" w14:textId="77777777" w:rsidR="004C49C9" w:rsidRPr="00B46CF6" w:rsidRDefault="004C49C9" w:rsidP="00CE6482">
            <w:pPr>
              <w:spacing w:after="0" w:line="240" w:lineRule="auto"/>
              <w:rPr>
                <w:b/>
              </w:rPr>
            </w:pPr>
            <w:r w:rsidRPr="008734CF">
              <w:rPr>
                <w:b/>
              </w:rPr>
              <w:t>Ethnicity</w:t>
            </w:r>
          </w:p>
        </w:tc>
        <w:tc>
          <w:tcPr>
            <w:tcW w:w="3060" w:type="dxa"/>
          </w:tcPr>
          <w:p w14:paraId="5D95753F"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African American</w:t>
            </w:r>
          </w:p>
        </w:tc>
        <w:tc>
          <w:tcPr>
            <w:tcW w:w="1104" w:type="dxa"/>
            <w:noWrap/>
          </w:tcPr>
          <w:p w14:paraId="49BFE7E6"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62303F9D"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70055ACD"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tcPr>
          <w:p w14:paraId="1879527A"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0.0%</w:t>
            </w:r>
          </w:p>
        </w:tc>
      </w:tr>
      <w:tr w:rsidR="004C49C9" w:rsidRPr="00B46CF6" w14:paraId="5D2557B1" w14:textId="77777777" w:rsidTr="00CE6482">
        <w:trPr>
          <w:trHeight w:val="224"/>
        </w:trPr>
        <w:tc>
          <w:tcPr>
            <w:cnfStyle w:val="001000000000" w:firstRow="0" w:lastRow="0" w:firstColumn="1" w:lastColumn="0" w:oddVBand="0" w:evenVBand="0" w:oddHBand="0" w:evenHBand="0" w:firstRowFirstColumn="0" w:firstRowLastColumn="0" w:lastRowFirstColumn="0" w:lastRowLastColumn="0"/>
            <w:tcW w:w="1530" w:type="dxa"/>
            <w:vMerge/>
          </w:tcPr>
          <w:p w14:paraId="06266D07" w14:textId="77777777" w:rsidR="004C49C9" w:rsidRPr="008734CF" w:rsidRDefault="004C49C9" w:rsidP="00CE6482">
            <w:pPr>
              <w:spacing w:after="0" w:line="240" w:lineRule="auto"/>
              <w:rPr>
                <w:b/>
              </w:rPr>
            </w:pPr>
          </w:p>
        </w:tc>
        <w:tc>
          <w:tcPr>
            <w:tcW w:w="3060" w:type="dxa"/>
            <w:tcMar>
              <w:right w:w="0" w:type="dxa"/>
            </w:tcMar>
          </w:tcPr>
          <w:p w14:paraId="0B31477D"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American Indian/Alaskan Native</w:t>
            </w:r>
          </w:p>
        </w:tc>
        <w:tc>
          <w:tcPr>
            <w:tcW w:w="1104" w:type="dxa"/>
            <w:noWrap/>
          </w:tcPr>
          <w:p w14:paraId="7C90503E"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4763668C"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4B61D6DC"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tcPr>
          <w:p w14:paraId="037C9323"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0.0%</w:t>
            </w:r>
          </w:p>
        </w:tc>
      </w:tr>
      <w:tr w:rsidR="004C49C9" w:rsidRPr="00B46CF6" w14:paraId="22BA428A"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7CA2010E" w14:textId="77777777" w:rsidR="004C49C9" w:rsidRPr="00B46CF6" w:rsidRDefault="004C49C9" w:rsidP="00CE6482">
            <w:pPr>
              <w:spacing w:after="0" w:line="240" w:lineRule="auto"/>
              <w:rPr>
                <w:b/>
              </w:rPr>
            </w:pPr>
          </w:p>
        </w:tc>
        <w:tc>
          <w:tcPr>
            <w:tcW w:w="3060" w:type="dxa"/>
            <w:hideMark/>
          </w:tcPr>
          <w:p w14:paraId="6E0F7B88"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Asian</w:t>
            </w:r>
          </w:p>
        </w:tc>
        <w:tc>
          <w:tcPr>
            <w:tcW w:w="1104" w:type="dxa"/>
            <w:noWrap/>
            <w:hideMark/>
          </w:tcPr>
          <w:p w14:paraId="6302FD93"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04C6E345"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5D099300"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53594509"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22.2%</w:t>
            </w:r>
          </w:p>
        </w:tc>
      </w:tr>
      <w:tr w:rsidR="004C49C9" w:rsidRPr="00B46CF6" w14:paraId="133F8886"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5E975A8F" w14:textId="77777777" w:rsidR="004C49C9" w:rsidRPr="00B46CF6" w:rsidRDefault="004C49C9" w:rsidP="00CE6482">
            <w:pPr>
              <w:spacing w:after="0" w:line="240" w:lineRule="auto"/>
              <w:rPr>
                <w:b/>
              </w:rPr>
            </w:pPr>
          </w:p>
        </w:tc>
        <w:tc>
          <w:tcPr>
            <w:tcW w:w="3060" w:type="dxa"/>
          </w:tcPr>
          <w:p w14:paraId="6F7A0327"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Filipino</w:t>
            </w:r>
          </w:p>
        </w:tc>
        <w:tc>
          <w:tcPr>
            <w:tcW w:w="1104" w:type="dxa"/>
            <w:noWrap/>
          </w:tcPr>
          <w:p w14:paraId="36D7DBE4"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121B82E3"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4478F5C3"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tcPr>
          <w:p w14:paraId="6F7915A0"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0.0%</w:t>
            </w:r>
          </w:p>
        </w:tc>
      </w:tr>
      <w:tr w:rsidR="004C49C9" w:rsidRPr="00B46CF6" w14:paraId="14B84B9A"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076537A7" w14:textId="77777777" w:rsidR="004C49C9" w:rsidRPr="00B46CF6" w:rsidRDefault="004C49C9" w:rsidP="00CE6482">
            <w:pPr>
              <w:spacing w:after="0" w:line="240" w:lineRule="auto"/>
              <w:rPr>
                <w:b/>
              </w:rPr>
            </w:pPr>
          </w:p>
        </w:tc>
        <w:tc>
          <w:tcPr>
            <w:tcW w:w="3060" w:type="dxa"/>
          </w:tcPr>
          <w:p w14:paraId="5114B345"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Hispanic</w:t>
            </w:r>
          </w:p>
        </w:tc>
        <w:tc>
          <w:tcPr>
            <w:tcW w:w="1104" w:type="dxa"/>
            <w:noWrap/>
          </w:tcPr>
          <w:p w14:paraId="222E4159"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638DC0A8"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5024D841"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tcPr>
          <w:p w14:paraId="30890CAE"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25.0%</w:t>
            </w:r>
          </w:p>
        </w:tc>
      </w:tr>
      <w:tr w:rsidR="004C49C9" w:rsidRPr="00B46CF6" w14:paraId="625EB0E1"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7D3904FE" w14:textId="77777777" w:rsidR="004C49C9" w:rsidRPr="00B46CF6" w:rsidRDefault="004C49C9" w:rsidP="00CE6482">
            <w:pPr>
              <w:spacing w:after="0" w:line="240" w:lineRule="auto"/>
              <w:rPr>
                <w:b/>
              </w:rPr>
            </w:pPr>
          </w:p>
        </w:tc>
        <w:tc>
          <w:tcPr>
            <w:tcW w:w="3060" w:type="dxa"/>
          </w:tcPr>
          <w:p w14:paraId="0F81915E"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203116">
              <w:rPr>
                <w:i/>
              </w:rPr>
              <w:t>Multi Races</w:t>
            </w:r>
          </w:p>
        </w:tc>
        <w:tc>
          <w:tcPr>
            <w:tcW w:w="1104" w:type="dxa"/>
            <w:noWrap/>
          </w:tcPr>
          <w:p w14:paraId="78B277D2"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71ABA7BA"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614E6EE6"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tcPr>
          <w:p w14:paraId="19014FCA"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F12FCF">
              <w:rPr>
                <w:i/>
              </w:rPr>
              <w:t>100.0%</w:t>
            </w:r>
          </w:p>
        </w:tc>
      </w:tr>
      <w:tr w:rsidR="004C49C9" w:rsidRPr="00B46CF6" w14:paraId="71D76C4C"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65B47FED" w14:textId="77777777" w:rsidR="004C49C9" w:rsidRPr="00B46CF6" w:rsidRDefault="004C49C9" w:rsidP="00CE6482">
            <w:pPr>
              <w:spacing w:after="0" w:line="240" w:lineRule="auto"/>
              <w:rPr>
                <w:b/>
              </w:rPr>
            </w:pPr>
          </w:p>
        </w:tc>
        <w:tc>
          <w:tcPr>
            <w:tcW w:w="3060" w:type="dxa"/>
          </w:tcPr>
          <w:p w14:paraId="589C9F48" w14:textId="77777777" w:rsidR="004C49C9" w:rsidRPr="00F316B5"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F316B5">
              <w:t>Pacific Islander</w:t>
            </w:r>
          </w:p>
        </w:tc>
        <w:tc>
          <w:tcPr>
            <w:tcW w:w="1104" w:type="dxa"/>
            <w:noWrap/>
          </w:tcPr>
          <w:p w14:paraId="0B97747C"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rsidRPr="00B12D02">
              <w:t>0</w:t>
            </w:r>
          </w:p>
        </w:tc>
        <w:tc>
          <w:tcPr>
            <w:tcW w:w="1240" w:type="dxa"/>
            <w:noWrap/>
          </w:tcPr>
          <w:p w14:paraId="4C5C7F08"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rsidRPr="00B12D02">
              <w:t>0</w:t>
            </w:r>
          </w:p>
        </w:tc>
        <w:tc>
          <w:tcPr>
            <w:tcW w:w="1240" w:type="dxa"/>
            <w:noWrap/>
          </w:tcPr>
          <w:p w14:paraId="13822269"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rsidRPr="00B12D02">
              <w:t>---</w:t>
            </w:r>
          </w:p>
        </w:tc>
        <w:tc>
          <w:tcPr>
            <w:tcW w:w="1100" w:type="dxa"/>
            <w:noWrap/>
          </w:tcPr>
          <w:p w14:paraId="026EDB15"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pPr>
            <w:r w:rsidRPr="00F12FCF">
              <w:t>---</w:t>
            </w:r>
          </w:p>
        </w:tc>
      </w:tr>
      <w:tr w:rsidR="004C49C9" w:rsidRPr="00B46CF6" w14:paraId="175616BE"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70629E3D" w14:textId="77777777" w:rsidR="004C49C9" w:rsidRPr="00B46CF6" w:rsidRDefault="004C49C9" w:rsidP="00CE6482">
            <w:pPr>
              <w:spacing w:after="0" w:line="240" w:lineRule="auto"/>
              <w:rPr>
                <w:b/>
              </w:rPr>
            </w:pPr>
          </w:p>
        </w:tc>
        <w:tc>
          <w:tcPr>
            <w:tcW w:w="3060" w:type="dxa"/>
          </w:tcPr>
          <w:p w14:paraId="125D7A08" w14:textId="77777777" w:rsidR="004C49C9" w:rsidRPr="00F316B5"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F316B5">
              <w:rPr>
                <w:i/>
              </w:rPr>
              <w:t>White</w:t>
            </w:r>
          </w:p>
        </w:tc>
        <w:tc>
          <w:tcPr>
            <w:tcW w:w="1104" w:type="dxa"/>
            <w:noWrap/>
          </w:tcPr>
          <w:p w14:paraId="271F3FBA"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21</w:t>
            </w:r>
          </w:p>
        </w:tc>
        <w:tc>
          <w:tcPr>
            <w:tcW w:w="1240" w:type="dxa"/>
            <w:noWrap/>
          </w:tcPr>
          <w:p w14:paraId="74DC8C99"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9</w:t>
            </w:r>
          </w:p>
        </w:tc>
        <w:tc>
          <w:tcPr>
            <w:tcW w:w="1240" w:type="dxa"/>
            <w:noWrap/>
          </w:tcPr>
          <w:p w14:paraId="4C0AB51B"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42.9%</w:t>
            </w:r>
          </w:p>
        </w:tc>
        <w:tc>
          <w:tcPr>
            <w:tcW w:w="1100" w:type="dxa"/>
            <w:noWrap/>
          </w:tcPr>
          <w:p w14:paraId="51D29976"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85.7%</w:t>
            </w:r>
          </w:p>
        </w:tc>
      </w:tr>
      <w:tr w:rsidR="004C49C9" w:rsidRPr="00B46CF6" w14:paraId="69FC8646"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5CB32674" w14:textId="77777777" w:rsidR="004C49C9" w:rsidRPr="00B46CF6" w:rsidRDefault="004C49C9" w:rsidP="00CE6482">
            <w:pPr>
              <w:spacing w:after="0" w:line="240" w:lineRule="auto"/>
              <w:rPr>
                <w:b/>
              </w:rPr>
            </w:pPr>
          </w:p>
        </w:tc>
        <w:tc>
          <w:tcPr>
            <w:tcW w:w="3060" w:type="dxa"/>
            <w:hideMark/>
          </w:tcPr>
          <w:p w14:paraId="5FD70927"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203116">
              <w:rPr>
                <w:bCs/>
                <w:i/>
              </w:rPr>
              <w:t>Unknown</w:t>
            </w:r>
          </w:p>
        </w:tc>
        <w:tc>
          <w:tcPr>
            <w:tcW w:w="1104" w:type="dxa"/>
            <w:noWrap/>
            <w:hideMark/>
          </w:tcPr>
          <w:p w14:paraId="57871547"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74482526"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0EC61346"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5FDE30A1"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6C4BC6C3"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hideMark/>
          </w:tcPr>
          <w:p w14:paraId="17B819F4"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0CC8560C" w14:textId="77777777" w:rsidR="004C49C9" w:rsidRPr="00F316B5"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F316B5">
              <w:t>Total</w:t>
            </w:r>
          </w:p>
        </w:tc>
        <w:tc>
          <w:tcPr>
            <w:tcW w:w="1104" w:type="dxa"/>
            <w:tcBorders>
              <w:bottom w:val="single" w:sz="4" w:space="0" w:color="auto"/>
            </w:tcBorders>
            <w:noWrap/>
            <w:hideMark/>
          </w:tcPr>
          <w:p w14:paraId="7C99CADF"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49</w:t>
            </w:r>
          </w:p>
        </w:tc>
        <w:tc>
          <w:tcPr>
            <w:tcW w:w="1240" w:type="dxa"/>
            <w:tcBorders>
              <w:bottom w:val="single" w:sz="4" w:space="0" w:color="auto"/>
            </w:tcBorders>
            <w:noWrap/>
            <w:hideMark/>
          </w:tcPr>
          <w:p w14:paraId="3308B5EA"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14</w:t>
            </w:r>
          </w:p>
        </w:tc>
        <w:tc>
          <w:tcPr>
            <w:tcW w:w="1240" w:type="dxa"/>
            <w:tcBorders>
              <w:bottom w:val="single" w:sz="4" w:space="0" w:color="auto"/>
            </w:tcBorders>
            <w:noWrap/>
            <w:hideMark/>
          </w:tcPr>
          <w:p w14:paraId="703790DF"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28.6%</w:t>
            </w:r>
          </w:p>
        </w:tc>
        <w:tc>
          <w:tcPr>
            <w:tcW w:w="1100" w:type="dxa"/>
            <w:tcBorders>
              <w:bottom w:val="single" w:sz="4" w:space="0" w:color="auto"/>
            </w:tcBorders>
            <w:noWrap/>
            <w:hideMark/>
          </w:tcPr>
          <w:p w14:paraId="1EBDA410"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57.1%</w:t>
            </w:r>
          </w:p>
        </w:tc>
      </w:tr>
      <w:tr w:rsidR="004C49C9" w:rsidRPr="00B46CF6" w14:paraId="5DD60AA0"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vAlign w:val="top"/>
            <w:hideMark/>
          </w:tcPr>
          <w:p w14:paraId="32151596" w14:textId="77777777" w:rsidR="004C49C9" w:rsidRPr="00B46CF6" w:rsidRDefault="004C49C9" w:rsidP="00CE6482">
            <w:pPr>
              <w:spacing w:after="0" w:line="240" w:lineRule="auto"/>
              <w:rPr>
                <w:b/>
              </w:rPr>
            </w:pPr>
            <w:r w:rsidRPr="00B46CF6">
              <w:rPr>
                <w:b/>
              </w:rPr>
              <w:t>Gender</w:t>
            </w:r>
          </w:p>
        </w:tc>
        <w:tc>
          <w:tcPr>
            <w:tcW w:w="3060" w:type="dxa"/>
            <w:tcBorders>
              <w:top w:val="single" w:sz="4" w:space="0" w:color="auto"/>
              <w:bottom w:val="nil"/>
            </w:tcBorders>
            <w:hideMark/>
          </w:tcPr>
          <w:p w14:paraId="6DE9E0F3"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203116">
              <w:rPr>
                <w:b/>
                <w:bCs/>
              </w:rPr>
              <w:t>Female</w:t>
            </w:r>
          </w:p>
        </w:tc>
        <w:tc>
          <w:tcPr>
            <w:tcW w:w="1104" w:type="dxa"/>
            <w:tcBorders>
              <w:top w:val="single" w:sz="4" w:space="0" w:color="auto"/>
              <w:bottom w:val="nil"/>
            </w:tcBorders>
            <w:noWrap/>
            <w:hideMark/>
          </w:tcPr>
          <w:p w14:paraId="4067B2BA"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65406B80"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7368F6D9"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tcBorders>
              <w:top w:val="single" w:sz="4" w:space="0" w:color="auto"/>
              <w:bottom w:val="nil"/>
            </w:tcBorders>
            <w:noWrap/>
            <w:hideMark/>
          </w:tcPr>
          <w:p w14:paraId="1CD2CB82"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52.2%</w:t>
            </w:r>
          </w:p>
        </w:tc>
      </w:tr>
      <w:tr w:rsidR="004C49C9" w:rsidRPr="00B46CF6" w14:paraId="731ACCDB"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tcBorders>
            <w:shd w:val="clear" w:color="auto" w:fill="CCDFF3"/>
            <w:hideMark/>
          </w:tcPr>
          <w:p w14:paraId="77627224" w14:textId="77777777" w:rsidR="004C49C9" w:rsidRPr="00B46CF6" w:rsidRDefault="004C49C9" w:rsidP="00CE6482">
            <w:pPr>
              <w:spacing w:after="0" w:line="240" w:lineRule="auto"/>
              <w:rPr>
                <w:b/>
              </w:rPr>
            </w:pPr>
          </w:p>
        </w:tc>
        <w:tc>
          <w:tcPr>
            <w:tcW w:w="3060" w:type="dxa"/>
            <w:tcBorders>
              <w:top w:val="nil"/>
            </w:tcBorders>
            <w:hideMark/>
          </w:tcPr>
          <w:p w14:paraId="16C1BD00"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i/>
              </w:rPr>
            </w:pPr>
            <w:r w:rsidRPr="00203116">
              <w:rPr>
                <w:b/>
                <w:i/>
              </w:rPr>
              <w:t>Male</w:t>
            </w:r>
          </w:p>
        </w:tc>
        <w:tc>
          <w:tcPr>
            <w:tcW w:w="1104" w:type="dxa"/>
            <w:tcBorders>
              <w:top w:val="nil"/>
            </w:tcBorders>
            <w:noWrap/>
            <w:hideMark/>
          </w:tcPr>
          <w:p w14:paraId="217C6E76"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24</w:t>
            </w:r>
          </w:p>
        </w:tc>
        <w:tc>
          <w:tcPr>
            <w:tcW w:w="1240" w:type="dxa"/>
            <w:tcBorders>
              <w:top w:val="nil"/>
            </w:tcBorders>
            <w:noWrap/>
            <w:hideMark/>
          </w:tcPr>
          <w:p w14:paraId="3DA666F4"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7</w:t>
            </w:r>
          </w:p>
        </w:tc>
        <w:tc>
          <w:tcPr>
            <w:tcW w:w="1240" w:type="dxa"/>
            <w:tcBorders>
              <w:top w:val="nil"/>
            </w:tcBorders>
            <w:noWrap/>
            <w:hideMark/>
          </w:tcPr>
          <w:p w14:paraId="33C8806C"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29.2%</w:t>
            </w:r>
          </w:p>
        </w:tc>
        <w:tc>
          <w:tcPr>
            <w:tcW w:w="1100" w:type="dxa"/>
            <w:tcBorders>
              <w:top w:val="nil"/>
            </w:tcBorders>
            <w:noWrap/>
            <w:hideMark/>
          </w:tcPr>
          <w:p w14:paraId="2DF38AA6"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58.3%</w:t>
            </w:r>
          </w:p>
        </w:tc>
      </w:tr>
      <w:tr w:rsidR="004C49C9" w:rsidRPr="00B46CF6" w14:paraId="54E260F1"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6631E37E" w14:textId="77777777" w:rsidR="004C49C9" w:rsidRPr="00B46CF6" w:rsidRDefault="004C49C9" w:rsidP="00CE6482">
            <w:pPr>
              <w:spacing w:after="0" w:line="240" w:lineRule="auto"/>
              <w:rPr>
                <w:b/>
              </w:rPr>
            </w:pPr>
          </w:p>
        </w:tc>
        <w:tc>
          <w:tcPr>
            <w:tcW w:w="3060" w:type="dxa"/>
            <w:hideMark/>
          </w:tcPr>
          <w:p w14:paraId="22F15562"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i/>
              </w:rPr>
            </w:pPr>
            <w:r w:rsidRPr="00203116">
              <w:rPr>
                <w:i/>
              </w:rPr>
              <w:t>Not recorded</w:t>
            </w:r>
          </w:p>
        </w:tc>
        <w:tc>
          <w:tcPr>
            <w:tcW w:w="1104" w:type="dxa"/>
            <w:noWrap/>
            <w:hideMark/>
          </w:tcPr>
          <w:p w14:paraId="1F6546B4"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0B56206A"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02263EC1"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10422717"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41487D9A"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shd w:val="clear" w:color="auto" w:fill="CCDFF3"/>
            <w:hideMark/>
          </w:tcPr>
          <w:p w14:paraId="0BADE841"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29B3ABE7" w14:textId="77777777" w:rsidR="004C49C9" w:rsidRPr="00F316B5"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F316B5">
              <w:t>Total</w:t>
            </w:r>
          </w:p>
        </w:tc>
        <w:tc>
          <w:tcPr>
            <w:tcW w:w="1104" w:type="dxa"/>
            <w:tcBorders>
              <w:bottom w:val="single" w:sz="4" w:space="0" w:color="auto"/>
            </w:tcBorders>
            <w:noWrap/>
            <w:hideMark/>
          </w:tcPr>
          <w:p w14:paraId="6CD68FC9"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49</w:t>
            </w:r>
          </w:p>
        </w:tc>
        <w:tc>
          <w:tcPr>
            <w:tcW w:w="1240" w:type="dxa"/>
            <w:tcBorders>
              <w:bottom w:val="single" w:sz="4" w:space="0" w:color="auto"/>
            </w:tcBorders>
            <w:noWrap/>
            <w:hideMark/>
          </w:tcPr>
          <w:p w14:paraId="7E570E2C"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14</w:t>
            </w:r>
          </w:p>
        </w:tc>
        <w:tc>
          <w:tcPr>
            <w:tcW w:w="1240" w:type="dxa"/>
            <w:tcBorders>
              <w:bottom w:val="single" w:sz="4" w:space="0" w:color="auto"/>
            </w:tcBorders>
            <w:noWrap/>
            <w:hideMark/>
          </w:tcPr>
          <w:p w14:paraId="6CC7AD6F"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28.6%</w:t>
            </w:r>
          </w:p>
        </w:tc>
        <w:tc>
          <w:tcPr>
            <w:tcW w:w="1100" w:type="dxa"/>
            <w:tcBorders>
              <w:bottom w:val="single" w:sz="4" w:space="0" w:color="auto"/>
            </w:tcBorders>
            <w:noWrap/>
            <w:hideMark/>
          </w:tcPr>
          <w:p w14:paraId="43557A7A"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57.1%</w:t>
            </w:r>
          </w:p>
        </w:tc>
      </w:tr>
      <w:tr w:rsidR="004C49C9" w:rsidRPr="00B46CF6" w14:paraId="29A9444C"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vAlign w:val="top"/>
            <w:hideMark/>
          </w:tcPr>
          <w:p w14:paraId="15074A46" w14:textId="77777777" w:rsidR="004C49C9" w:rsidRPr="00B46CF6" w:rsidRDefault="004C49C9" w:rsidP="00CE6482">
            <w:pPr>
              <w:spacing w:after="0" w:line="240" w:lineRule="auto"/>
              <w:rPr>
                <w:b/>
              </w:rPr>
            </w:pPr>
            <w:r w:rsidRPr="008734CF">
              <w:rPr>
                <w:b/>
              </w:rPr>
              <w:t>Age</w:t>
            </w:r>
          </w:p>
        </w:tc>
        <w:tc>
          <w:tcPr>
            <w:tcW w:w="3060" w:type="dxa"/>
            <w:tcBorders>
              <w:top w:val="single" w:sz="4" w:space="0" w:color="auto"/>
              <w:bottom w:val="nil"/>
            </w:tcBorders>
            <w:hideMark/>
          </w:tcPr>
          <w:p w14:paraId="53B9244A"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i/>
              </w:rPr>
            </w:pPr>
            <w:r w:rsidRPr="00203116">
              <w:rPr>
                <w:i/>
              </w:rPr>
              <w:t>Younger than 20 years</w:t>
            </w:r>
          </w:p>
        </w:tc>
        <w:tc>
          <w:tcPr>
            <w:tcW w:w="1104" w:type="dxa"/>
            <w:tcBorders>
              <w:top w:val="single" w:sz="4" w:space="0" w:color="auto"/>
              <w:bottom w:val="nil"/>
            </w:tcBorders>
            <w:noWrap/>
            <w:hideMark/>
          </w:tcPr>
          <w:p w14:paraId="00B201F4"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4801A3AA"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01F0892E"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tcBorders>
              <w:top w:val="single" w:sz="4" w:space="0" w:color="auto"/>
              <w:bottom w:val="nil"/>
            </w:tcBorders>
            <w:noWrap/>
            <w:hideMark/>
          </w:tcPr>
          <w:p w14:paraId="03CB4F2E"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4EDAAF45"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tcBorders>
            <w:shd w:val="clear" w:color="auto" w:fill="CCDFF3"/>
            <w:hideMark/>
          </w:tcPr>
          <w:p w14:paraId="5DADE500" w14:textId="77777777" w:rsidR="004C49C9" w:rsidRPr="00B46CF6" w:rsidRDefault="004C49C9" w:rsidP="00CE6482">
            <w:pPr>
              <w:spacing w:after="0" w:line="240" w:lineRule="auto"/>
              <w:rPr>
                <w:b/>
              </w:rPr>
            </w:pPr>
          </w:p>
        </w:tc>
        <w:tc>
          <w:tcPr>
            <w:tcW w:w="3060" w:type="dxa"/>
            <w:tcBorders>
              <w:top w:val="nil"/>
            </w:tcBorders>
            <w:hideMark/>
          </w:tcPr>
          <w:p w14:paraId="733713F1"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20 – 24 years</w:t>
            </w:r>
          </w:p>
        </w:tc>
        <w:tc>
          <w:tcPr>
            <w:tcW w:w="1104" w:type="dxa"/>
            <w:tcBorders>
              <w:top w:val="nil"/>
            </w:tcBorders>
            <w:noWrap/>
            <w:hideMark/>
          </w:tcPr>
          <w:p w14:paraId="2304EC1B"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11</w:t>
            </w:r>
          </w:p>
        </w:tc>
        <w:tc>
          <w:tcPr>
            <w:tcW w:w="1240" w:type="dxa"/>
            <w:tcBorders>
              <w:top w:val="nil"/>
            </w:tcBorders>
            <w:noWrap/>
            <w:hideMark/>
          </w:tcPr>
          <w:p w14:paraId="0EE27C7D"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2</w:t>
            </w:r>
          </w:p>
        </w:tc>
        <w:tc>
          <w:tcPr>
            <w:tcW w:w="1240" w:type="dxa"/>
            <w:tcBorders>
              <w:top w:val="nil"/>
            </w:tcBorders>
            <w:noWrap/>
            <w:hideMark/>
          </w:tcPr>
          <w:p w14:paraId="21CE6F20"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18.2%</w:t>
            </w:r>
          </w:p>
        </w:tc>
        <w:tc>
          <w:tcPr>
            <w:tcW w:w="1100" w:type="dxa"/>
            <w:tcBorders>
              <w:top w:val="nil"/>
            </w:tcBorders>
            <w:noWrap/>
            <w:hideMark/>
          </w:tcPr>
          <w:p w14:paraId="0789DC72"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36.4%</w:t>
            </w:r>
          </w:p>
        </w:tc>
      </w:tr>
      <w:tr w:rsidR="004C49C9" w:rsidRPr="00B46CF6" w14:paraId="481E96BF"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3682CA33" w14:textId="77777777" w:rsidR="004C49C9" w:rsidRPr="00B46CF6" w:rsidRDefault="004C49C9" w:rsidP="00CE6482">
            <w:pPr>
              <w:spacing w:after="0" w:line="240" w:lineRule="auto"/>
              <w:rPr>
                <w:b/>
              </w:rPr>
            </w:pPr>
          </w:p>
        </w:tc>
        <w:tc>
          <w:tcPr>
            <w:tcW w:w="3060" w:type="dxa"/>
            <w:hideMark/>
          </w:tcPr>
          <w:p w14:paraId="5293E217"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25 – 29 years</w:t>
            </w:r>
          </w:p>
        </w:tc>
        <w:tc>
          <w:tcPr>
            <w:tcW w:w="1104" w:type="dxa"/>
            <w:noWrap/>
            <w:hideMark/>
          </w:tcPr>
          <w:p w14:paraId="0E5564D9"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7D0AA029"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1BAF421A"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2D87A701"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0.0%</w:t>
            </w:r>
          </w:p>
        </w:tc>
      </w:tr>
      <w:tr w:rsidR="004C49C9" w:rsidRPr="00B46CF6" w14:paraId="1D91DCAB"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CCDFF3"/>
            <w:hideMark/>
          </w:tcPr>
          <w:p w14:paraId="5889FEDE" w14:textId="77777777" w:rsidR="004C49C9" w:rsidRPr="00B46CF6" w:rsidRDefault="004C49C9" w:rsidP="00CE6482">
            <w:pPr>
              <w:spacing w:after="0" w:line="240" w:lineRule="auto"/>
              <w:rPr>
                <w:b/>
              </w:rPr>
            </w:pPr>
          </w:p>
        </w:tc>
        <w:tc>
          <w:tcPr>
            <w:tcW w:w="3060" w:type="dxa"/>
            <w:hideMark/>
          </w:tcPr>
          <w:p w14:paraId="4103708D" w14:textId="77777777" w:rsidR="004C49C9" w:rsidRPr="00F316B5"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F316B5">
              <w:t>30 – 39 years</w:t>
            </w:r>
          </w:p>
        </w:tc>
        <w:tc>
          <w:tcPr>
            <w:tcW w:w="1104" w:type="dxa"/>
            <w:noWrap/>
            <w:hideMark/>
          </w:tcPr>
          <w:p w14:paraId="3C01AC43"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11</w:t>
            </w:r>
          </w:p>
        </w:tc>
        <w:tc>
          <w:tcPr>
            <w:tcW w:w="1240" w:type="dxa"/>
            <w:noWrap/>
            <w:hideMark/>
          </w:tcPr>
          <w:p w14:paraId="273A546B"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5</w:t>
            </w:r>
          </w:p>
        </w:tc>
        <w:tc>
          <w:tcPr>
            <w:tcW w:w="1240" w:type="dxa"/>
            <w:noWrap/>
            <w:hideMark/>
          </w:tcPr>
          <w:p w14:paraId="03C54AB1"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45.5%</w:t>
            </w:r>
          </w:p>
        </w:tc>
        <w:tc>
          <w:tcPr>
            <w:tcW w:w="1100" w:type="dxa"/>
            <w:noWrap/>
            <w:hideMark/>
          </w:tcPr>
          <w:p w14:paraId="42CF1628"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90.9%</w:t>
            </w:r>
          </w:p>
        </w:tc>
      </w:tr>
      <w:tr w:rsidR="004C49C9" w:rsidRPr="00B46CF6" w14:paraId="5653C01C"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7FCB4151" w14:textId="77777777" w:rsidR="004C49C9" w:rsidRPr="00B46CF6" w:rsidRDefault="004C49C9" w:rsidP="00CE6482">
            <w:pPr>
              <w:spacing w:after="0" w:line="240" w:lineRule="auto"/>
              <w:rPr>
                <w:b/>
              </w:rPr>
            </w:pPr>
          </w:p>
        </w:tc>
        <w:tc>
          <w:tcPr>
            <w:tcW w:w="3060" w:type="dxa"/>
            <w:hideMark/>
          </w:tcPr>
          <w:p w14:paraId="3395BF48"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40 – 49 years</w:t>
            </w:r>
          </w:p>
        </w:tc>
        <w:tc>
          <w:tcPr>
            <w:tcW w:w="1104" w:type="dxa"/>
            <w:noWrap/>
            <w:hideMark/>
          </w:tcPr>
          <w:p w14:paraId="12D7F491"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01CE1620"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5A338CFC"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06B484B5"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54.5%</w:t>
            </w:r>
          </w:p>
        </w:tc>
      </w:tr>
      <w:tr w:rsidR="004C49C9" w:rsidRPr="00B46CF6" w14:paraId="7EF98E8C"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CCDFF3"/>
            <w:hideMark/>
          </w:tcPr>
          <w:p w14:paraId="65FDE064" w14:textId="77777777" w:rsidR="004C49C9" w:rsidRPr="00B46CF6" w:rsidRDefault="004C49C9" w:rsidP="00CE6482">
            <w:pPr>
              <w:spacing w:after="0" w:line="240" w:lineRule="auto"/>
              <w:rPr>
                <w:b/>
              </w:rPr>
            </w:pPr>
          </w:p>
        </w:tc>
        <w:tc>
          <w:tcPr>
            <w:tcW w:w="3060" w:type="dxa"/>
            <w:hideMark/>
          </w:tcPr>
          <w:p w14:paraId="57963D95"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50 – 59 years</w:t>
            </w:r>
          </w:p>
        </w:tc>
        <w:tc>
          <w:tcPr>
            <w:tcW w:w="1104" w:type="dxa"/>
            <w:noWrap/>
            <w:hideMark/>
          </w:tcPr>
          <w:p w14:paraId="39C5747E"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10</w:t>
            </w:r>
          </w:p>
        </w:tc>
        <w:tc>
          <w:tcPr>
            <w:tcW w:w="1240" w:type="dxa"/>
            <w:noWrap/>
            <w:hideMark/>
          </w:tcPr>
          <w:p w14:paraId="6712C6CF"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2</w:t>
            </w:r>
          </w:p>
        </w:tc>
        <w:tc>
          <w:tcPr>
            <w:tcW w:w="1240" w:type="dxa"/>
            <w:noWrap/>
            <w:hideMark/>
          </w:tcPr>
          <w:p w14:paraId="5661E683"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20.0%</w:t>
            </w:r>
          </w:p>
        </w:tc>
        <w:tc>
          <w:tcPr>
            <w:tcW w:w="1100" w:type="dxa"/>
            <w:noWrap/>
            <w:hideMark/>
          </w:tcPr>
          <w:p w14:paraId="04D51E56"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40.0%</w:t>
            </w:r>
          </w:p>
        </w:tc>
      </w:tr>
      <w:tr w:rsidR="004C49C9" w:rsidRPr="00B46CF6" w14:paraId="5E76F446"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46DE91BC" w14:textId="77777777" w:rsidR="004C49C9" w:rsidRPr="00B46CF6" w:rsidRDefault="004C49C9" w:rsidP="00CE6482">
            <w:pPr>
              <w:spacing w:after="0" w:line="240" w:lineRule="auto"/>
              <w:rPr>
                <w:b/>
              </w:rPr>
            </w:pPr>
          </w:p>
        </w:tc>
        <w:tc>
          <w:tcPr>
            <w:tcW w:w="3060" w:type="dxa"/>
            <w:hideMark/>
          </w:tcPr>
          <w:p w14:paraId="6389C352"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203116">
              <w:rPr>
                <w:b/>
                <w:bCs/>
              </w:rPr>
              <w:t>60 years and older</w:t>
            </w:r>
          </w:p>
        </w:tc>
        <w:tc>
          <w:tcPr>
            <w:tcW w:w="1104" w:type="dxa"/>
            <w:noWrap/>
            <w:hideMark/>
          </w:tcPr>
          <w:p w14:paraId="3716FB74"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0</w:t>
            </w:r>
          </w:p>
        </w:tc>
        <w:tc>
          <w:tcPr>
            <w:tcW w:w="1240" w:type="dxa"/>
            <w:noWrap/>
            <w:hideMark/>
          </w:tcPr>
          <w:p w14:paraId="07B962BE"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0</w:t>
            </w:r>
          </w:p>
        </w:tc>
        <w:tc>
          <w:tcPr>
            <w:tcW w:w="1240" w:type="dxa"/>
            <w:noWrap/>
            <w:hideMark/>
          </w:tcPr>
          <w:p w14:paraId="6E0DBF14"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Pr>
                <w:b/>
              </w:rPr>
              <w:t>---</w:t>
            </w:r>
          </w:p>
        </w:tc>
        <w:tc>
          <w:tcPr>
            <w:tcW w:w="1100" w:type="dxa"/>
            <w:noWrap/>
            <w:hideMark/>
          </w:tcPr>
          <w:p w14:paraId="20685AFA"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w:t>
            </w:r>
          </w:p>
        </w:tc>
      </w:tr>
      <w:tr w:rsidR="004C49C9" w:rsidRPr="00B46CF6" w14:paraId="6D43DB0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shd w:val="clear" w:color="auto" w:fill="CCDFF3"/>
            <w:hideMark/>
          </w:tcPr>
          <w:p w14:paraId="1485F7E6"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7283FD8E" w14:textId="77777777" w:rsidR="004C49C9" w:rsidRPr="00F316B5"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F316B5">
              <w:t>Total</w:t>
            </w:r>
          </w:p>
        </w:tc>
        <w:tc>
          <w:tcPr>
            <w:tcW w:w="1104" w:type="dxa"/>
            <w:tcBorders>
              <w:bottom w:val="single" w:sz="4" w:space="0" w:color="auto"/>
            </w:tcBorders>
            <w:noWrap/>
            <w:hideMark/>
          </w:tcPr>
          <w:p w14:paraId="4CA329F8"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48</w:t>
            </w:r>
          </w:p>
        </w:tc>
        <w:tc>
          <w:tcPr>
            <w:tcW w:w="1240" w:type="dxa"/>
            <w:tcBorders>
              <w:bottom w:val="single" w:sz="4" w:space="0" w:color="auto"/>
            </w:tcBorders>
            <w:noWrap/>
            <w:hideMark/>
          </w:tcPr>
          <w:p w14:paraId="2A8DF2D3"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13</w:t>
            </w:r>
          </w:p>
        </w:tc>
        <w:tc>
          <w:tcPr>
            <w:tcW w:w="1240" w:type="dxa"/>
            <w:tcBorders>
              <w:bottom w:val="single" w:sz="4" w:space="0" w:color="auto"/>
            </w:tcBorders>
            <w:noWrap/>
            <w:hideMark/>
          </w:tcPr>
          <w:p w14:paraId="22A9596D"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27.1%</w:t>
            </w:r>
          </w:p>
        </w:tc>
        <w:tc>
          <w:tcPr>
            <w:tcW w:w="1100" w:type="dxa"/>
            <w:tcBorders>
              <w:bottom w:val="single" w:sz="4" w:space="0" w:color="auto"/>
            </w:tcBorders>
            <w:noWrap/>
            <w:hideMark/>
          </w:tcPr>
          <w:p w14:paraId="55D87D18"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54.2%</w:t>
            </w:r>
          </w:p>
        </w:tc>
      </w:tr>
      <w:tr w:rsidR="004C49C9" w:rsidRPr="00B46CF6" w14:paraId="2ABAF096"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vAlign w:val="top"/>
            <w:hideMark/>
          </w:tcPr>
          <w:p w14:paraId="5F36AF86" w14:textId="77777777" w:rsidR="004C49C9" w:rsidRPr="00B46CF6" w:rsidRDefault="004C49C9" w:rsidP="00CE6482">
            <w:pPr>
              <w:spacing w:after="0" w:line="240" w:lineRule="auto"/>
              <w:ind w:left="0" w:firstLine="0"/>
              <w:rPr>
                <w:b/>
              </w:rPr>
            </w:pPr>
            <w:r w:rsidRPr="008734CF">
              <w:rPr>
                <w:b/>
              </w:rPr>
              <w:t>Disability</w:t>
            </w:r>
            <w:r w:rsidRPr="008734CF">
              <w:rPr>
                <w:b/>
              </w:rPr>
              <w:br/>
              <w:t>Status</w:t>
            </w:r>
          </w:p>
        </w:tc>
        <w:tc>
          <w:tcPr>
            <w:tcW w:w="3060" w:type="dxa"/>
            <w:tcBorders>
              <w:top w:val="single" w:sz="4" w:space="0" w:color="auto"/>
              <w:bottom w:val="nil"/>
            </w:tcBorders>
            <w:hideMark/>
          </w:tcPr>
          <w:p w14:paraId="4FF89DFE"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203116">
              <w:rPr>
                <w:bCs/>
                <w:i/>
              </w:rPr>
              <w:t>Receives DSPS services</w:t>
            </w:r>
          </w:p>
        </w:tc>
        <w:tc>
          <w:tcPr>
            <w:tcW w:w="1104" w:type="dxa"/>
            <w:tcBorders>
              <w:top w:val="single" w:sz="4" w:space="0" w:color="auto"/>
              <w:bottom w:val="nil"/>
            </w:tcBorders>
            <w:noWrap/>
            <w:hideMark/>
          </w:tcPr>
          <w:p w14:paraId="0FD1EBD9"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03519DC1"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6D1DB83F"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tcBorders>
              <w:top w:val="single" w:sz="4" w:space="0" w:color="auto"/>
              <w:bottom w:val="nil"/>
            </w:tcBorders>
            <w:noWrap/>
            <w:hideMark/>
          </w:tcPr>
          <w:p w14:paraId="28323F81"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2AAE9D29"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tcBorders>
            <w:shd w:val="clear" w:color="auto" w:fill="CCDFF3"/>
            <w:vAlign w:val="top"/>
            <w:hideMark/>
          </w:tcPr>
          <w:p w14:paraId="60AC7139" w14:textId="77777777" w:rsidR="004C49C9" w:rsidRPr="00B46CF6" w:rsidRDefault="004C49C9" w:rsidP="00CE6482">
            <w:pPr>
              <w:spacing w:after="0" w:line="240" w:lineRule="auto"/>
              <w:rPr>
                <w:b/>
              </w:rPr>
            </w:pPr>
          </w:p>
        </w:tc>
        <w:tc>
          <w:tcPr>
            <w:tcW w:w="3060" w:type="dxa"/>
            <w:tcBorders>
              <w:top w:val="nil"/>
            </w:tcBorders>
            <w:hideMark/>
          </w:tcPr>
          <w:p w14:paraId="52808387"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203116">
              <w:rPr>
                <w:i/>
              </w:rPr>
              <w:t>No DSPS services</w:t>
            </w:r>
          </w:p>
        </w:tc>
        <w:tc>
          <w:tcPr>
            <w:tcW w:w="1104" w:type="dxa"/>
            <w:tcBorders>
              <w:top w:val="nil"/>
            </w:tcBorders>
            <w:noWrap/>
            <w:hideMark/>
          </w:tcPr>
          <w:p w14:paraId="2742BA7F"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nil"/>
            </w:tcBorders>
            <w:noWrap/>
            <w:hideMark/>
          </w:tcPr>
          <w:p w14:paraId="45F9558E"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nil"/>
            </w:tcBorders>
            <w:noWrap/>
            <w:hideMark/>
          </w:tcPr>
          <w:p w14:paraId="09540401"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tcBorders>
              <w:top w:val="nil"/>
            </w:tcBorders>
            <w:noWrap/>
            <w:hideMark/>
          </w:tcPr>
          <w:p w14:paraId="772A3E8D"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i/>
              </w:rPr>
            </w:pPr>
            <w:r w:rsidRPr="00F12FCF">
              <w:rPr>
                <w:i/>
              </w:rPr>
              <w:t>100.0%</w:t>
            </w:r>
          </w:p>
        </w:tc>
      </w:tr>
      <w:tr w:rsidR="004C49C9" w:rsidRPr="00B46CF6" w14:paraId="36348257"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vAlign w:val="top"/>
            <w:hideMark/>
          </w:tcPr>
          <w:p w14:paraId="07D00424"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523B8F2D" w14:textId="77777777" w:rsidR="004C49C9" w:rsidRPr="00F316B5"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F316B5">
              <w:t>Total</w:t>
            </w:r>
          </w:p>
        </w:tc>
        <w:tc>
          <w:tcPr>
            <w:tcW w:w="1104" w:type="dxa"/>
            <w:tcBorders>
              <w:bottom w:val="single" w:sz="4" w:space="0" w:color="auto"/>
            </w:tcBorders>
            <w:noWrap/>
            <w:hideMark/>
          </w:tcPr>
          <w:p w14:paraId="51F090BB"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t>49</w:t>
            </w:r>
          </w:p>
        </w:tc>
        <w:tc>
          <w:tcPr>
            <w:tcW w:w="1240" w:type="dxa"/>
            <w:tcBorders>
              <w:bottom w:val="single" w:sz="4" w:space="0" w:color="auto"/>
            </w:tcBorders>
            <w:noWrap/>
            <w:hideMark/>
          </w:tcPr>
          <w:p w14:paraId="14ED388B"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t>14</w:t>
            </w:r>
          </w:p>
        </w:tc>
        <w:tc>
          <w:tcPr>
            <w:tcW w:w="1240" w:type="dxa"/>
            <w:tcBorders>
              <w:bottom w:val="single" w:sz="4" w:space="0" w:color="auto"/>
            </w:tcBorders>
            <w:noWrap/>
            <w:hideMark/>
          </w:tcPr>
          <w:p w14:paraId="6B9EE178"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rsidRPr="00B12D02">
              <w:t>28.6%</w:t>
            </w:r>
          </w:p>
        </w:tc>
        <w:tc>
          <w:tcPr>
            <w:tcW w:w="1100" w:type="dxa"/>
            <w:tcBorders>
              <w:bottom w:val="single" w:sz="4" w:space="0" w:color="auto"/>
            </w:tcBorders>
            <w:noWrap/>
            <w:hideMark/>
          </w:tcPr>
          <w:p w14:paraId="493CA28B"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pPr>
            <w:r w:rsidRPr="00F12FCF">
              <w:t>100.0%</w:t>
            </w:r>
          </w:p>
        </w:tc>
      </w:tr>
      <w:tr w:rsidR="004C49C9" w:rsidRPr="00B46CF6" w14:paraId="7E6BDC9C"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shd w:val="clear" w:color="auto" w:fill="CCDFF3"/>
            <w:vAlign w:val="top"/>
            <w:hideMark/>
          </w:tcPr>
          <w:p w14:paraId="17792743" w14:textId="77777777" w:rsidR="004C49C9" w:rsidRPr="00B46CF6" w:rsidRDefault="004C49C9" w:rsidP="00CE6482">
            <w:pPr>
              <w:spacing w:after="0" w:line="240" w:lineRule="auto"/>
              <w:rPr>
                <w:b/>
              </w:rPr>
            </w:pPr>
            <w:r w:rsidRPr="008734CF">
              <w:rPr>
                <w:b/>
              </w:rPr>
              <w:t>Economic Status</w:t>
            </w:r>
          </w:p>
        </w:tc>
        <w:tc>
          <w:tcPr>
            <w:tcW w:w="3060" w:type="dxa"/>
            <w:tcBorders>
              <w:top w:val="single" w:sz="4" w:space="0" w:color="auto"/>
              <w:bottom w:val="nil"/>
            </w:tcBorders>
            <w:hideMark/>
          </w:tcPr>
          <w:p w14:paraId="1DE3FF26"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Low income student</w:t>
            </w:r>
          </w:p>
        </w:tc>
        <w:tc>
          <w:tcPr>
            <w:tcW w:w="1104" w:type="dxa"/>
            <w:tcBorders>
              <w:top w:val="single" w:sz="4" w:space="0" w:color="auto"/>
              <w:bottom w:val="nil"/>
            </w:tcBorders>
            <w:noWrap/>
            <w:hideMark/>
          </w:tcPr>
          <w:p w14:paraId="4EC0050F"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21</w:t>
            </w:r>
          </w:p>
        </w:tc>
        <w:tc>
          <w:tcPr>
            <w:tcW w:w="1240" w:type="dxa"/>
            <w:tcBorders>
              <w:top w:val="single" w:sz="4" w:space="0" w:color="auto"/>
              <w:bottom w:val="nil"/>
            </w:tcBorders>
            <w:noWrap/>
            <w:hideMark/>
          </w:tcPr>
          <w:p w14:paraId="378EE964"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5</w:t>
            </w:r>
          </w:p>
        </w:tc>
        <w:tc>
          <w:tcPr>
            <w:tcW w:w="1240" w:type="dxa"/>
            <w:tcBorders>
              <w:top w:val="single" w:sz="4" w:space="0" w:color="auto"/>
              <w:bottom w:val="nil"/>
            </w:tcBorders>
            <w:noWrap/>
            <w:hideMark/>
          </w:tcPr>
          <w:p w14:paraId="009C6C1C"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23.8%</w:t>
            </w:r>
          </w:p>
        </w:tc>
        <w:tc>
          <w:tcPr>
            <w:tcW w:w="1100" w:type="dxa"/>
            <w:tcBorders>
              <w:top w:val="single" w:sz="4" w:space="0" w:color="auto"/>
              <w:bottom w:val="nil"/>
            </w:tcBorders>
            <w:noWrap/>
            <w:hideMark/>
          </w:tcPr>
          <w:p w14:paraId="0BEC2C4A"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74.1%</w:t>
            </w:r>
          </w:p>
        </w:tc>
      </w:tr>
      <w:tr w:rsidR="004C49C9" w:rsidRPr="00B46CF6" w14:paraId="33B81142"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tcBorders>
            <w:hideMark/>
          </w:tcPr>
          <w:p w14:paraId="0AFB4E30" w14:textId="77777777" w:rsidR="004C49C9" w:rsidRPr="00B46CF6" w:rsidRDefault="004C49C9" w:rsidP="00CE6482">
            <w:pPr>
              <w:spacing w:after="0" w:line="240" w:lineRule="auto"/>
              <w:rPr>
                <w:b/>
              </w:rPr>
            </w:pPr>
          </w:p>
        </w:tc>
        <w:tc>
          <w:tcPr>
            <w:tcW w:w="3060" w:type="dxa"/>
            <w:tcBorders>
              <w:top w:val="nil"/>
            </w:tcBorders>
            <w:hideMark/>
          </w:tcPr>
          <w:p w14:paraId="65F34CE5"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203116">
              <w:rPr>
                <w:bCs/>
                <w:i/>
              </w:rPr>
              <w:t>Not low income</w:t>
            </w:r>
          </w:p>
        </w:tc>
        <w:tc>
          <w:tcPr>
            <w:tcW w:w="1104" w:type="dxa"/>
            <w:tcBorders>
              <w:top w:val="nil"/>
            </w:tcBorders>
            <w:noWrap/>
            <w:hideMark/>
          </w:tcPr>
          <w:p w14:paraId="41D9D5A4"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i/>
              </w:rPr>
            </w:pPr>
            <w:r w:rsidRPr="00203116">
              <w:rPr>
                <w:i/>
              </w:rPr>
              <w:t>28</w:t>
            </w:r>
          </w:p>
        </w:tc>
        <w:tc>
          <w:tcPr>
            <w:tcW w:w="1240" w:type="dxa"/>
            <w:tcBorders>
              <w:top w:val="nil"/>
            </w:tcBorders>
            <w:noWrap/>
            <w:hideMark/>
          </w:tcPr>
          <w:p w14:paraId="5CE5D65C"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i/>
              </w:rPr>
            </w:pPr>
            <w:r w:rsidRPr="00203116">
              <w:rPr>
                <w:i/>
              </w:rPr>
              <w:t>9</w:t>
            </w:r>
          </w:p>
        </w:tc>
        <w:tc>
          <w:tcPr>
            <w:tcW w:w="1240" w:type="dxa"/>
            <w:tcBorders>
              <w:top w:val="nil"/>
            </w:tcBorders>
            <w:noWrap/>
            <w:hideMark/>
          </w:tcPr>
          <w:p w14:paraId="785D62D5"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i/>
              </w:rPr>
            </w:pPr>
            <w:r w:rsidRPr="00203116">
              <w:rPr>
                <w:i/>
              </w:rPr>
              <w:t>32.1%</w:t>
            </w:r>
          </w:p>
        </w:tc>
        <w:tc>
          <w:tcPr>
            <w:tcW w:w="1100" w:type="dxa"/>
            <w:tcBorders>
              <w:top w:val="nil"/>
            </w:tcBorders>
            <w:noWrap/>
            <w:hideMark/>
          </w:tcPr>
          <w:p w14:paraId="31A5764C"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6B2009BB"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shd w:val="clear" w:color="auto" w:fill="CCDFF3"/>
            <w:hideMark/>
          </w:tcPr>
          <w:p w14:paraId="377AEE0A"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020AC00A" w14:textId="77777777" w:rsidR="004C49C9" w:rsidRPr="00F316B5"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F316B5">
              <w:t>Total</w:t>
            </w:r>
          </w:p>
        </w:tc>
        <w:tc>
          <w:tcPr>
            <w:tcW w:w="1104" w:type="dxa"/>
            <w:tcBorders>
              <w:bottom w:val="single" w:sz="4" w:space="0" w:color="auto"/>
            </w:tcBorders>
            <w:noWrap/>
            <w:hideMark/>
          </w:tcPr>
          <w:p w14:paraId="71760144"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49</w:t>
            </w:r>
          </w:p>
        </w:tc>
        <w:tc>
          <w:tcPr>
            <w:tcW w:w="1240" w:type="dxa"/>
            <w:tcBorders>
              <w:bottom w:val="single" w:sz="4" w:space="0" w:color="auto"/>
            </w:tcBorders>
            <w:noWrap/>
            <w:hideMark/>
          </w:tcPr>
          <w:p w14:paraId="571B9267"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14</w:t>
            </w:r>
          </w:p>
        </w:tc>
        <w:tc>
          <w:tcPr>
            <w:tcW w:w="1240" w:type="dxa"/>
            <w:tcBorders>
              <w:bottom w:val="single" w:sz="4" w:space="0" w:color="auto"/>
            </w:tcBorders>
            <w:noWrap/>
            <w:hideMark/>
          </w:tcPr>
          <w:p w14:paraId="57CC5E32"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28.6%</w:t>
            </w:r>
          </w:p>
        </w:tc>
        <w:tc>
          <w:tcPr>
            <w:tcW w:w="1100" w:type="dxa"/>
            <w:tcBorders>
              <w:bottom w:val="single" w:sz="4" w:space="0" w:color="auto"/>
            </w:tcBorders>
            <w:noWrap/>
            <w:hideMark/>
          </w:tcPr>
          <w:p w14:paraId="564689C4"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88.9%</w:t>
            </w:r>
          </w:p>
        </w:tc>
      </w:tr>
      <w:tr w:rsidR="004C49C9" w:rsidRPr="00B46CF6" w14:paraId="19CF4F21"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vAlign w:val="top"/>
          </w:tcPr>
          <w:p w14:paraId="4722297E" w14:textId="77777777" w:rsidR="004C49C9" w:rsidRPr="00B46CF6" w:rsidRDefault="004C49C9" w:rsidP="00CE6482">
            <w:pPr>
              <w:spacing w:after="0" w:line="240" w:lineRule="auto"/>
              <w:rPr>
                <w:b/>
              </w:rPr>
            </w:pPr>
            <w:r>
              <w:rPr>
                <w:b/>
              </w:rPr>
              <w:t>Foster Youth</w:t>
            </w:r>
          </w:p>
        </w:tc>
        <w:tc>
          <w:tcPr>
            <w:tcW w:w="3060" w:type="dxa"/>
            <w:tcBorders>
              <w:top w:val="single" w:sz="4" w:space="0" w:color="auto"/>
              <w:bottom w:val="nil"/>
            </w:tcBorders>
          </w:tcPr>
          <w:p w14:paraId="049EA99C" w14:textId="77777777" w:rsidR="004C49C9" w:rsidRPr="00AF40D2"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AF40D2">
              <w:t>Foster youth</w:t>
            </w:r>
          </w:p>
        </w:tc>
        <w:tc>
          <w:tcPr>
            <w:tcW w:w="1104" w:type="dxa"/>
            <w:tcBorders>
              <w:top w:val="single" w:sz="4" w:space="0" w:color="auto"/>
              <w:bottom w:val="nil"/>
            </w:tcBorders>
            <w:noWrap/>
          </w:tcPr>
          <w:p w14:paraId="55DD6930"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0</w:t>
            </w:r>
          </w:p>
        </w:tc>
        <w:tc>
          <w:tcPr>
            <w:tcW w:w="1240" w:type="dxa"/>
            <w:tcBorders>
              <w:top w:val="single" w:sz="4" w:space="0" w:color="auto"/>
              <w:bottom w:val="nil"/>
            </w:tcBorders>
            <w:noWrap/>
          </w:tcPr>
          <w:p w14:paraId="2A193406"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w:t>
            </w:r>
          </w:p>
        </w:tc>
        <w:tc>
          <w:tcPr>
            <w:tcW w:w="1240" w:type="dxa"/>
            <w:tcBorders>
              <w:top w:val="single" w:sz="4" w:space="0" w:color="auto"/>
              <w:bottom w:val="nil"/>
            </w:tcBorders>
            <w:noWrap/>
          </w:tcPr>
          <w:p w14:paraId="23ED9F00"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w:t>
            </w:r>
          </w:p>
        </w:tc>
        <w:tc>
          <w:tcPr>
            <w:tcW w:w="1100" w:type="dxa"/>
            <w:tcBorders>
              <w:top w:val="single" w:sz="4" w:space="0" w:color="auto"/>
              <w:bottom w:val="nil"/>
            </w:tcBorders>
            <w:noWrap/>
          </w:tcPr>
          <w:p w14:paraId="6DF98E27"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pPr>
            <w:r w:rsidRPr="00F12FCF">
              <w:t>---</w:t>
            </w:r>
          </w:p>
        </w:tc>
      </w:tr>
      <w:tr w:rsidR="004C49C9" w:rsidRPr="00B46CF6" w14:paraId="13245F94"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bottom w:val="nil"/>
            </w:tcBorders>
            <w:shd w:val="clear" w:color="auto" w:fill="CCDFF3"/>
          </w:tcPr>
          <w:p w14:paraId="411B5A43" w14:textId="77777777" w:rsidR="004C49C9" w:rsidRPr="00B46CF6" w:rsidRDefault="004C49C9" w:rsidP="00CE6482">
            <w:pPr>
              <w:spacing w:after="0" w:line="240" w:lineRule="auto"/>
              <w:rPr>
                <w:b/>
              </w:rPr>
            </w:pPr>
          </w:p>
        </w:tc>
        <w:tc>
          <w:tcPr>
            <w:tcW w:w="3060" w:type="dxa"/>
            <w:tcBorders>
              <w:top w:val="nil"/>
              <w:bottom w:val="nil"/>
            </w:tcBorders>
          </w:tcPr>
          <w:p w14:paraId="51629BCC" w14:textId="77777777" w:rsidR="004C49C9" w:rsidRPr="00AF40D2"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Cs/>
              </w:rPr>
            </w:pPr>
            <w:r w:rsidRPr="00AF40D2">
              <w:rPr>
                <w:bCs/>
              </w:rPr>
              <w:t>Not foster youth</w:t>
            </w:r>
          </w:p>
        </w:tc>
        <w:tc>
          <w:tcPr>
            <w:tcW w:w="1104" w:type="dxa"/>
            <w:tcBorders>
              <w:top w:val="nil"/>
              <w:bottom w:val="nil"/>
            </w:tcBorders>
            <w:noWrap/>
          </w:tcPr>
          <w:p w14:paraId="4EFFCAAF"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pPr>
            <w:r>
              <w:t>49</w:t>
            </w:r>
          </w:p>
        </w:tc>
        <w:tc>
          <w:tcPr>
            <w:tcW w:w="1240" w:type="dxa"/>
            <w:tcBorders>
              <w:top w:val="nil"/>
              <w:bottom w:val="nil"/>
            </w:tcBorders>
            <w:noWrap/>
          </w:tcPr>
          <w:p w14:paraId="460F72CA"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pPr>
            <w:r>
              <w:t>14</w:t>
            </w:r>
          </w:p>
        </w:tc>
        <w:tc>
          <w:tcPr>
            <w:tcW w:w="1240" w:type="dxa"/>
            <w:tcBorders>
              <w:top w:val="nil"/>
              <w:bottom w:val="nil"/>
            </w:tcBorders>
            <w:noWrap/>
          </w:tcPr>
          <w:p w14:paraId="59B399B4"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pPr>
            <w:r>
              <w:t>28.6</w:t>
            </w:r>
            <w:r w:rsidRPr="00AF40D2">
              <w:t>%</w:t>
            </w:r>
          </w:p>
        </w:tc>
        <w:tc>
          <w:tcPr>
            <w:tcW w:w="1100" w:type="dxa"/>
            <w:tcBorders>
              <w:top w:val="nil"/>
              <w:bottom w:val="nil"/>
            </w:tcBorders>
            <w:noWrap/>
          </w:tcPr>
          <w:p w14:paraId="5A1C84ED"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100.0%</w:t>
            </w:r>
          </w:p>
        </w:tc>
      </w:tr>
      <w:tr w:rsidR="004C49C9" w:rsidRPr="00B46CF6" w14:paraId="6CF9BD77"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bottom w:val="single" w:sz="4" w:space="0" w:color="auto"/>
            </w:tcBorders>
          </w:tcPr>
          <w:p w14:paraId="75735E52" w14:textId="77777777" w:rsidR="004C49C9" w:rsidRPr="00B46CF6" w:rsidRDefault="004C49C9" w:rsidP="00CE6482">
            <w:pPr>
              <w:spacing w:after="0" w:line="240" w:lineRule="auto"/>
              <w:rPr>
                <w:b/>
              </w:rPr>
            </w:pPr>
          </w:p>
        </w:tc>
        <w:tc>
          <w:tcPr>
            <w:tcW w:w="3060" w:type="dxa"/>
            <w:tcBorders>
              <w:top w:val="nil"/>
              <w:bottom w:val="single" w:sz="4" w:space="0" w:color="auto"/>
            </w:tcBorders>
          </w:tcPr>
          <w:p w14:paraId="65F65A69" w14:textId="77777777" w:rsidR="004C49C9" w:rsidRPr="00F316B5"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Total</w:t>
            </w:r>
          </w:p>
        </w:tc>
        <w:tc>
          <w:tcPr>
            <w:tcW w:w="1104" w:type="dxa"/>
            <w:tcBorders>
              <w:top w:val="nil"/>
              <w:bottom w:val="single" w:sz="4" w:space="0" w:color="auto"/>
            </w:tcBorders>
            <w:noWrap/>
          </w:tcPr>
          <w:p w14:paraId="36F75A44"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rsidRPr="00B12D02">
              <w:t>49</w:t>
            </w:r>
          </w:p>
        </w:tc>
        <w:tc>
          <w:tcPr>
            <w:tcW w:w="1240" w:type="dxa"/>
            <w:tcBorders>
              <w:top w:val="nil"/>
              <w:bottom w:val="single" w:sz="4" w:space="0" w:color="auto"/>
            </w:tcBorders>
            <w:noWrap/>
          </w:tcPr>
          <w:p w14:paraId="4A4EC0AA"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rsidRPr="00B12D02">
              <w:t>14</w:t>
            </w:r>
          </w:p>
        </w:tc>
        <w:tc>
          <w:tcPr>
            <w:tcW w:w="1240" w:type="dxa"/>
            <w:tcBorders>
              <w:top w:val="nil"/>
              <w:bottom w:val="single" w:sz="4" w:space="0" w:color="auto"/>
            </w:tcBorders>
            <w:noWrap/>
          </w:tcPr>
          <w:p w14:paraId="4A420B0E"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rsidRPr="00B12D02">
              <w:t>28.6%</w:t>
            </w:r>
          </w:p>
        </w:tc>
        <w:tc>
          <w:tcPr>
            <w:tcW w:w="1100" w:type="dxa"/>
            <w:tcBorders>
              <w:top w:val="nil"/>
              <w:bottom w:val="single" w:sz="4" w:space="0" w:color="auto"/>
            </w:tcBorders>
            <w:noWrap/>
          </w:tcPr>
          <w:p w14:paraId="62AEF4FF"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pPr>
            <w:r w:rsidRPr="00F12FCF">
              <w:t>100.0%</w:t>
            </w:r>
          </w:p>
        </w:tc>
      </w:tr>
      <w:tr w:rsidR="004C49C9" w:rsidRPr="00B46CF6" w14:paraId="66DBD667"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tcBorders>
            <w:shd w:val="clear" w:color="auto" w:fill="CCDFF3"/>
            <w:vAlign w:val="top"/>
          </w:tcPr>
          <w:p w14:paraId="43E66E79" w14:textId="77777777" w:rsidR="004C49C9" w:rsidRPr="00B46CF6" w:rsidRDefault="004C49C9" w:rsidP="00CE6482">
            <w:pPr>
              <w:spacing w:after="0" w:line="240" w:lineRule="auto"/>
              <w:rPr>
                <w:b/>
              </w:rPr>
            </w:pPr>
            <w:r>
              <w:rPr>
                <w:b/>
              </w:rPr>
              <w:t>Veterans</w:t>
            </w:r>
          </w:p>
        </w:tc>
        <w:tc>
          <w:tcPr>
            <w:tcW w:w="3060" w:type="dxa"/>
            <w:tcBorders>
              <w:top w:val="single" w:sz="4" w:space="0" w:color="auto"/>
            </w:tcBorders>
          </w:tcPr>
          <w:p w14:paraId="7A28F5B0" w14:textId="77777777" w:rsidR="004C49C9" w:rsidRPr="004451F3"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sidRPr="004451F3">
              <w:rPr>
                <w:i/>
              </w:rPr>
              <w:t>Veteran</w:t>
            </w:r>
          </w:p>
        </w:tc>
        <w:tc>
          <w:tcPr>
            <w:tcW w:w="1104" w:type="dxa"/>
            <w:tcBorders>
              <w:top w:val="single" w:sz="4" w:space="0" w:color="auto"/>
            </w:tcBorders>
            <w:noWrap/>
          </w:tcPr>
          <w:p w14:paraId="10666A0F"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single" w:sz="4" w:space="0" w:color="auto"/>
            </w:tcBorders>
            <w:noWrap/>
          </w:tcPr>
          <w:p w14:paraId="43FF8483"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single" w:sz="4" w:space="0" w:color="auto"/>
            </w:tcBorders>
            <w:noWrap/>
          </w:tcPr>
          <w:p w14:paraId="3C8B5EDF"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tcBorders>
              <w:top w:val="single" w:sz="4" w:space="0" w:color="auto"/>
            </w:tcBorders>
            <w:noWrap/>
          </w:tcPr>
          <w:p w14:paraId="49C35D37"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100.0%</w:t>
            </w:r>
          </w:p>
        </w:tc>
      </w:tr>
      <w:tr w:rsidR="004C49C9" w:rsidRPr="00B46CF6" w14:paraId="6DD78852"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tcPr>
          <w:p w14:paraId="1ABD1BF1" w14:textId="77777777" w:rsidR="004C49C9" w:rsidRPr="00B46CF6" w:rsidRDefault="004C49C9" w:rsidP="00CE6482">
            <w:pPr>
              <w:spacing w:after="0" w:line="240" w:lineRule="auto"/>
              <w:rPr>
                <w:b/>
              </w:rPr>
            </w:pPr>
          </w:p>
        </w:tc>
        <w:tc>
          <w:tcPr>
            <w:tcW w:w="3060" w:type="dxa"/>
          </w:tcPr>
          <w:p w14:paraId="63E59CF4" w14:textId="77777777" w:rsidR="004C49C9" w:rsidRPr="004451F3"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4451F3">
              <w:rPr>
                <w:b/>
                <w:bCs/>
              </w:rPr>
              <w:t>Not a veteran</w:t>
            </w:r>
          </w:p>
        </w:tc>
        <w:tc>
          <w:tcPr>
            <w:tcW w:w="1104" w:type="dxa"/>
            <w:noWrap/>
          </w:tcPr>
          <w:p w14:paraId="7AC32384"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2B3667DB"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613AFB6C"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tcPr>
          <w:p w14:paraId="2ECC4749"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68.3%</w:t>
            </w:r>
          </w:p>
        </w:tc>
      </w:tr>
      <w:tr w:rsidR="004C49C9" w:rsidRPr="00B46CF6" w14:paraId="2201190F"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shd w:val="clear" w:color="auto" w:fill="CCDFF3"/>
          </w:tcPr>
          <w:p w14:paraId="0095929A" w14:textId="77777777" w:rsidR="004C49C9" w:rsidRPr="00B46CF6" w:rsidRDefault="004C49C9" w:rsidP="00CE6482">
            <w:pPr>
              <w:spacing w:after="0" w:line="240" w:lineRule="auto"/>
              <w:rPr>
                <w:b/>
              </w:rPr>
            </w:pPr>
          </w:p>
        </w:tc>
        <w:tc>
          <w:tcPr>
            <w:tcW w:w="3060" w:type="dxa"/>
            <w:tcBorders>
              <w:bottom w:val="single" w:sz="4" w:space="0" w:color="auto"/>
            </w:tcBorders>
          </w:tcPr>
          <w:p w14:paraId="0525C523" w14:textId="77777777" w:rsidR="004C49C9" w:rsidRPr="00F316B5"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tcPr>
          <w:p w14:paraId="1508831F"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49</w:t>
            </w:r>
          </w:p>
        </w:tc>
        <w:tc>
          <w:tcPr>
            <w:tcW w:w="1240" w:type="dxa"/>
            <w:tcBorders>
              <w:bottom w:val="single" w:sz="4" w:space="0" w:color="auto"/>
            </w:tcBorders>
            <w:noWrap/>
          </w:tcPr>
          <w:p w14:paraId="029AEC1A"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14</w:t>
            </w:r>
          </w:p>
        </w:tc>
        <w:tc>
          <w:tcPr>
            <w:tcW w:w="1240" w:type="dxa"/>
            <w:tcBorders>
              <w:bottom w:val="single" w:sz="4" w:space="0" w:color="auto"/>
            </w:tcBorders>
            <w:noWrap/>
          </w:tcPr>
          <w:p w14:paraId="0C605F9F" w14:textId="77777777" w:rsidR="004C49C9" w:rsidRPr="00B12D02" w:rsidRDefault="004C49C9" w:rsidP="00CE6482">
            <w:pPr>
              <w:cnfStyle w:val="000000000000" w:firstRow="0" w:lastRow="0" w:firstColumn="0" w:lastColumn="0" w:oddVBand="0" w:evenVBand="0" w:oddHBand="0" w:evenHBand="0" w:firstRowFirstColumn="0" w:firstRowLastColumn="0" w:lastRowFirstColumn="0" w:lastRowLastColumn="0"/>
            </w:pPr>
            <w:r w:rsidRPr="00B12D02">
              <w:t>28.6%</w:t>
            </w:r>
          </w:p>
        </w:tc>
        <w:tc>
          <w:tcPr>
            <w:tcW w:w="1100" w:type="dxa"/>
            <w:tcBorders>
              <w:bottom w:val="single" w:sz="4" w:space="0" w:color="auto"/>
            </w:tcBorders>
            <w:noWrap/>
          </w:tcPr>
          <w:p w14:paraId="684108F2"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71.5%</w:t>
            </w:r>
          </w:p>
        </w:tc>
      </w:tr>
    </w:tbl>
    <w:p w14:paraId="1F2B1976"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tracks students who met with counselors for Student Education Plan (SEP) reasons during AY2010-11 (Summer-Fall-Spring) and indicated an educational goal of obtaining a vocational certificate, and reports on whether or not those students subsequently earned any degree or certificate through Spring 2014. The 80% Index compares the percentage of each disaggregated subgroup attaining an outcome to the percentage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w:t>
      </w:r>
    </w:p>
    <w:p w14:paraId="537C8282"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23"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6AA7895E" w14:textId="77777777" w:rsidR="004C49C9" w:rsidRPr="00714268" w:rsidRDefault="004C49C9" w:rsidP="004C49C9">
      <w:pPr>
        <w:rPr>
          <w:rFonts w:ascii="Tw Cen MT" w:hAnsi="Tw Cen MT"/>
          <w:sz w:val="18"/>
          <w:szCs w:val="18"/>
        </w:rPr>
      </w:pPr>
      <w:r>
        <w:rPr>
          <w:rFonts w:ascii="Tw Cen MT" w:hAnsi="Tw Cen MT"/>
          <w:sz w:val="18"/>
          <w:szCs w:val="18"/>
        </w:rPr>
        <w:t>Source: SMCCCD Student Database: Academic History, Term GPA, and Financial Aid Awards tables.</w:t>
      </w:r>
    </w:p>
    <w:p w14:paraId="384DDAAD" w14:textId="77777777" w:rsidR="004C49C9" w:rsidRDefault="004C49C9" w:rsidP="004C49C9">
      <w:pPr>
        <w:rPr>
          <w:rFonts w:ascii="Tw Cen MT" w:hAnsi="Tw Cen MT"/>
          <w:sz w:val="18"/>
          <w:szCs w:val="18"/>
        </w:rPr>
      </w:pPr>
      <w:r>
        <w:rPr>
          <w:rFonts w:ascii="Tw Cen MT" w:hAnsi="Tw Cen MT"/>
          <w:sz w:val="18"/>
          <w:szCs w:val="18"/>
        </w:rPr>
        <w:br w:type="page"/>
      </w:r>
    </w:p>
    <w:p w14:paraId="1DCAFE89" w14:textId="77777777" w:rsidR="004C49C9" w:rsidRPr="00ED1B70" w:rsidRDefault="004C49C9" w:rsidP="004C49C9">
      <w:pPr>
        <w:rPr>
          <w:rFonts w:ascii="Century Gothic" w:hAnsi="Century Gothic"/>
          <w:szCs w:val="24"/>
        </w:rPr>
      </w:pPr>
      <w:r>
        <w:rPr>
          <w:rFonts w:ascii="Century Gothic" w:hAnsi="Century Gothic"/>
          <w:b/>
          <w:szCs w:val="24"/>
        </w:rPr>
        <w:lastRenderedPageBreak/>
        <w:t>Table 4. Certificate Completion (only) of Certificate-Seeking Students,</w:t>
      </w:r>
      <w:r>
        <w:rPr>
          <w:rFonts w:ascii="Century Gothic" w:hAnsi="Century Gothic"/>
          <w:b/>
          <w:szCs w:val="24"/>
        </w:rPr>
        <w:br/>
        <w:t>Fall 2010 – Spring 2014</w:t>
      </w:r>
    </w:p>
    <w:tbl>
      <w:tblPr>
        <w:tblStyle w:val="PRIE1"/>
        <w:tblW w:w="9274" w:type="dxa"/>
        <w:tblLook w:val="04A0" w:firstRow="1" w:lastRow="0" w:firstColumn="1" w:lastColumn="0" w:noHBand="0" w:noVBand="1"/>
      </w:tblPr>
      <w:tblGrid>
        <w:gridCol w:w="1525"/>
        <w:gridCol w:w="3048"/>
        <w:gridCol w:w="1121"/>
        <w:gridCol w:w="1240"/>
        <w:gridCol w:w="1240"/>
        <w:gridCol w:w="1100"/>
      </w:tblGrid>
      <w:tr w:rsidR="004C49C9" w:rsidRPr="00B46CF6" w14:paraId="47ADD2A5" w14:textId="77777777" w:rsidTr="00CE6482">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val="restart"/>
            <w:tcBorders>
              <w:top w:val="single" w:sz="4" w:space="0" w:color="404040" w:themeColor="text1" w:themeTint="BF"/>
            </w:tcBorders>
            <w:hideMark/>
          </w:tcPr>
          <w:p w14:paraId="0F937F86" w14:textId="77777777" w:rsidR="004C49C9" w:rsidRPr="00B46CF6" w:rsidRDefault="004C49C9" w:rsidP="00CE6482">
            <w:pPr>
              <w:spacing w:after="0" w:line="240" w:lineRule="auto"/>
              <w:rPr>
                <w:bCs/>
              </w:rPr>
            </w:pPr>
            <w:r w:rsidRPr="00B46CF6">
              <w:rPr>
                <w:bCs/>
              </w:rPr>
              <w:t> </w:t>
            </w:r>
          </w:p>
        </w:tc>
        <w:tc>
          <w:tcPr>
            <w:tcW w:w="1104" w:type="dxa"/>
            <w:vMerge w:val="restart"/>
            <w:tcBorders>
              <w:top w:val="single" w:sz="4" w:space="0" w:color="404040" w:themeColor="text1" w:themeTint="BF"/>
            </w:tcBorders>
            <w:hideMark/>
          </w:tcPr>
          <w:p w14:paraId="28900289"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Pr>
                <w:bCs/>
              </w:rPr>
              <w:t>Headc</w:t>
            </w:r>
            <w:r w:rsidRPr="00B46CF6">
              <w:rPr>
                <w:bCs/>
              </w:rPr>
              <w:t>ount</w:t>
            </w:r>
            <w:r>
              <w:rPr>
                <w:bCs/>
              </w:rPr>
              <w:t xml:space="preserve"> </w:t>
            </w:r>
            <w:r w:rsidRPr="008D18A1">
              <w:rPr>
                <w:bCs/>
                <w:sz w:val="16"/>
                <w:szCs w:val="16"/>
              </w:rPr>
              <w:t>(</w:t>
            </w:r>
            <w:r>
              <w:rPr>
                <w:bCs/>
                <w:sz w:val="16"/>
                <w:szCs w:val="16"/>
              </w:rPr>
              <w:t>un</w:t>
            </w:r>
            <w:r w:rsidRPr="008D18A1">
              <w:rPr>
                <w:bCs/>
                <w:sz w:val="16"/>
                <w:szCs w:val="16"/>
              </w:rPr>
              <w:t>duplicated)</w:t>
            </w:r>
          </w:p>
        </w:tc>
        <w:tc>
          <w:tcPr>
            <w:tcW w:w="2480" w:type="dxa"/>
            <w:gridSpan w:val="2"/>
            <w:tcBorders>
              <w:top w:val="single" w:sz="4" w:space="0" w:color="404040" w:themeColor="text1" w:themeTint="BF"/>
            </w:tcBorders>
            <w:hideMark/>
          </w:tcPr>
          <w:p w14:paraId="37BE06DB"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Pr>
                <w:bCs/>
              </w:rPr>
              <w:t xml:space="preserve">Certificate </w:t>
            </w:r>
            <w:r w:rsidRPr="00B46CF6">
              <w:rPr>
                <w:bCs/>
              </w:rPr>
              <w:t>Completion</w:t>
            </w:r>
            <w:r>
              <w:rPr>
                <w:bCs/>
              </w:rPr>
              <w:t xml:space="preserve"> Only</w:t>
            </w:r>
          </w:p>
        </w:tc>
        <w:tc>
          <w:tcPr>
            <w:tcW w:w="1100" w:type="dxa"/>
            <w:vMerge w:val="restart"/>
            <w:tcBorders>
              <w:top w:val="single" w:sz="4" w:space="0" w:color="404040" w:themeColor="text1" w:themeTint="BF"/>
            </w:tcBorders>
            <w:hideMark/>
          </w:tcPr>
          <w:p w14:paraId="1019C52C" w14:textId="77777777" w:rsidR="004C49C9" w:rsidRPr="00F12FC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F12FCF">
              <w:rPr>
                <w:bCs/>
              </w:rPr>
              <w:t>80% Index</w:t>
            </w:r>
          </w:p>
        </w:tc>
      </w:tr>
      <w:tr w:rsidR="004C49C9" w:rsidRPr="00B46CF6" w14:paraId="0B35BBF2" w14:textId="77777777" w:rsidTr="00CE64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4590" w:type="dxa"/>
            <w:gridSpan w:val="2"/>
            <w:vMerge/>
            <w:hideMark/>
          </w:tcPr>
          <w:p w14:paraId="7276DD7A" w14:textId="77777777" w:rsidR="004C49C9" w:rsidRPr="00B46CF6" w:rsidRDefault="004C49C9" w:rsidP="00CE6482">
            <w:pPr>
              <w:spacing w:after="0" w:line="240" w:lineRule="auto"/>
              <w:rPr>
                <w:bCs/>
              </w:rPr>
            </w:pPr>
          </w:p>
        </w:tc>
        <w:tc>
          <w:tcPr>
            <w:tcW w:w="1104" w:type="dxa"/>
            <w:vMerge/>
            <w:hideMark/>
          </w:tcPr>
          <w:p w14:paraId="551B93D8"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1E03AF7F"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Count</w:t>
            </w:r>
          </w:p>
        </w:tc>
        <w:tc>
          <w:tcPr>
            <w:tcW w:w="1240" w:type="dxa"/>
            <w:tcBorders>
              <w:top w:val="single" w:sz="4" w:space="0" w:color="404040" w:themeColor="text1" w:themeTint="BF"/>
            </w:tcBorders>
            <w:hideMark/>
          </w:tcPr>
          <w:p w14:paraId="0E704F71" w14:textId="77777777" w:rsidR="004C49C9" w:rsidRPr="00B46CF6"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r w:rsidRPr="00B46CF6">
              <w:rPr>
                <w:bCs/>
              </w:rPr>
              <w:t>Rate</w:t>
            </w:r>
          </w:p>
        </w:tc>
        <w:tc>
          <w:tcPr>
            <w:tcW w:w="1100" w:type="dxa"/>
            <w:vMerge/>
            <w:hideMark/>
          </w:tcPr>
          <w:p w14:paraId="05A44D4A" w14:textId="77777777" w:rsidR="004C49C9" w:rsidRPr="00F12FCF" w:rsidRDefault="004C49C9" w:rsidP="00CE6482">
            <w:pPr>
              <w:spacing w:after="0" w:line="240" w:lineRule="auto"/>
              <w:cnfStyle w:val="100000000000" w:firstRow="1" w:lastRow="0" w:firstColumn="0" w:lastColumn="0" w:oddVBand="0" w:evenVBand="0" w:oddHBand="0" w:evenHBand="0" w:firstRowFirstColumn="0" w:firstRowLastColumn="0" w:lastRowFirstColumn="0" w:lastRowLastColumn="0"/>
              <w:rPr>
                <w:bCs/>
              </w:rPr>
            </w:pPr>
          </w:p>
        </w:tc>
      </w:tr>
      <w:tr w:rsidR="004C49C9" w:rsidRPr="00B46CF6" w14:paraId="3F92B891" w14:textId="77777777" w:rsidTr="00CE648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30" w:type="dxa"/>
            <w:vMerge w:val="restart"/>
            <w:vAlign w:val="top"/>
            <w:hideMark/>
          </w:tcPr>
          <w:p w14:paraId="2777DEE6" w14:textId="77777777" w:rsidR="004C49C9" w:rsidRPr="00B46CF6" w:rsidRDefault="004C49C9" w:rsidP="00CE6482">
            <w:pPr>
              <w:spacing w:after="0" w:line="240" w:lineRule="auto"/>
              <w:rPr>
                <w:b/>
              </w:rPr>
            </w:pPr>
            <w:r w:rsidRPr="008734CF">
              <w:rPr>
                <w:b/>
              </w:rPr>
              <w:t>Ethnicity</w:t>
            </w:r>
          </w:p>
        </w:tc>
        <w:tc>
          <w:tcPr>
            <w:tcW w:w="3060" w:type="dxa"/>
          </w:tcPr>
          <w:p w14:paraId="3CAEE8EF"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African American</w:t>
            </w:r>
          </w:p>
        </w:tc>
        <w:tc>
          <w:tcPr>
            <w:tcW w:w="1104" w:type="dxa"/>
            <w:noWrap/>
          </w:tcPr>
          <w:p w14:paraId="1D2AE853"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121F8748"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5E958170"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tcPr>
          <w:p w14:paraId="28938CF1"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0.0%</w:t>
            </w:r>
          </w:p>
        </w:tc>
      </w:tr>
      <w:tr w:rsidR="004C49C9" w:rsidRPr="00B46CF6" w14:paraId="24EC6582" w14:textId="77777777" w:rsidTr="00CE6482">
        <w:trPr>
          <w:trHeight w:val="224"/>
        </w:trPr>
        <w:tc>
          <w:tcPr>
            <w:cnfStyle w:val="001000000000" w:firstRow="0" w:lastRow="0" w:firstColumn="1" w:lastColumn="0" w:oddVBand="0" w:evenVBand="0" w:oddHBand="0" w:evenHBand="0" w:firstRowFirstColumn="0" w:firstRowLastColumn="0" w:lastRowFirstColumn="0" w:lastRowLastColumn="0"/>
            <w:tcW w:w="1530" w:type="dxa"/>
            <w:vMerge/>
          </w:tcPr>
          <w:p w14:paraId="7ABF634C" w14:textId="77777777" w:rsidR="004C49C9" w:rsidRPr="008734CF" w:rsidRDefault="004C49C9" w:rsidP="00CE6482">
            <w:pPr>
              <w:spacing w:after="0" w:line="240" w:lineRule="auto"/>
              <w:rPr>
                <w:b/>
              </w:rPr>
            </w:pPr>
          </w:p>
        </w:tc>
        <w:tc>
          <w:tcPr>
            <w:tcW w:w="3060" w:type="dxa"/>
            <w:tcMar>
              <w:right w:w="0" w:type="dxa"/>
            </w:tcMar>
          </w:tcPr>
          <w:p w14:paraId="1B514589"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American Indian/Alaskan Native</w:t>
            </w:r>
          </w:p>
        </w:tc>
        <w:tc>
          <w:tcPr>
            <w:tcW w:w="1104" w:type="dxa"/>
            <w:noWrap/>
          </w:tcPr>
          <w:p w14:paraId="17E5540A"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53D5D11C"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4CC3F1F8"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tcPr>
          <w:p w14:paraId="142685EC"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0.0%</w:t>
            </w:r>
          </w:p>
        </w:tc>
      </w:tr>
      <w:tr w:rsidR="004C49C9" w:rsidRPr="00B46CF6" w14:paraId="7B5A5E31"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1BFEFD9A" w14:textId="77777777" w:rsidR="004C49C9" w:rsidRPr="00B46CF6" w:rsidRDefault="004C49C9" w:rsidP="00CE6482">
            <w:pPr>
              <w:spacing w:after="0" w:line="240" w:lineRule="auto"/>
              <w:rPr>
                <w:b/>
              </w:rPr>
            </w:pPr>
          </w:p>
        </w:tc>
        <w:tc>
          <w:tcPr>
            <w:tcW w:w="3060" w:type="dxa"/>
            <w:hideMark/>
          </w:tcPr>
          <w:p w14:paraId="2053BA77"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Asian</w:t>
            </w:r>
          </w:p>
        </w:tc>
        <w:tc>
          <w:tcPr>
            <w:tcW w:w="1104" w:type="dxa"/>
            <w:noWrap/>
            <w:hideMark/>
          </w:tcPr>
          <w:p w14:paraId="47251F94"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76393B04"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0C9A08E2"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0C538678"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22.2%</w:t>
            </w:r>
          </w:p>
        </w:tc>
      </w:tr>
      <w:tr w:rsidR="004C49C9" w:rsidRPr="00B46CF6" w14:paraId="7463C2A3"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54DC6B45" w14:textId="77777777" w:rsidR="004C49C9" w:rsidRPr="00B46CF6" w:rsidRDefault="004C49C9" w:rsidP="00CE6482">
            <w:pPr>
              <w:spacing w:after="0" w:line="240" w:lineRule="auto"/>
              <w:rPr>
                <w:b/>
              </w:rPr>
            </w:pPr>
          </w:p>
        </w:tc>
        <w:tc>
          <w:tcPr>
            <w:tcW w:w="3060" w:type="dxa"/>
          </w:tcPr>
          <w:p w14:paraId="270C1E72"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Filipino</w:t>
            </w:r>
          </w:p>
        </w:tc>
        <w:tc>
          <w:tcPr>
            <w:tcW w:w="1104" w:type="dxa"/>
            <w:noWrap/>
          </w:tcPr>
          <w:p w14:paraId="16F8AFDE"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5D7F90D1"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01E39279"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tcPr>
          <w:p w14:paraId="1276D8B1"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0.0%</w:t>
            </w:r>
          </w:p>
        </w:tc>
      </w:tr>
      <w:tr w:rsidR="004C49C9" w:rsidRPr="00B46CF6" w14:paraId="7E36868C"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322ECADF" w14:textId="77777777" w:rsidR="004C49C9" w:rsidRPr="00B46CF6" w:rsidRDefault="004C49C9" w:rsidP="00CE6482">
            <w:pPr>
              <w:spacing w:after="0" w:line="240" w:lineRule="auto"/>
              <w:rPr>
                <w:b/>
              </w:rPr>
            </w:pPr>
          </w:p>
        </w:tc>
        <w:tc>
          <w:tcPr>
            <w:tcW w:w="3060" w:type="dxa"/>
          </w:tcPr>
          <w:p w14:paraId="482996F7"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Hispanic</w:t>
            </w:r>
          </w:p>
        </w:tc>
        <w:tc>
          <w:tcPr>
            <w:tcW w:w="1104" w:type="dxa"/>
            <w:noWrap/>
          </w:tcPr>
          <w:p w14:paraId="7E916648"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2B0DCF38"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4BD362F2"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tcPr>
          <w:p w14:paraId="0787C252"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25.0%</w:t>
            </w:r>
          </w:p>
        </w:tc>
      </w:tr>
      <w:tr w:rsidR="004C49C9" w:rsidRPr="00B46CF6" w14:paraId="58C6AE00"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0CD4A2FF" w14:textId="77777777" w:rsidR="004C49C9" w:rsidRPr="00B46CF6" w:rsidRDefault="004C49C9" w:rsidP="00CE6482">
            <w:pPr>
              <w:spacing w:after="0" w:line="240" w:lineRule="auto"/>
              <w:rPr>
                <w:b/>
              </w:rPr>
            </w:pPr>
          </w:p>
        </w:tc>
        <w:tc>
          <w:tcPr>
            <w:tcW w:w="3060" w:type="dxa"/>
          </w:tcPr>
          <w:p w14:paraId="547DC71C"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Multi Races</w:t>
            </w:r>
          </w:p>
        </w:tc>
        <w:tc>
          <w:tcPr>
            <w:tcW w:w="1104" w:type="dxa"/>
            <w:noWrap/>
          </w:tcPr>
          <w:p w14:paraId="784C5908"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24007C46"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tcPr>
          <w:p w14:paraId="41AC405A"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tcPr>
          <w:p w14:paraId="082D9C02"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50.0%</w:t>
            </w:r>
          </w:p>
        </w:tc>
      </w:tr>
      <w:tr w:rsidR="004C49C9" w:rsidRPr="00B46CF6" w14:paraId="571EF9DE"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590E1575" w14:textId="77777777" w:rsidR="004C49C9" w:rsidRPr="00B46CF6" w:rsidRDefault="004C49C9" w:rsidP="00CE6482">
            <w:pPr>
              <w:spacing w:after="0" w:line="240" w:lineRule="auto"/>
              <w:rPr>
                <w:b/>
              </w:rPr>
            </w:pPr>
          </w:p>
        </w:tc>
        <w:tc>
          <w:tcPr>
            <w:tcW w:w="3060" w:type="dxa"/>
          </w:tcPr>
          <w:p w14:paraId="0C5A1315"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203116">
              <w:t>Pacific Islander</w:t>
            </w:r>
          </w:p>
        </w:tc>
        <w:tc>
          <w:tcPr>
            <w:tcW w:w="1104" w:type="dxa"/>
            <w:noWrap/>
          </w:tcPr>
          <w:p w14:paraId="769ABD7B" w14:textId="77777777" w:rsidR="004C49C9" w:rsidRPr="00AB6BF1" w:rsidRDefault="004C49C9" w:rsidP="00CE6482">
            <w:pPr>
              <w:cnfStyle w:val="000000100000" w:firstRow="0" w:lastRow="0" w:firstColumn="0" w:lastColumn="0" w:oddVBand="0" w:evenVBand="0" w:oddHBand="1" w:evenHBand="0" w:firstRowFirstColumn="0" w:firstRowLastColumn="0" w:lastRowFirstColumn="0" w:lastRowLastColumn="0"/>
            </w:pPr>
            <w:r w:rsidRPr="00AB6BF1">
              <w:t>0</w:t>
            </w:r>
          </w:p>
        </w:tc>
        <w:tc>
          <w:tcPr>
            <w:tcW w:w="1240" w:type="dxa"/>
            <w:noWrap/>
          </w:tcPr>
          <w:p w14:paraId="29640202" w14:textId="77777777" w:rsidR="004C49C9" w:rsidRPr="00AB6BF1" w:rsidRDefault="004C49C9" w:rsidP="00CE6482">
            <w:pPr>
              <w:cnfStyle w:val="000000100000" w:firstRow="0" w:lastRow="0" w:firstColumn="0" w:lastColumn="0" w:oddVBand="0" w:evenVBand="0" w:oddHBand="1" w:evenHBand="0" w:firstRowFirstColumn="0" w:firstRowLastColumn="0" w:lastRowFirstColumn="0" w:lastRowLastColumn="0"/>
            </w:pPr>
            <w:r w:rsidRPr="00AB6BF1">
              <w:t>0</w:t>
            </w:r>
          </w:p>
        </w:tc>
        <w:tc>
          <w:tcPr>
            <w:tcW w:w="1240" w:type="dxa"/>
            <w:noWrap/>
          </w:tcPr>
          <w:p w14:paraId="7CADD6F9" w14:textId="77777777" w:rsidR="004C49C9" w:rsidRPr="00AB6BF1" w:rsidRDefault="004C49C9" w:rsidP="00CE6482">
            <w:pPr>
              <w:cnfStyle w:val="000000100000" w:firstRow="0" w:lastRow="0" w:firstColumn="0" w:lastColumn="0" w:oddVBand="0" w:evenVBand="0" w:oddHBand="1" w:evenHBand="0" w:firstRowFirstColumn="0" w:firstRowLastColumn="0" w:lastRowFirstColumn="0" w:lastRowLastColumn="0"/>
            </w:pPr>
            <w:r w:rsidRPr="00AB6BF1">
              <w:t>---</w:t>
            </w:r>
          </w:p>
        </w:tc>
        <w:tc>
          <w:tcPr>
            <w:tcW w:w="1100" w:type="dxa"/>
            <w:noWrap/>
          </w:tcPr>
          <w:p w14:paraId="341CFCE7"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pPr>
            <w:r w:rsidRPr="00F12FCF">
              <w:t>---</w:t>
            </w:r>
          </w:p>
        </w:tc>
      </w:tr>
      <w:tr w:rsidR="004C49C9" w:rsidRPr="00B46CF6" w14:paraId="508F307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5A648C38" w14:textId="77777777" w:rsidR="004C49C9" w:rsidRPr="00B46CF6" w:rsidRDefault="004C49C9" w:rsidP="00CE6482">
            <w:pPr>
              <w:spacing w:after="0" w:line="240" w:lineRule="auto"/>
              <w:rPr>
                <w:b/>
              </w:rPr>
            </w:pPr>
          </w:p>
        </w:tc>
        <w:tc>
          <w:tcPr>
            <w:tcW w:w="3060" w:type="dxa"/>
          </w:tcPr>
          <w:p w14:paraId="5E6420A0"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White</w:t>
            </w:r>
          </w:p>
        </w:tc>
        <w:tc>
          <w:tcPr>
            <w:tcW w:w="1104" w:type="dxa"/>
            <w:noWrap/>
          </w:tcPr>
          <w:p w14:paraId="424483A0"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21</w:t>
            </w:r>
          </w:p>
        </w:tc>
        <w:tc>
          <w:tcPr>
            <w:tcW w:w="1240" w:type="dxa"/>
            <w:noWrap/>
          </w:tcPr>
          <w:p w14:paraId="597A615F"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8</w:t>
            </w:r>
          </w:p>
        </w:tc>
        <w:tc>
          <w:tcPr>
            <w:tcW w:w="1240" w:type="dxa"/>
            <w:noWrap/>
          </w:tcPr>
          <w:p w14:paraId="46F667F5"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38.1%</w:t>
            </w:r>
          </w:p>
        </w:tc>
        <w:tc>
          <w:tcPr>
            <w:tcW w:w="1100" w:type="dxa"/>
            <w:noWrap/>
          </w:tcPr>
          <w:p w14:paraId="75FEF1CD"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76.2%</w:t>
            </w:r>
          </w:p>
        </w:tc>
      </w:tr>
      <w:tr w:rsidR="004C49C9" w:rsidRPr="00B46CF6" w14:paraId="3D5FFE3B"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2043541F" w14:textId="77777777" w:rsidR="004C49C9" w:rsidRPr="00B46CF6" w:rsidRDefault="004C49C9" w:rsidP="00CE6482">
            <w:pPr>
              <w:spacing w:after="0" w:line="240" w:lineRule="auto"/>
              <w:rPr>
                <w:b/>
              </w:rPr>
            </w:pPr>
          </w:p>
        </w:tc>
        <w:tc>
          <w:tcPr>
            <w:tcW w:w="3060" w:type="dxa"/>
            <w:hideMark/>
          </w:tcPr>
          <w:p w14:paraId="51FEEBA6"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203116">
              <w:rPr>
                <w:bCs/>
                <w:i/>
              </w:rPr>
              <w:t>Unknown</w:t>
            </w:r>
          </w:p>
        </w:tc>
        <w:tc>
          <w:tcPr>
            <w:tcW w:w="1104" w:type="dxa"/>
            <w:noWrap/>
            <w:hideMark/>
          </w:tcPr>
          <w:p w14:paraId="3BA31699"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7AA6B682"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68B48BA4"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715DFA80"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7A2BFE04"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hideMark/>
          </w:tcPr>
          <w:p w14:paraId="26A8EF7B"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39F8178D"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203116">
              <w:t>Total</w:t>
            </w:r>
          </w:p>
        </w:tc>
        <w:tc>
          <w:tcPr>
            <w:tcW w:w="1104" w:type="dxa"/>
            <w:tcBorders>
              <w:bottom w:val="single" w:sz="4" w:space="0" w:color="auto"/>
            </w:tcBorders>
            <w:noWrap/>
            <w:hideMark/>
          </w:tcPr>
          <w:p w14:paraId="7DAC5C34"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49</w:t>
            </w:r>
          </w:p>
        </w:tc>
        <w:tc>
          <w:tcPr>
            <w:tcW w:w="1240" w:type="dxa"/>
            <w:tcBorders>
              <w:bottom w:val="single" w:sz="4" w:space="0" w:color="auto"/>
            </w:tcBorders>
            <w:noWrap/>
            <w:hideMark/>
          </w:tcPr>
          <w:p w14:paraId="585A2AE1"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12</w:t>
            </w:r>
          </w:p>
        </w:tc>
        <w:tc>
          <w:tcPr>
            <w:tcW w:w="1240" w:type="dxa"/>
            <w:tcBorders>
              <w:bottom w:val="single" w:sz="4" w:space="0" w:color="auto"/>
            </w:tcBorders>
            <w:noWrap/>
            <w:hideMark/>
          </w:tcPr>
          <w:p w14:paraId="162BDA79" w14:textId="77777777" w:rsidR="004C49C9" w:rsidRPr="00AB6BF1" w:rsidRDefault="004C49C9" w:rsidP="00CE6482">
            <w:pPr>
              <w:cnfStyle w:val="000000000000" w:firstRow="0" w:lastRow="0" w:firstColumn="0" w:lastColumn="0" w:oddVBand="0" w:evenVBand="0" w:oddHBand="0" w:evenHBand="0" w:firstRowFirstColumn="0" w:firstRowLastColumn="0" w:lastRowFirstColumn="0" w:lastRowLastColumn="0"/>
            </w:pPr>
            <w:r w:rsidRPr="00AB6BF1">
              <w:t>24.5%</w:t>
            </w:r>
          </w:p>
        </w:tc>
        <w:tc>
          <w:tcPr>
            <w:tcW w:w="1100" w:type="dxa"/>
            <w:tcBorders>
              <w:bottom w:val="single" w:sz="4" w:space="0" w:color="auto"/>
            </w:tcBorders>
            <w:noWrap/>
            <w:hideMark/>
          </w:tcPr>
          <w:p w14:paraId="2B691A8B"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49.0%</w:t>
            </w:r>
          </w:p>
        </w:tc>
      </w:tr>
      <w:tr w:rsidR="004C49C9" w:rsidRPr="00B46CF6" w14:paraId="12C46993"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vAlign w:val="top"/>
            <w:hideMark/>
          </w:tcPr>
          <w:p w14:paraId="04BCD026" w14:textId="77777777" w:rsidR="004C49C9" w:rsidRPr="00B46CF6" w:rsidRDefault="004C49C9" w:rsidP="00CE6482">
            <w:pPr>
              <w:spacing w:after="0" w:line="240" w:lineRule="auto"/>
              <w:rPr>
                <w:b/>
              </w:rPr>
            </w:pPr>
            <w:r w:rsidRPr="00B46CF6">
              <w:rPr>
                <w:b/>
              </w:rPr>
              <w:t>Gender</w:t>
            </w:r>
          </w:p>
        </w:tc>
        <w:tc>
          <w:tcPr>
            <w:tcW w:w="3060" w:type="dxa"/>
            <w:tcBorders>
              <w:top w:val="single" w:sz="4" w:space="0" w:color="auto"/>
              <w:bottom w:val="nil"/>
            </w:tcBorders>
            <w:hideMark/>
          </w:tcPr>
          <w:p w14:paraId="5A89FC79"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203116">
              <w:rPr>
                <w:b/>
                <w:bCs/>
              </w:rPr>
              <w:t>Female</w:t>
            </w:r>
          </w:p>
        </w:tc>
        <w:tc>
          <w:tcPr>
            <w:tcW w:w="1104" w:type="dxa"/>
            <w:tcBorders>
              <w:top w:val="single" w:sz="4" w:space="0" w:color="auto"/>
              <w:bottom w:val="nil"/>
            </w:tcBorders>
            <w:noWrap/>
            <w:hideMark/>
          </w:tcPr>
          <w:p w14:paraId="7AA79069"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23</w:t>
            </w:r>
          </w:p>
        </w:tc>
        <w:tc>
          <w:tcPr>
            <w:tcW w:w="1240" w:type="dxa"/>
            <w:tcBorders>
              <w:top w:val="single" w:sz="4" w:space="0" w:color="auto"/>
              <w:bottom w:val="nil"/>
            </w:tcBorders>
            <w:noWrap/>
            <w:hideMark/>
          </w:tcPr>
          <w:p w14:paraId="095BFFEA"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6</w:t>
            </w:r>
          </w:p>
        </w:tc>
        <w:tc>
          <w:tcPr>
            <w:tcW w:w="1240" w:type="dxa"/>
            <w:tcBorders>
              <w:top w:val="single" w:sz="4" w:space="0" w:color="auto"/>
              <w:bottom w:val="nil"/>
            </w:tcBorders>
            <w:noWrap/>
            <w:hideMark/>
          </w:tcPr>
          <w:p w14:paraId="2975598C"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26.1%</w:t>
            </w:r>
          </w:p>
        </w:tc>
        <w:tc>
          <w:tcPr>
            <w:tcW w:w="1100" w:type="dxa"/>
            <w:tcBorders>
              <w:top w:val="single" w:sz="4" w:space="0" w:color="auto"/>
              <w:bottom w:val="nil"/>
            </w:tcBorders>
            <w:noWrap/>
            <w:hideMark/>
          </w:tcPr>
          <w:p w14:paraId="15F929C7"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52.2%</w:t>
            </w:r>
          </w:p>
        </w:tc>
      </w:tr>
      <w:tr w:rsidR="004C49C9" w:rsidRPr="00B46CF6" w14:paraId="3F84EBCC"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tcBorders>
            <w:shd w:val="clear" w:color="auto" w:fill="CCDFF3"/>
            <w:hideMark/>
          </w:tcPr>
          <w:p w14:paraId="1412DB4F" w14:textId="77777777" w:rsidR="004C49C9" w:rsidRPr="00B46CF6" w:rsidRDefault="004C49C9" w:rsidP="00CE6482">
            <w:pPr>
              <w:spacing w:after="0" w:line="240" w:lineRule="auto"/>
              <w:rPr>
                <w:b/>
              </w:rPr>
            </w:pPr>
          </w:p>
        </w:tc>
        <w:tc>
          <w:tcPr>
            <w:tcW w:w="3060" w:type="dxa"/>
            <w:tcBorders>
              <w:top w:val="nil"/>
            </w:tcBorders>
            <w:hideMark/>
          </w:tcPr>
          <w:p w14:paraId="3274344D"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Male</w:t>
            </w:r>
          </w:p>
        </w:tc>
        <w:tc>
          <w:tcPr>
            <w:tcW w:w="1104" w:type="dxa"/>
            <w:tcBorders>
              <w:top w:val="nil"/>
            </w:tcBorders>
            <w:noWrap/>
            <w:hideMark/>
          </w:tcPr>
          <w:p w14:paraId="2F073634"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nil"/>
            </w:tcBorders>
            <w:noWrap/>
            <w:hideMark/>
          </w:tcPr>
          <w:p w14:paraId="42B746A0"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nil"/>
            </w:tcBorders>
            <w:noWrap/>
            <w:hideMark/>
          </w:tcPr>
          <w:p w14:paraId="0C1D4AE2"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tcBorders>
              <w:top w:val="nil"/>
            </w:tcBorders>
            <w:noWrap/>
            <w:hideMark/>
          </w:tcPr>
          <w:p w14:paraId="5ACE8303"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41.7%</w:t>
            </w:r>
          </w:p>
        </w:tc>
      </w:tr>
      <w:tr w:rsidR="004C49C9" w:rsidRPr="00B46CF6" w14:paraId="709E1EB9"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6956C58D" w14:textId="77777777" w:rsidR="004C49C9" w:rsidRPr="00B46CF6" w:rsidRDefault="004C49C9" w:rsidP="00CE6482">
            <w:pPr>
              <w:spacing w:after="0" w:line="240" w:lineRule="auto"/>
              <w:rPr>
                <w:b/>
              </w:rPr>
            </w:pPr>
          </w:p>
        </w:tc>
        <w:tc>
          <w:tcPr>
            <w:tcW w:w="3060" w:type="dxa"/>
            <w:hideMark/>
          </w:tcPr>
          <w:p w14:paraId="40E5A743"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i/>
              </w:rPr>
            </w:pPr>
            <w:r w:rsidRPr="00203116">
              <w:rPr>
                <w:i/>
              </w:rPr>
              <w:t>Not recorded</w:t>
            </w:r>
          </w:p>
        </w:tc>
        <w:tc>
          <w:tcPr>
            <w:tcW w:w="1104" w:type="dxa"/>
            <w:noWrap/>
            <w:hideMark/>
          </w:tcPr>
          <w:p w14:paraId="454E848A"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703F7BBF"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4E7B3184"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67277AC7"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35FC742C"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shd w:val="clear" w:color="auto" w:fill="CCDFF3"/>
            <w:hideMark/>
          </w:tcPr>
          <w:p w14:paraId="7D0D97C3"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0D841E16"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203116">
              <w:t>Total</w:t>
            </w:r>
          </w:p>
        </w:tc>
        <w:tc>
          <w:tcPr>
            <w:tcW w:w="1104" w:type="dxa"/>
            <w:tcBorders>
              <w:bottom w:val="single" w:sz="4" w:space="0" w:color="auto"/>
            </w:tcBorders>
            <w:noWrap/>
            <w:hideMark/>
          </w:tcPr>
          <w:p w14:paraId="2082EA6A"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49</w:t>
            </w:r>
          </w:p>
        </w:tc>
        <w:tc>
          <w:tcPr>
            <w:tcW w:w="1240" w:type="dxa"/>
            <w:tcBorders>
              <w:bottom w:val="single" w:sz="4" w:space="0" w:color="auto"/>
            </w:tcBorders>
            <w:noWrap/>
            <w:hideMark/>
          </w:tcPr>
          <w:p w14:paraId="5967B5BB"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12</w:t>
            </w:r>
          </w:p>
        </w:tc>
        <w:tc>
          <w:tcPr>
            <w:tcW w:w="1240" w:type="dxa"/>
            <w:tcBorders>
              <w:bottom w:val="single" w:sz="4" w:space="0" w:color="auto"/>
            </w:tcBorders>
            <w:noWrap/>
            <w:hideMark/>
          </w:tcPr>
          <w:p w14:paraId="7AB39CE0" w14:textId="77777777" w:rsidR="004C49C9" w:rsidRPr="00AB6BF1" w:rsidRDefault="004C49C9" w:rsidP="00CE6482">
            <w:pPr>
              <w:cnfStyle w:val="000000000000" w:firstRow="0" w:lastRow="0" w:firstColumn="0" w:lastColumn="0" w:oddVBand="0" w:evenVBand="0" w:oddHBand="0" w:evenHBand="0" w:firstRowFirstColumn="0" w:firstRowLastColumn="0" w:lastRowFirstColumn="0" w:lastRowLastColumn="0"/>
            </w:pPr>
            <w:r w:rsidRPr="00AB6BF1">
              <w:t>24.5%</w:t>
            </w:r>
          </w:p>
        </w:tc>
        <w:tc>
          <w:tcPr>
            <w:tcW w:w="1100" w:type="dxa"/>
            <w:tcBorders>
              <w:bottom w:val="single" w:sz="4" w:space="0" w:color="auto"/>
            </w:tcBorders>
            <w:noWrap/>
            <w:hideMark/>
          </w:tcPr>
          <w:p w14:paraId="57962453"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49.0%</w:t>
            </w:r>
          </w:p>
        </w:tc>
      </w:tr>
      <w:tr w:rsidR="004C49C9" w:rsidRPr="00B46CF6" w14:paraId="1FCAF639"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vAlign w:val="top"/>
            <w:hideMark/>
          </w:tcPr>
          <w:p w14:paraId="310184AB" w14:textId="77777777" w:rsidR="004C49C9" w:rsidRPr="00B46CF6" w:rsidRDefault="004C49C9" w:rsidP="00CE6482">
            <w:pPr>
              <w:spacing w:after="0" w:line="240" w:lineRule="auto"/>
              <w:rPr>
                <w:b/>
              </w:rPr>
            </w:pPr>
            <w:r w:rsidRPr="008734CF">
              <w:rPr>
                <w:b/>
              </w:rPr>
              <w:t>Age</w:t>
            </w:r>
          </w:p>
        </w:tc>
        <w:tc>
          <w:tcPr>
            <w:tcW w:w="3060" w:type="dxa"/>
            <w:tcBorders>
              <w:top w:val="single" w:sz="4" w:space="0" w:color="auto"/>
              <w:bottom w:val="nil"/>
            </w:tcBorders>
            <w:hideMark/>
          </w:tcPr>
          <w:p w14:paraId="224B4EF1"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i/>
              </w:rPr>
            </w:pPr>
            <w:r w:rsidRPr="00203116">
              <w:rPr>
                <w:i/>
              </w:rPr>
              <w:t>Younger than 20 years</w:t>
            </w:r>
          </w:p>
        </w:tc>
        <w:tc>
          <w:tcPr>
            <w:tcW w:w="1104" w:type="dxa"/>
            <w:tcBorders>
              <w:top w:val="single" w:sz="4" w:space="0" w:color="auto"/>
              <w:bottom w:val="nil"/>
            </w:tcBorders>
            <w:noWrap/>
            <w:hideMark/>
          </w:tcPr>
          <w:p w14:paraId="3E203D95"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75E74249"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43E6DD76"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tcBorders>
              <w:top w:val="single" w:sz="4" w:space="0" w:color="auto"/>
              <w:bottom w:val="nil"/>
            </w:tcBorders>
            <w:noWrap/>
            <w:hideMark/>
          </w:tcPr>
          <w:p w14:paraId="0ACAC3EC"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2BFD84A9"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tcBorders>
            <w:shd w:val="clear" w:color="auto" w:fill="CCDFF3"/>
            <w:hideMark/>
          </w:tcPr>
          <w:p w14:paraId="4854B91B" w14:textId="77777777" w:rsidR="004C49C9" w:rsidRPr="00B46CF6" w:rsidRDefault="004C49C9" w:rsidP="00CE6482">
            <w:pPr>
              <w:spacing w:after="0" w:line="240" w:lineRule="auto"/>
              <w:rPr>
                <w:b/>
              </w:rPr>
            </w:pPr>
          </w:p>
        </w:tc>
        <w:tc>
          <w:tcPr>
            <w:tcW w:w="3060" w:type="dxa"/>
            <w:tcBorders>
              <w:top w:val="nil"/>
            </w:tcBorders>
            <w:hideMark/>
          </w:tcPr>
          <w:p w14:paraId="754E16D3"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20 – 24 years</w:t>
            </w:r>
          </w:p>
        </w:tc>
        <w:tc>
          <w:tcPr>
            <w:tcW w:w="1104" w:type="dxa"/>
            <w:tcBorders>
              <w:top w:val="nil"/>
            </w:tcBorders>
            <w:noWrap/>
            <w:hideMark/>
          </w:tcPr>
          <w:p w14:paraId="4FCE8A92"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11</w:t>
            </w:r>
          </w:p>
        </w:tc>
        <w:tc>
          <w:tcPr>
            <w:tcW w:w="1240" w:type="dxa"/>
            <w:tcBorders>
              <w:top w:val="nil"/>
            </w:tcBorders>
            <w:noWrap/>
            <w:hideMark/>
          </w:tcPr>
          <w:p w14:paraId="41A6EEDC"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1</w:t>
            </w:r>
          </w:p>
        </w:tc>
        <w:tc>
          <w:tcPr>
            <w:tcW w:w="1240" w:type="dxa"/>
            <w:tcBorders>
              <w:top w:val="nil"/>
            </w:tcBorders>
            <w:noWrap/>
            <w:hideMark/>
          </w:tcPr>
          <w:p w14:paraId="3C26565F"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9.1%</w:t>
            </w:r>
          </w:p>
        </w:tc>
        <w:tc>
          <w:tcPr>
            <w:tcW w:w="1100" w:type="dxa"/>
            <w:tcBorders>
              <w:top w:val="nil"/>
            </w:tcBorders>
            <w:noWrap/>
            <w:hideMark/>
          </w:tcPr>
          <w:p w14:paraId="25CC5C4C"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18.2%</w:t>
            </w:r>
          </w:p>
        </w:tc>
      </w:tr>
      <w:tr w:rsidR="004C49C9" w:rsidRPr="00B46CF6" w14:paraId="6A78E798"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37D711F3" w14:textId="77777777" w:rsidR="004C49C9" w:rsidRPr="00B46CF6" w:rsidRDefault="004C49C9" w:rsidP="00CE6482">
            <w:pPr>
              <w:spacing w:after="0" w:line="240" w:lineRule="auto"/>
              <w:rPr>
                <w:b/>
              </w:rPr>
            </w:pPr>
          </w:p>
        </w:tc>
        <w:tc>
          <w:tcPr>
            <w:tcW w:w="3060" w:type="dxa"/>
            <w:hideMark/>
          </w:tcPr>
          <w:p w14:paraId="50D866DA"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25 – 29 years</w:t>
            </w:r>
          </w:p>
        </w:tc>
        <w:tc>
          <w:tcPr>
            <w:tcW w:w="1104" w:type="dxa"/>
            <w:noWrap/>
            <w:hideMark/>
          </w:tcPr>
          <w:p w14:paraId="18EE8F4A"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12FBD869"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hideMark/>
          </w:tcPr>
          <w:p w14:paraId="62A9F568"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hideMark/>
          </w:tcPr>
          <w:p w14:paraId="2D3878A4"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0.0%</w:t>
            </w:r>
          </w:p>
        </w:tc>
      </w:tr>
      <w:tr w:rsidR="004C49C9" w:rsidRPr="00B46CF6" w14:paraId="1B436D32"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CCDFF3"/>
            <w:hideMark/>
          </w:tcPr>
          <w:p w14:paraId="3B599F04" w14:textId="77777777" w:rsidR="004C49C9" w:rsidRPr="00B46CF6" w:rsidRDefault="004C49C9" w:rsidP="00CE6482">
            <w:pPr>
              <w:spacing w:after="0" w:line="240" w:lineRule="auto"/>
              <w:rPr>
                <w:b/>
              </w:rPr>
            </w:pPr>
          </w:p>
        </w:tc>
        <w:tc>
          <w:tcPr>
            <w:tcW w:w="3060" w:type="dxa"/>
            <w:hideMark/>
          </w:tcPr>
          <w:p w14:paraId="78362C66"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30 – 39 years</w:t>
            </w:r>
          </w:p>
        </w:tc>
        <w:tc>
          <w:tcPr>
            <w:tcW w:w="1104" w:type="dxa"/>
            <w:noWrap/>
            <w:hideMark/>
          </w:tcPr>
          <w:p w14:paraId="51523DFD"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11</w:t>
            </w:r>
          </w:p>
        </w:tc>
        <w:tc>
          <w:tcPr>
            <w:tcW w:w="1240" w:type="dxa"/>
            <w:noWrap/>
            <w:hideMark/>
          </w:tcPr>
          <w:p w14:paraId="5B20F357"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4</w:t>
            </w:r>
          </w:p>
        </w:tc>
        <w:tc>
          <w:tcPr>
            <w:tcW w:w="1240" w:type="dxa"/>
            <w:noWrap/>
            <w:hideMark/>
          </w:tcPr>
          <w:p w14:paraId="1A24480B"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36.4%</w:t>
            </w:r>
          </w:p>
        </w:tc>
        <w:tc>
          <w:tcPr>
            <w:tcW w:w="1100" w:type="dxa"/>
            <w:noWrap/>
            <w:hideMark/>
          </w:tcPr>
          <w:p w14:paraId="7CEC9600"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72.7%</w:t>
            </w:r>
          </w:p>
        </w:tc>
      </w:tr>
      <w:tr w:rsidR="004C49C9" w:rsidRPr="00B46CF6" w14:paraId="4CD18E67"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04C0DFEC" w14:textId="77777777" w:rsidR="004C49C9" w:rsidRPr="00B46CF6" w:rsidRDefault="004C49C9" w:rsidP="00CE6482">
            <w:pPr>
              <w:spacing w:after="0" w:line="240" w:lineRule="auto"/>
              <w:rPr>
                <w:b/>
              </w:rPr>
            </w:pPr>
          </w:p>
        </w:tc>
        <w:tc>
          <w:tcPr>
            <w:tcW w:w="3060" w:type="dxa"/>
            <w:hideMark/>
          </w:tcPr>
          <w:p w14:paraId="765B2285"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sidRPr="00203116">
              <w:rPr>
                <w:b/>
              </w:rPr>
              <w:t>40 – 49 years</w:t>
            </w:r>
          </w:p>
        </w:tc>
        <w:tc>
          <w:tcPr>
            <w:tcW w:w="1104" w:type="dxa"/>
            <w:noWrap/>
            <w:hideMark/>
          </w:tcPr>
          <w:p w14:paraId="21483497"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11</w:t>
            </w:r>
          </w:p>
        </w:tc>
        <w:tc>
          <w:tcPr>
            <w:tcW w:w="1240" w:type="dxa"/>
            <w:noWrap/>
            <w:hideMark/>
          </w:tcPr>
          <w:p w14:paraId="6A164A76"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3</w:t>
            </w:r>
          </w:p>
        </w:tc>
        <w:tc>
          <w:tcPr>
            <w:tcW w:w="1240" w:type="dxa"/>
            <w:noWrap/>
            <w:hideMark/>
          </w:tcPr>
          <w:p w14:paraId="74338740"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27.3%</w:t>
            </w:r>
          </w:p>
        </w:tc>
        <w:tc>
          <w:tcPr>
            <w:tcW w:w="1100" w:type="dxa"/>
            <w:noWrap/>
            <w:hideMark/>
          </w:tcPr>
          <w:p w14:paraId="77D8A226"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b/>
              </w:rPr>
            </w:pPr>
            <w:r w:rsidRPr="00F12FCF">
              <w:rPr>
                <w:b/>
              </w:rPr>
              <w:t>54.5%</w:t>
            </w:r>
          </w:p>
        </w:tc>
      </w:tr>
      <w:tr w:rsidR="004C49C9" w:rsidRPr="00B46CF6" w14:paraId="015FA545"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CCDFF3"/>
            <w:hideMark/>
          </w:tcPr>
          <w:p w14:paraId="1E50F656" w14:textId="77777777" w:rsidR="004C49C9" w:rsidRPr="00B46CF6" w:rsidRDefault="004C49C9" w:rsidP="00CE6482">
            <w:pPr>
              <w:spacing w:after="0" w:line="240" w:lineRule="auto"/>
              <w:rPr>
                <w:b/>
              </w:rPr>
            </w:pPr>
          </w:p>
        </w:tc>
        <w:tc>
          <w:tcPr>
            <w:tcW w:w="3060" w:type="dxa"/>
            <w:hideMark/>
          </w:tcPr>
          <w:p w14:paraId="230710D1"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50 – 59 years</w:t>
            </w:r>
          </w:p>
        </w:tc>
        <w:tc>
          <w:tcPr>
            <w:tcW w:w="1104" w:type="dxa"/>
            <w:noWrap/>
            <w:hideMark/>
          </w:tcPr>
          <w:p w14:paraId="611CF804"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hideMark/>
          </w:tcPr>
          <w:p w14:paraId="2F63A658"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noWrap/>
            <w:hideMark/>
          </w:tcPr>
          <w:p w14:paraId="1CF13F3C"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noWrap/>
            <w:hideMark/>
          </w:tcPr>
          <w:p w14:paraId="6E139C4A"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40.0%</w:t>
            </w:r>
          </w:p>
        </w:tc>
      </w:tr>
      <w:tr w:rsidR="004C49C9" w:rsidRPr="00B46CF6" w14:paraId="53DB582B"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hideMark/>
          </w:tcPr>
          <w:p w14:paraId="4D53E836" w14:textId="77777777" w:rsidR="004C49C9" w:rsidRPr="00B46CF6" w:rsidRDefault="004C49C9" w:rsidP="00CE6482">
            <w:pPr>
              <w:spacing w:after="0" w:line="240" w:lineRule="auto"/>
              <w:rPr>
                <w:b/>
              </w:rPr>
            </w:pPr>
          </w:p>
        </w:tc>
        <w:tc>
          <w:tcPr>
            <w:tcW w:w="3060" w:type="dxa"/>
            <w:hideMark/>
          </w:tcPr>
          <w:p w14:paraId="27003689"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203116">
              <w:rPr>
                <w:b/>
                <w:bCs/>
              </w:rPr>
              <w:t>60 years and older</w:t>
            </w:r>
          </w:p>
        </w:tc>
        <w:tc>
          <w:tcPr>
            <w:tcW w:w="1104" w:type="dxa"/>
            <w:noWrap/>
            <w:hideMark/>
          </w:tcPr>
          <w:p w14:paraId="4E38FFAF"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0</w:t>
            </w:r>
          </w:p>
        </w:tc>
        <w:tc>
          <w:tcPr>
            <w:tcW w:w="1240" w:type="dxa"/>
            <w:noWrap/>
            <w:hideMark/>
          </w:tcPr>
          <w:p w14:paraId="7BB5B536"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b/>
              </w:rPr>
            </w:pPr>
            <w:r w:rsidRPr="00203116">
              <w:rPr>
                <w:b/>
              </w:rPr>
              <w:t>0</w:t>
            </w:r>
          </w:p>
        </w:tc>
        <w:tc>
          <w:tcPr>
            <w:tcW w:w="1240" w:type="dxa"/>
            <w:noWrap/>
            <w:hideMark/>
          </w:tcPr>
          <w:p w14:paraId="04F5D441" w14:textId="77777777" w:rsidR="004C49C9" w:rsidRPr="00AB6BF1" w:rsidRDefault="004C49C9" w:rsidP="00CE6482">
            <w:pPr>
              <w:cnfStyle w:val="000000100000" w:firstRow="0" w:lastRow="0" w:firstColumn="0" w:lastColumn="0" w:oddVBand="0" w:evenVBand="0" w:oddHBand="1" w:evenHBand="0" w:firstRowFirstColumn="0" w:firstRowLastColumn="0" w:lastRowFirstColumn="0" w:lastRowLastColumn="0"/>
            </w:pPr>
            <w:r w:rsidRPr="00AB6BF1">
              <w:t>---</w:t>
            </w:r>
          </w:p>
        </w:tc>
        <w:tc>
          <w:tcPr>
            <w:tcW w:w="1100" w:type="dxa"/>
            <w:noWrap/>
            <w:hideMark/>
          </w:tcPr>
          <w:p w14:paraId="65DC69FF"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pPr>
            <w:r w:rsidRPr="00F12FCF">
              <w:t>---</w:t>
            </w:r>
          </w:p>
        </w:tc>
      </w:tr>
      <w:tr w:rsidR="004C49C9" w:rsidRPr="00B46CF6" w14:paraId="4552C998"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shd w:val="clear" w:color="auto" w:fill="CCDFF3"/>
            <w:hideMark/>
          </w:tcPr>
          <w:p w14:paraId="20D23F1E"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3CCC1F0A"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203116">
              <w:t>Total</w:t>
            </w:r>
          </w:p>
        </w:tc>
        <w:tc>
          <w:tcPr>
            <w:tcW w:w="1104" w:type="dxa"/>
            <w:tcBorders>
              <w:bottom w:val="single" w:sz="4" w:space="0" w:color="auto"/>
            </w:tcBorders>
            <w:noWrap/>
            <w:hideMark/>
          </w:tcPr>
          <w:p w14:paraId="7DCFA4DC"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48</w:t>
            </w:r>
          </w:p>
        </w:tc>
        <w:tc>
          <w:tcPr>
            <w:tcW w:w="1240" w:type="dxa"/>
            <w:tcBorders>
              <w:bottom w:val="single" w:sz="4" w:space="0" w:color="auto"/>
            </w:tcBorders>
            <w:noWrap/>
            <w:hideMark/>
          </w:tcPr>
          <w:p w14:paraId="21F49126"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11</w:t>
            </w:r>
          </w:p>
        </w:tc>
        <w:tc>
          <w:tcPr>
            <w:tcW w:w="1240" w:type="dxa"/>
            <w:tcBorders>
              <w:bottom w:val="single" w:sz="4" w:space="0" w:color="auto"/>
            </w:tcBorders>
            <w:noWrap/>
            <w:hideMark/>
          </w:tcPr>
          <w:p w14:paraId="3E7110C8" w14:textId="77777777" w:rsidR="004C49C9" w:rsidRPr="00AB6BF1" w:rsidRDefault="004C49C9" w:rsidP="00CE6482">
            <w:pPr>
              <w:cnfStyle w:val="000000000000" w:firstRow="0" w:lastRow="0" w:firstColumn="0" w:lastColumn="0" w:oddVBand="0" w:evenVBand="0" w:oddHBand="0" w:evenHBand="0" w:firstRowFirstColumn="0" w:firstRowLastColumn="0" w:lastRowFirstColumn="0" w:lastRowLastColumn="0"/>
            </w:pPr>
            <w:r w:rsidRPr="00AB6BF1">
              <w:t>22.9%</w:t>
            </w:r>
          </w:p>
        </w:tc>
        <w:tc>
          <w:tcPr>
            <w:tcW w:w="1100" w:type="dxa"/>
            <w:tcBorders>
              <w:bottom w:val="single" w:sz="4" w:space="0" w:color="auto"/>
            </w:tcBorders>
            <w:noWrap/>
            <w:hideMark/>
          </w:tcPr>
          <w:p w14:paraId="129DA86B"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45.8%</w:t>
            </w:r>
          </w:p>
        </w:tc>
      </w:tr>
      <w:tr w:rsidR="004C49C9" w:rsidRPr="00B46CF6" w14:paraId="081B0854"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vAlign w:val="top"/>
            <w:hideMark/>
          </w:tcPr>
          <w:p w14:paraId="140C92F4" w14:textId="77777777" w:rsidR="004C49C9" w:rsidRPr="00B46CF6" w:rsidRDefault="004C49C9" w:rsidP="00CE6482">
            <w:pPr>
              <w:spacing w:after="0" w:line="240" w:lineRule="auto"/>
              <w:ind w:left="0" w:firstLine="0"/>
              <w:rPr>
                <w:b/>
              </w:rPr>
            </w:pPr>
            <w:r w:rsidRPr="008734CF">
              <w:rPr>
                <w:b/>
              </w:rPr>
              <w:t>Disability</w:t>
            </w:r>
            <w:r w:rsidRPr="008734CF">
              <w:rPr>
                <w:b/>
              </w:rPr>
              <w:br/>
              <w:t>Status</w:t>
            </w:r>
          </w:p>
        </w:tc>
        <w:tc>
          <w:tcPr>
            <w:tcW w:w="3060" w:type="dxa"/>
            <w:tcBorders>
              <w:top w:val="single" w:sz="4" w:space="0" w:color="auto"/>
              <w:bottom w:val="nil"/>
            </w:tcBorders>
            <w:hideMark/>
          </w:tcPr>
          <w:p w14:paraId="416E6019"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203116">
              <w:rPr>
                <w:bCs/>
                <w:i/>
              </w:rPr>
              <w:t>Receives DSPS services</w:t>
            </w:r>
          </w:p>
        </w:tc>
        <w:tc>
          <w:tcPr>
            <w:tcW w:w="1104" w:type="dxa"/>
            <w:tcBorders>
              <w:top w:val="single" w:sz="4" w:space="0" w:color="auto"/>
              <w:bottom w:val="nil"/>
            </w:tcBorders>
            <w:noWrap/>
            <w:hideMark/>
          </w:tcPr>
          <w:p w14:paraId="42698788"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65814E30"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tcBorders>
              <w:top w:val="single" w:sz="4" w:space="0" w:color="auto"/>
              <w:bottom w:val="nil"/>
            </w:tcBorders>
            <w:noWrap/>
            <w:hideMark/>
          </w:tcPr>
          <w:p w14:paraId="2CA162DA"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tcBorders>
              <w:top w:val="single" w:sz="4" w:space="0" w:color="auto"/>
              <w:bottom w:val="nil"/>
            </w:tcBorders>
            <w:noWrap/>
            <w:hideMark/>
          </w:tcPr>
          <w:p w14:paraId="465A0FC0"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314E129B"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tcBorders>
            <w:shd w:val="clear" w:color="auto" w:fill="CCDFF3"/>
            <w:vAlign w:val="top"/>
            <w:hideMark/>
          </w:tcPr>
          <w:p w14:paraId="101B2E40" w14:textId="77777777" w:rsidR="004C49C9" w:rsidRPr="00B46CF6" w:rsidRDefault="004C49C9" w:rsidP="00CE6482">
            <w:pPr>
              <w:spacing w:after="0" w:line="240" w:lineRule="auto"/>
              <w:rPr>
                <w:b/>
              </w:rPr>
            </w:pPr>
          </w:p>
        </w:tc>
        <w:tc>
          <w:tcPr>
            <w:tcW w:w="3060" w:type="dxa"/>
            <w:tcBorders>
              <w:top w:val="nil"/>
            </w:tcBorders>
            <w:hideMark/>
          </w:tcPr>
          <w:p w14:paraId="7DC9F568"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203116">
              <w:t>No DSPS services</w:t>
            </w:r>
          </w:p>
        </w:tc>
        <w:tc>
          <w:tcPr>
            <w:tcW w:w="1104" w:type="dxa"/>
            <w:tcBorders>
              <w:top w:val="nil"/>
            </w:tcBorders>
            <w:noWrap/>
            <w:hideMark/>
          </w:tcPr>
          <w:p w14:paraId="47D8A4C5"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nil"/>
            </w:tcBorders>
            <w:noWrap/>
            <w:hideMark/>
          </w:tcPr>
          <w:p w14:paraId="5D35FB7F"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nil"/>
            </w:tcBorders>
            <w:noWrap/>
            <w:hideMark/>
          </w:tcPr>
          <w:p w14:paraId="7AFE207C"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tcBorders>
              <w:top w:val="nil"/>
            </w:tcBorders>
            <w:noWrap/>
            <w:hideMark/>
          </w:tcPr>
          <w:p w14:paraId="02311DBA"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83.3%</w:t>
            </w:r>
          </w:p>
        </w:tc>
      </w:tr>
      <w:tr w:rsidR="004C49C9" w:rsidRPr="00B46CF6" w14:paraId="52EE2E3A"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vAlign w:val="top"/>
            <w:hideMark/>
          </w:tcPr>
          <w:p w14:paraId="1B2C9A55"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19296714"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203116">
              <w:t>Total</w:t>
            </w:r>
          </w:p>
        </w:tc>
        <w:tc>
          <w:tcPr>
            <w:tcW w:w="1104" w:type="dxa"/>
            <w:tcBorders>
              <w:bottom w:val="single" w:sz="4" w:space="0" w:color="auto"/>
            </w:tcBorders>
            <w:noWrap/>
            <w:hideMark/>
          </w:tcPr>
          <w:p w14:paraId="64642695"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t>49</w:t>
            </w:r>
          </w:p>
        </w:tc>
        <w:tc>
          <w:tcPr>
            <w:tcW w:w="1240" w:type="dxa"/>
            <w:tcBorders>
              <w:bottom w:val="single" w:sz="4" w:space="0" w:color="auto"/>
            </w:tcBorders>
            <w:noWrap/>
            <w:hideMark/>
          </w:tcPr>
          <w:p w14:paraId="7129046F"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t>12</w:t>
            </w:r>
          </w:p>
        </w:tc>
        <w:tc>
          <w:tcPr>
            <w:tcW w:w="1240" w:type="dxa"/>
            <w:tcBorders>
              <w:bottom w:val="single" w:sz="4" w:space="0" w:color="auto"/>
            </w:tcBorders>
            <w:noWrap/>
            <w:hideMark/>
          </w:tcPr>
          <w:p w14:paraId="4D9BFC27" w14:textId="77777777" w:rsidR="004C49C9" w:rsidRPr="00AB6BF1" w:rsidRDefault="004C49C9" w:rsidP="00CE6482">
            <w:pPr>
              <w:cnfStyle w:val="000000100000" w:firstRow="0" w:lastRow="0" w:firstColumn="0" w:lastColumn="0" w:oddVBand="0" w:evenVBand="0" w:oddHBand="1" w:evenHBand="0" w:firstRowFirstColumn="0" w:firstRowLastColumn="0" w:lastRowFirstColumn="0" w:lastRowLastColumn="0"/>
            </w:pPr>
            <w:r w:rsidRPr="00AB6BF1">
              <w:t>24.5%</w:t>
            </w:r>
          </w:p>
        </w:tc>
        <w:tc>
          <w:tcPr>
            <w:tcW w:w="1100" w:type="dxa"/>
            <w:tcBorders>
              <w:bottom w:val="single" w:sz="4" w:space="0" w:color="auto"/>
            </w:tcBorders>
            <w:noWrap/>
            <w:hideMark/>
          </w:tcPr>
          <w:p w14:paraId="7425384F"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pPr>
            <w:r w:rsidRPr="00F12FCF">
              <w:t>85.7%</w:t>
            </w:r>
          </w:p>
        </w:tc>
      </w:tr>
      <w:tr w:rsidR="004C49C9" w:rsidRPr="00B46CF6" w14:paraId="705C0B8E"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shd w:val="clear" w:color="auto" w:fill="CCDFF3"/>
            <w:vAlign w:val="top"/>
            <w:hideMark/>
          </w:tcPr>
          <w:p w14:paraId="167046E8" w14:textId="77777777" w:rsidR="004C49C9" w:rsidRPr="00B46CF6" w:rsidRDefault="004C49C9" w:rsidP="00CE6482">
            <w:pPr>
              <w:spacing w:after="0" w:line="240" w:lineRule="auto"/>
              <w:rPr>
                <w:b/>
              </w:rPr>
            </w:pPr>
            <w:r w:rsidRPr="008734CF">
              <w:rPr>
                <w:b/>
              </w:rPr>
              <w:t>Economic Status</w:t>
            </w:r>
          </w:p>
        </w:tc>
        <w:tc>
          <w:tcPr>
            <w:tcW w:w="3060" w:type="dxa"/>
            <w:tcBorders>
              <w:top w:val="single" w:sz="4" w:space="0" w:color="auto"/>
              <w:bottom w:val="nil"/>
            </w:tcBorders>
            <w:hideMark/>
          </w:tcPr>
          <w:p w14:paraId="6C5CF1F8"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
              </w:rPr>
            </w:pPr>
            <w:r w:rsidRPr="00203116">
              <w:rPr>
                <w:b/>
              </w:rPr>
              <w:t>Low income student</w:t>
            </w:r>
          </w:p>
        </w:tc>
        <w:tc>
          <w:tcPr>
            <w:tcW w:w="1104" w:type="dxa"/>
            <w:tcBorders>
              <w:top w:val="single" w:sz="4" w:space="0" w:color="auto"/>
              <w:bottom w:val="nil"/>
            </w:tcBorders>
            <w:noWrap/>
            <w:hideMark/>
          </w:tcPr>
          <w:p w14:paraId="44BBA011"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21</w:t>
            </w:r>
          </w:p>
        </w:tc>
        <w:tc>
          <w:tcPr>
            <w:tcW w:w="1240" w:type="dxa"/>
            <w:tcBorders>
              <w:top w:val="single" w:sz="4" w:space="0" w:color="auto"/>
              <w:bottom w:val="nil"/>
            </w:tcBorders>
            <w:noWrap/>
            <w:hideMark/>
          </w:tcPr>
          <w:p w14:paraId="6CF89872"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3</w:t>
            </w:r>
          </w:p>
        </w:tc>
        <w:tc>
          <w:tcPr>
            <w:tcW w:w="1240" w:type="dxa"/>
            <w:tcBorders>
              <w:top w:val="single" w:sz="4" w:space="0" w:color="auto"/>
              <w:bottom w:val="nil"/>
            </w:tcBorders>
            <w:noWrap/>
            <w:hideMark/>
          </w:tcPr>
          <w:p w14:paraId="17FD3950" w14:textId="77777777" w:rsidR="004C49C9" w:rsidRPr="00203116" w:rsidRDefault="004C49C9" w:rsidP="00CE6482">
            <w:pPr>
              <w:cnfStyle w:val="000000000000" w:firstRow="0" w:lastRow="0" w:firstColumn="0" w:lastColumn="0" w:oddVBand="0" w:evenVBand="0" w:oddHBand="0" w:evenHBand="0" w:firstRowFirstColumn="0" w:firstRowLastColumn="0" w:lastRowFirstColumn="0" w:lastRowLastColumn="0"/>
              <w:rPr>
                <w:b/>
              </w:rPr>
            </w:pPr>
            <w:r w:rsidRPr="00203116">
              <w:rPr>
                <w:b/>
              </w:rPr>
              <w:t>14.3%</w:t>
            </w:r>
          </w:p>
        </w:tc>
        <w:tc>
          <w:tcPr>
            <w:tcW w:w="1100" w:type="dxa"/>
            <w:tcBorders>
              <w:top w:val="single" w:sz="4" w:space="0" w:color="auto"/>
              <w:bottom w:val="nil"/>
            </w:tcBorders>
            <w:noWrap/>
            <w:hideMark/>
          </w:tcPr>
          <w:p w14:paraId="688C7B1E"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rPr>
                <w:b/>
              </w:rPr>
            </w:pPr>
            <w:r w:rsidRPr="00F12FCF">
              <w:rPr>
                <w:b/>
              </w:rPr>
              <w:t>44.4%</w:t>
            </w:r>
          </w:p>
        </w:tc>
      </w:tr>
      <w:tr w:rsidR="004C49C9" w:rsidRPr="00B46CF6" w14:paraId="57E5D8E5"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tcBorders>
            <w:hideMark/>
          </w:tcPr>
          <w:p w14:paraId="163448BD" w14:textId="77777777" w:rsidR="004C49C9" w:rsidRPr="00B46CF6" w:rsidRDefault="004C49C9" w:rsidP="00CE6482">
            <w:pPr>
              <w:spacing w:after="0" w:line="240" w:lineRule="auto"/>
              <w:rPr>
                <w:b/>
              </w:rPr>
            </w:pPr>
          </w:p>
        </w:tc>
        <w:tc>
          <w:tcPr>
            <w:tcW w:w="3060" w:type="dxa"/>
            <w:tcBorders>
              <w:top w:val="nil"/>
            </w:tcBorders>
            <w:hideMark/>
          </w:tcPr>
          <w:p w14:paraId="6ED741C4"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203116">
              <w:rPr>
                <w:bCs/>
                <w:i/>
              </w:rPr>
              <w:t>Not low income</w:t>
            </w:r>
          </w:p>
        </w:tc>
        <w:tc>
          <w:tcPr>
            <w:tcW w:w="1104" w:type="dxa"/>
            <w:tcBorders>
              <w:top w:val="nil"/>
            </w:tcBorders>
            <w:noWrap/>
            <w:hideMark/>
          </w:tcPr>
          <w:p w14:paraId="5302E481"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i/>
              </w:rPr>
            </w:pPr>
            <w:r w:rsidRPr="00203116">
              <w:rPr>
                <w:i/>
              </w:rPr>
              <w:t>28</w:t>
            </w:r>
          </w:p>
        </w:tc>
        <w:tc>
          <w:tcPr>
            <w:tcW w:w="1240" w:type="dxa"/>
            <w:tcBorders>
              <w:top w:val="nil"/>
            </w:tcBorders>
            <w:noWrap/>
            <w:hideMark/>
          </w:tcPr>
          <w:p w14:paraId="3104FCB6"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i/>
              </w:rPr>
            </w:pPr>
            <w:r w:rsidRPr="00203116">
              <w:rPr>
                <w:i/>
              </w:rPr>
              <w:t>9</w:t>
            </w:r>
          </w:p>
        </w:tc>
        <w:tc>
          <w:tcPr>
            <w:tcW w:w="1240" w:type="dxa"/>
            <w:tcBorders>
              <w:top w:val="nil"/>
            </w:tcBorders>
            <w:noWrap/>
            <w:hideMark/>
          </w:tcPr>
          <w:p w14:paraId="275F8F69" w14:textId="77777777" w:rsidR="004C49C9" w:rsidRPr="00203116" w:rsidRDefault="004C49C9" w:rsidP="00CE6482">
            <w:pPr>
              <w:cnfStyle w:val="000000100000" w:firstRow="0" w:lastRow="0" w:firstColumn="0" w:lastColumn="0" w:oddVBand="0" w:evenVBand="0" w:oddHBand="1" w:evenHBand="0" w:firstRowFirstColumn="0" w:firstRowLastColumn="0" w:lastRowFirstColumn="0" w:lastRowLastColumn="0"/>
              <w:rPr>
                <w:i/>
              </w:rPr>
            </w:pPr>
            <w:r w:rsidRPr="00203116">
              <w:rPr>
                <w:i/>
              </w:rPr>
              <w:t>32.1%</w:t>
            </w:r>
          </w:p>
        </w:tc>
        <w:tc>
          <w:tcPr>
            <w:tcW w:w="1100" w:type="dxa"/>
            <w:tcBorders>
              <w:top w:val="nil"/>
            </w:tcBorders>
            <w:noWrap/>
            <w:hideMark/>
          </w:tcPr>
          <w:p w14:paraId="180D78F4"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4016722C"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shd w:val="clear" w:color="auto" w:fill="CCDFF3"/>
            <w:hideMark/>
          </w:tcPr>
          <w:p w14:paraId="27BEA222" w14:textId="77777777" w:rsidR="004C49C9" w:rsidRPr="00B46CF6" w:rsidRDefault="004C49C9" w:rsidP="00CE6482">
            <w:pPr>
              <w:spacing w:after="0" w:line="240" w:lineRule="auto"/>
              <w:rPr>
                <w:b/>
              </w:rPr>
            </w:pPr>
          </w:p>
        </w:tc>
        <w:tc>
          <w:tcPr>
            <w:tcW w:w="3060" w:type="dxa"/>
            <w:tcBorders>
              <w:bottom w:val="single" w:sz="4" w:space="0" w:color="auto"/>
            </w:tcBorders>
            <w:hideMark/>
          </w:tcPr>
          <w:p w14:paraId="575EBD21"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203116">
              <w:t>Total</w:t>
            </w:r>
          </w:p>
        </w:tc>
        <w:tc>
          <w:tcPr>
            <w:tcW w:w="1104" w:type="dxa"/>
            <w:tcBorders>
              <w:bottom w:val="single" w:sz="4" w:space="0" w:color="auto"/>
            </w:tcBorders>
            <w:noWrap/>
            <w:hideMark/>
          </w:tcPr>
          <w:p w14:paraId="688A7F77" w14:textId="77777777" w:rsidR="004C49C9" w:rsidRPr="00AB6BF1" w:rsidRDefault="004C49C9" w:rsidP="00CE6482">
            <w:pPr>
              <w:cnfStyle w:val="000000000000" w:firstRow="0" w:lastRow="0" w:firstColumn="0" w:lastColumn="0" w:oddVBand="0" w:evenVBand="0" w:oddHBand="0" w:evenHBand="0" w:firstRowFirstColumn="0" w:firstRowLastColumn="0" w:lastRowFirstColumn="0" w:lastRowLastColumn="0"/>
            </w:pPr>
            <w:r w:rsidRPr="00AB6BF1">
              <w:t>49</w:t>
            </w:r>
          </w:p>
        </w:tc>
        <w:tc>
          <w:tcPr>
            <w:tcW w:w="1240" w:type="dxa"/>
            <w:tcBorders>
              <w:bottom w:val="single" w:sz="4" w:space="0" w:color="auto"/>
            </w:tcBorders>
            <w:noWrap/>
            <w:hideMark/>
          </w:tcPr>
          <w:p w14:paraId="2448E853" w14:textId="77777777" w:rsidR="004C49C9" w:rsidRPr="00AB6BF1" w:rsidRDefault="004C49C9" w:rsidP="00CE6482">
            <w:pPr>
              <w:cnfStyle w:val="000000000000" w:firstRow="0" w:lastRow="0" w:firstColumn="0" w:lastColumn="0" w:oddVBand="0" w:evenVBand="0" w:oddHBand="0" w:evenHBand="0" w:firstRowFirstColumn="0" w:firstRowLastColumn="0" w:lastRowFirstColumn="0" w:lastRowLastColumn="0"/>
            </w:pPr>
            <w:r w:rsidRPr="00AB6BF1">
              <w:t>12</w:t>
            </w:r>
          </w:p>
        </w:tc>
        <w:tc>
          <w:tcPr>
            <w:tcW w:w="1240" w:type="dxa"/>
            <w:tcBorders>
              <w:bottom w:val="single" w:sz="4" w:space="0" w:color="auto"/>
            </w:tcBorders>
            <w:noWrap/>
            <w:hideMark/>
          </w:tcPr>
          <w:p w14:paraId="1C0587CE" w14:textId="77777777" w:rsidR="004C49C9" w:rsidRPr="00AB6BF1" w:rsidRDefault="004C49C9" w:rsidP="00CE6482">
            <w:pPr>
              <w:cnfStyle w:val="000000000000" w:firstRow="0" w:lastRow="0" w:firstColumn="0" w:lastColumn="0" w:oddVBand="0" w:evenVBand="0" w:oddHBand="0" w:evenHBand="0" w:firstRowFirstColumn="0" w:firstRowLastColumn="0" w:lastRowFirstColumn="0" w:lastRowLastColumn="0"/>
            </w:pPr>
            <w:r w:rsidRPr="00AB6BF1">
              <w:t>24.5%</w:t>
            </w:r>
          </w:p>
        </w:tc>
        <w:tc>
          <w:tcPr>
            <w:tcW w:w="1100" w:type="dxa"/>
            <w:tcBorders>
              <w:bottom w:val="single" w:sz="4" w:space="0" w:color="auto"/>
            </w:tcBorders>
            <w:noWrap/>
            <w:hideMark/>
          </w:tcPr>
          <w:p w14:paraId="1B37A089"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76.2%</w:t>
            </w:r>
          </w:p>
        </w:tc>
      </w:tr>
      <w:tr w:rsidR="004C49C9" w:rsidRPr="00B46CF6" w14:paraId="712ACD0A"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bottom w:val="nil"/>
            </w:tcBorders>
            <w:vAlign w:val="top"/>
          </w:tcPr>
          <w:p w14:paraId="3826E9FC" w14:textId="77777777" w:rsidR="004C49C9" w:rsidRPr="00B46CF6" w:rsidRDefault="004C49C9" w:rsidP="00CE6482">
            <w:pPr>
              <w:spacing w:after="0" w:line="240" w:lineRule="auto"/>
              <w:rPr>
                <w:b/>
              </w:rPr>
            </w:pPr>
            <w:r>
              <w:rPr>
                <w:b/>
              </w:rPr>
              <w:t>Foster Youth</w:t>
            </w:r>
          </w:p>
        </w:tc>
        <w:tc>
          <w:tcPr>
            <w:tcW w:w="3060" w:type="dxa"/>
            <w:tcBorders>
              <w:top w:val="single" w:sz="4" w:space="0" w:color="auto"/>
              <w:bottom w:val="nil"/>
            </w:tcBorders>
          </w:tcPr>
          <w:p w14:paraId="47EB46E2" w14:textId="77777777" w:rsidR="004C49C9" w:rsidRPr="00AF40D2"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AF40D2">
              <w:t>Foster youth</w:t>
            </w:r>
          </w:p>
        </w:tc>
        <w:tc>
          <w:tcPr>
            <w:tcW w:w="1104" w:type="dxa"/>
            <w:tcBorders>
              <w:top w:val="single" w:sz="4" w:space="0" w:color="auto"/>
              <w:bottom w:val="nil"/>
            </w:tcBorders>
            <w:noWrap/>
          </w:tcPr>
          <w:p w14:paraId="280B19E1"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0</w:t>
            </w:r>
          </w:p>
        </w:tc>
        <w:tc>
          <w:tcPr>
            <w:tcW w:w="1240" w:type="dxa"/>
            <w:tcBorders>
              <w:top w:val="single" w:sz="4" w:space="0" w:color="auto"/>
              <w:bottom w:val="nil"/>
            </w:tcBorders>
            <w:noWrap/>
          </w:tcPr>
          <w:p w14:paraId="4CEC950B"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w:t>
            </w:r>
          </w:p>
        </w:tc>
        <w:tc>
          <w:tcPr>
            <w:tcW w:w="1240" w:type="dxa"/>
            <w:tcBorders>
              <w:top w:val="single" w:sz="4" w:space="0" w:color="auto"/>
              <w:bottom w:val="nil"/>
            </w:tcBorders>
            <w:noWrap/>
          </w:tcPr>
          <w:p w14:paraId="2B1EABB4" w14:textId="77777777" w:rsidR="004C49C9" w:rsidRPr="00AF40D2" w:rsidRDefault="004C49C9" w:rsidP="00CE6482">
            <w:pPr>
              <w:cnfStyle w:val="000000100000" w:firstRow="0" w:lastRow="0" w:firstColumn="0" w:lastColumn="0" w:oddVBand="0" w:evenVBand="0" w:oddHBand="1" w:evenHBand="0" w:firstRowFirstColumn="0" w:firstRowLastColumn="0" w:lastRowFirstColumn="0" w:lastRowLastColumn="0"/>
            </w:pPr>
            <w:r w:rsidRPr="00AF40D2">
              <w:t>---</w:t>
            </w:r>
          </w:p>
        </w:tc>
        <w:tc>
          <w:tcPr>
            <w:tcW w:w="1100" w:type="dxa"/>
            <w:tcBorders>
              <w:top w:val="single" w:sz="4" w:space="0" w:color="auto"/>
              <w:bottom w:val="nil"/>
            </w:tcBorders>
            <w:noWrap/>
          </w:tcPr>
          <w:p w14:paraId="52ADD0A9"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pPr>
            <w:r w:rsidRPr="00F12FCF">
              <w:t>---</w:t>
            </w:r>
          </w:p>
        </w:tc>
      </w:tr>
      <w:tr w:rsidR="004C49C9" w:rsidRPr="00B46CF6" w14:paraId="216F7667"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bottom w:val="nil"/>
            </w:tcBorders>
            <w:shd w:val="clear" w:color="auto" w:fill="CCDFF3"/>
          </w:tcPr>
          <w:p w14:paraId="1208FD2F" w14:textId="77777777" w:rsidR="004C49C9" w:rsidRPr="00B46CF6" w:rsidRDefault="004C49C9" w:rsidP="00CE6482">
            <w:pPr>
              <w:spacing w:after="0" w:line="240" w:lineRule="auto"/>
              <w:rPr>
                <w:b/>
              </w:rPr>
            </w:pPr>
          </w:p>
        </w:tc>
        <w:tc>
          <w:tcPr>
            <w:tcW w:w="3060" w:type="dxa"/>
            <w:tcBorders>
              <w:top w:val="nil"/>
              <w:bottom w:val="nil"/>
            </w:tcBorders>
          </w:tcPr>
          <w:p w14:paraId="7DE5B3FC" w14:textId="77777777" w:rsidR="004C49C9" w:rsidRPr="00AF40D2"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bCs/>
              </w:rPr>
            </w:pPr>
            <w:r w:rsidRPr="00AF40D2">
              <w:rPr>
                <w:bCs/>
              </w:rPr>
              <w:t>Not foster youth</w:t>
            </w:r>
          </w:p>
        </w:tc>
        <w:tc>
          <w:tcPr>
            <w:tcW w:w="1104" w:type="dxa"/>
            <w:tcBorders>
              <w:top w:val="nil"/>
              <w:bottom w:val="nil"/>
            </w:tcBorders>
            <w:noWrap/>
          </w:tcPr>
          <w:p w14:paraId="7036C86C"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pPr>
            <w:r>
              <w:t>49</w:t>
            </w:r>
          </w:p>
        </w:tc>
        <w:tc>
          <w:tcPr>
            <w:tcW w:w="1240" w:type="dxa"/>
            <w:tcBorders>
              <w:top w:val="nil"/>
              <w:bottom w:val="nil"/>
            </w:tcBorders>
            <w:noWrap/>
          </w:tcPr>
          <w:p w14:paraId="00B3DD6F"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pPr>
            <w:r>
              <w:t>12</w:t>
            </w:r>
          </w:p>
        </w:tc>
        <w:tc>
          <w:tcPr>
            <w:tcW w:w="1240" w:type="dxa"/>
            <w:tcBorders>
              <w:top w:val="nil"/>
              <w:bottom w:val="nil"/>
            </w:tcBorders>
            <w:noWrap/>
          </w:tcPr>
          <w:p w14:paraId="0F42AB17" w14:textId="77777777" w:rsidR="004C49C9" w:rsidRPr="00AF40D2" w:rsidRDefault="004C49C9" w:rsidP="00CE6482">
            <w:pPr>
              <w:cnfStyle w:val="000000000000" w:firstRow="0" w:lastRow="0" w:firstColumn="0" w:lastColumn="0" w:oddVBand="0" w:evenVBand="0" w:oddHBand="0" w:evenHBand="0" w:firstRowFirstColumn="0" w:firstRowLastColumn="0" w:lastRowFirstColumn="0" w:lastRowLastColumn="0"/>
            </w:pPr>
            <w:r>
              <w:t>24.5</w:t>
            </w:r>
            <w:r w:rsidRPr="00AF40D2">
              <w:t>%</w:t>
            </w:r>
          </w:p>
        </w:tc>
        <w:tc>
          <w:tcPr>
            <w:tcW w:w="1100" w:type="dxa"/>
            <w:tcBorders>
              <w:top w:val="nil"/>
              <w:bottom w:val="nil"/>
            </w:tcBorders>
            <w:noWrap/>
          </w:tcPr>
          <w:p w14:paraId="0BAA5AF1"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100.0%</w:t>
            </w:r>
          </w:p>
        </w:tc>
      </w:tr>
      <w:tr w:rsidR="004C49C9" w:rsidRPr="00B46CF6" w14:paraId="02F9884B"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top w:val="nil"/>
              <w:bottom w:val="single" w:sz="4" w:space="0" w:color="auto"/>
            </w:tcBorders>
          </w:tcPr>
          <w:p w14:paraId="4C1E1B01" w14:textId="77777777" w:rsidR="004C49C9" w:rsidRPr="00B46CF6" w:rsidRDefault="004C49C9" w:rsidP="00CE6482">
            <w:pPr>
              <w:spacing w:after="0" w:line="240" w:lineRule="auto"/>
              <w:rPr>
                <w:b/>
              </w:rPr>
            </w:pPr>
          </w:p>
        </w:tc>
        <w:tc>
          <w:tcPr>
            <w:tcW w:w="3060" w:type="dxa"/>
            <w:tcBorders>
              <w:top w:val="nil"/>
              <w:bottom w:val="single" w:sz="4" w:space="0" w:color="auto"/>
            </w:tcBorders>
          </w:tcPr>
          <w:p w14:paraId="39FEE5CB"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B46CF6">
              <w:t>Total</w:t>
            </w:r>
          </w:p>
        </w:tc>
        <w:tc>
          <w:tcPr>
            <w:tcW w:w="1104" w:type="dxa"/>
            <w:tcBorders>
              <w:top w:val="nil"/>
              <w:bottom w:val="single" w:sz="4" w:space="0" w:color="auto"/>
            </w:tcBorders>
            <w:noWrap/>
          </w:tcPr>
          <w:p w14:paraId="02C2789D"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rsidRPr="00B12D02">
              <w:t>49</w:t>
            </w:r>
          </w:p>
        </w:tc>
        <w:tc>
          <w:tcPr>
            <w:tcW w:w="1240" w:type="dxa"/>
            <w:tcBorders>
              <w:top w:val="nil"/>
              <w:bottom w:val="single" w:sz="4" w:space="0" w:color="auto"/>
            </w:tcBorders>
            <w:noWrap/>
          </w:tcPr>
          <w:p w14:paraId="7999C6AB"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t>12</w:t>
            </w:r>
          </w:p>
        </w:tc>
        <w:tc>
          <w:tcPr>
            <w:tcW w:w="1240" w:type="dxa"/>
            <w:tcBorders>
              <w:top w:val="nil"/>
              <w:bottom w:val="single" w:sz="4" w:space="0" w:color="auto"/>
            </w:tcBorders>
            <w:noWrap/>
          </w:tcPr>
          <w:p w14:paraId="1B6791B3" w14:textId="77777777" w:rsidR="004C49C9" w:rsidRPr="00B12D02" w:rsidRDefault="004C49C9" w:rsidP="00CE6482">
            <w:pPr>
              <w:cnfStyle w:val="000000100000" w:firstRow="0" w:lastRow="0" w:firstColumn="0" w:lastColumn="0" w:oddVBand="0" w:evenVBand="0" w:oddHBand="1" w:evenHBand="0" w:firstRowFirstColumn="0" w:firstRowLastColumn="0" w:lastRowFirstColumn="0" w:lastRowLastColumn="0"/>
            </w:pPr>
            <w:r>
              <w:t>24.5</w:t>
            </w:r>
            <w:r w:rsidRPr="00B12D02">
              <w:t>%</w:t>
            </w:r>
          </w:p>
        </w:tc>
        <w:tc>
          <w:tcPr>
            <w:tcW w:w="1100" w:type="dxa"/>
            <w:tcBorders>
              <w:top w:val="nil"/>
              <w:bottom w:val="single" w:sz="4" w:space="0" w:color="auto"/>
            </w:tcBorders>
            <w:noWrap/>
          </w:tcPr>
          <w:p w14:paraId="6F4D4914"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pPr>
            <w:r w:rsidRPr="00F12FCF">
              <w:t>100.0%</w:t>
            </w:r>
          </w:p>
        </w:tc>
      </w:tr>
      <w:tr w:rsidR="004C49C9" w:rsidRPr="00B46CF6" w14:paraId="69744CEB"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tcBorders>
            <w:shd w:val="clear" w:color="auto" w:fill="CCDFF3"/>
            <w:vAlign w:val="top"/>
          </w:tcPr>
          <w:p w14:paraId="39EE5AD2" w14:textId="77777777" w:rsidR="004C49C9" w:rsidRPr="00B46CF6" w:rsidRDefault="004C49C9" w:rsidP="00CE6482">
            <w:pPr>
              <w:spacing w:after="0" w:line="240" w:lineRule="auto"/>
              <w:rPr>
                <w:b/>
              </w:rPr>
            </w:pPr>
            <w:r>
              <w:rPr>
                <w:b/>
              </w:rPr>
              <w:t>Veterans</w:t>
            </w:r>
          </w:p>
        </w:tc>
        <w:tc>
          <w:tcPr>
            <w:tcW w:w="3060" w:type="dxa"/>
            <w:tcBorders>
              <w:top w:val="single" w:sz="4" w:space="0" w:color="auto"/>
            </w:tcBorders>
          </w:tcPr>
          <w:p w14:paraId="081EFF44" w14:textId="77777777" w:rsidR="004C49C9" w:rsidRPr="00BB71F7"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rPr>
                <w:i/>
              </w:rPr>
            </w:pPr>
            <w:r>
              <w:rPr>
                <w:i/>
              </w:rPr>
              <w:t>Veteran</w:t>
            </w:r>
          </w:p>
        </w:tc>
        <w:tc>
          <w:tcPr>
            <w:tcW w:w="1104" w:type="dxa"/>
            <w:tcBorders>
              <w:top w:val="single" w:sz="4" w:space="0" w:color="auto"/>
            </w:tcBorders>
            <w:noWrap/>
          </w:tcPr>
          <w:p w14:paraId="28337712"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single" w:sz="4" w:space="0" w:color="auto"/>
            </w:tcBorders>
            <w:noWrap/>
          </w:tcPr>
          <w:p w14:paraId="596BBD30"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240" w:type="dxa"/>
            <w:tcBorders>
              <w:top w:val="single" w:sz="4" w:space="0" w:color="auto"/>
            </w:tcBorders>
            <w:noWrap/>
          </w:tcPr>
          <w:p w14:paraId="1545B780"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rsidRPr="001567BB">
              <w:t>**</w:t>
            </w:r>
          </w:p>
        </w:tc>
        <w:tc>
          <w:tcPr>
            <w:tcW w:w="1100" w:type="dxa"/>
            <w:tcBorders>
              <w:top w:val="single" w:sz="4" w:space="0" w:color="auto"/>
            </w:tcBorders>
            <w:noWrap/>
          </w:tcPr>
          <w:p w14:paraId="2E9D73E8"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80.0%</w:t>
            </w:r>
          </w:p>
        </w:tc>
      </w:tr>
      <w:tr w:rsidR="004C49C9" w:rsidRPr="00B46CF6" w14:paraId="2EFC95E2" w14:textId="77777777" w:rsidTr="00CE64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30" w:type="dxa"/>
            <w:vMerge/>
          </w:tcPr>
          <w:p w14:paraId="2DB7B1B5" w14:textId="77777777" w:rsidR="004C49C9" w:rsidRPr="00B46CF6" w:rsidRDefault="004C49C9" w:rsidP="00CE6482">
            <w:pPr>
              <w:spacing w:after="0" w:line="240" w:lineRule="auto"/>
              <w:rPr>
                <w:b/>
              </w:rPr>
            </w:pPr>
          </w:p>
        </w:tc>
        <w:tc>
          <w:tcPr>
            <w:tcW w:w="3060" w:type="dxa"/>
          </w:tcPr>
          <w:p w14:paraId="7B293A87" w14:textId="77777777" w:rsidR="004C49C9" w:rsidRPr="00203116" w:rsidRDefault="004C49C9" w:rsidP="00CE6482">
            <w:pPr>
              <w:spacing w:after="0" w:line="240" w:lineRule="auto"/>
              <w:jc w:val="left"/>
              <w:cnfStyle w:val="000000100000" w:firstRow="0" w:lastRow="0" w:firstColumn="0" w:lastColumn="0" w:oddVBand="0" w:evenVBand="0" w:oddHBand="1" w:evenHBand="0" w:firstRowFirstColumn="0" w:firstRowLastColumn="0" w:lastRowFirstColumn="0" w:lastRowLastColumn="0"/>
              <w:rPr>
                <w:bCs/>
                <w:i/>
              </w:rPr>
            </w:pPr>
            <w:r w:rsidRPr="00BB71F7">
              <w:rPr>
                <w:bCs/>
              </w:rPr>
              <w:t xml:space="preserve">Not </w:t>
            </w:r>
            <w:r>
              <w:rPr>
                <w:bCs/>
              </w:rPr>
              <w:t>a veteran</w:t>
            </w:r>
          </w:p>
        </w:tc>
        <w:tc>
          <w:tcPr>
            <w:tcW w:w="1104" w:type="dxa"/>
            <w:noWrap/>
          </w:tcPr>
          <w:p w14:paraId="77B73BB6"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4B7A99E5"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240" w:type="dxa"/>
            <w:noWrap/>
          </w:tcPr>
          <w:p w14:paraId="396ECBDF" w14:textId="77777777" w:rsidR="004C49C9" w:rsidRPr="001567BB" w:rsidRDefault="004C49C9" w:rsidP="00CE6482">
            <w:pPr>
              <w:cnfStyle w:val="000000100000" w:firstRow="0" w:lastRow="0" w:firstColumn="0" w:lastColumn="0" w:oddVBand="0" w:evenVBand="0" w:oddHBand="1" w:evenHBand="0" w:firstRowFirstColumn="0" w:firstRowLastColumn="0" w:lastRowFirstColumn="0" w:lastRowLastColumn="0"/>
            </w:pPr>
            <w:r w:rsidRPr="001567BB">
              <w:t>**</w:t>
            </w:r>
          </w:p>
        </w:tc>
        <w:tc>
          <w:tcPr>
            <w:tcW w:w="1100" w:type="dxa"/>
            <w:noWrap/>
          </w:tcPr>
          <w:p w14:paraId="6A8FF024" w14:textId="77777777" w:rsidR="004C49C9" w:rsidRPr="00F12FCF" w:rsidRDefault="004C49C9" w:rsidP="00CE6482">
            <w:pPr>
              <w:cnfStyle w:val="000000100000" w:firstRow="0" w:lastRow="0" w:firstColumn="0" w:lastColumn="0" w:oddVBand="0" w:evenVBand="0" w:oddHBand="1" w:evenHBand="0" w:firstRowFirstColumn="0" w:firstRowLastColumn="0" w:lastRowFirstColumn="0" w:lastRowLastColumn="0"/>
              <w:rPr>
                <w:i/>
              </w:rPr>
            </w:pPr>
            <w:r w:rsidRPr="00F12FCF">
              <w:rPr>
                <w:i/>
              </w:rPr>
              <w:t>100.0%</w:t>
            </w:r>
          </w:p>
        </w:tc>
      </w:tr>
      <w:tr w:rsidR="004C49C9" w:rsidRPr="00B46CF6" w14:paraId="2B370BB3" w14:textId="77777777" w:rsidTr="00CE6482">
        <w:trPr>
          <w:trHeight w:val="290"/>
        </w:trPr>
        <w:tc>
          <w:tcPr>
            <w:cnfStyle w:val="001000000000" w:firstRow="0" w:lastRow="0" w:firstColumn="1" w:lastColumn="0" w:oddVBand="0" w:evenVBand="0" w:oddHBand="0" w:evenHBand="0" w:firstRowFirstColumn="0" w:firstRowLastColumn="0" w:lastRowFirstColumn="0" w:lastRowLastColumn="0"/>
            <w:tcW w:w="1530" w:type="dxa"/>
            <w:vMerge/>
            <w:tcBorders>
              <w:bottom w:val="single" w:sz="4" w:space="0" w:color="auto"/>
            </w:tcBorders>
            <w:shd w:val="clear" w:color="auto" w:fill="CCDFF3"/>
          </w:tcPr>
          <w:p w14:paraId="2B0EBBCC" w14:textId="77777777" w:rsidR="004C49C9" w:rsidRPr="00B46CF6" w:rsidRDefault="004C49C9" w:rsidP="00CE6482">
            <w:pPr>
              <w:spacing w:after="0" w:line="240" w:lineRule="auto"/>
              <w:rPr>
                <w:b/>
              </w:rPr>
            </w:pPr>
          </w:p>
        </w:tc>
        <w:tc>
          <w:tcPr>
            <w:tcW w:w="3060" w:type="dxa"/>
            <w:tcBorders>
              <w:bottom w:val="single" w:sz="4" w:space="0" w:color="auto"/>
            </w:tcBorders>
          </w:tcPr>
          <w:p w14:paraId="6F473987" w14:textId="77777777" w:rsidR="004C49C9" w:rsidRPr="00203116" w:rsidRDefault="004C49C9" w:rsidP="00CE648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B46CF6">
              <w:t>Total</w:t>
            </w:r>
          </w:p>
        </w:tc>
        <w:tc>
          <w:tcPr>
            <w:tcW w:w="1104" w:type="dxa"/>
            <w:tcBorders>
              <w:bottom w:val="single" w:sz="4" w:space="0" w:color="auto"/>
            </w:tcBorders>
            <w:noWrap/>
          </w:tcPr>
          <w:p w14:paraId="1A76E7A2"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49</w:t>
            </w:r>
          </w:p>
        </w:tc>
        <w:tc>
          <w:tcPr>
            <w:tcW w:w="1240" w:type="dxa"/>
            <w:tcBorders>
              <w:bottom w:val="single" w:sz="4" w:space="0" w:color="auto"/>
            </w:tcBorders>
            <w:noWrap/>
          </w:tcPr>
          <w:p w14:paraId="5EA0E16E" w14:textId="77777777" w:rsidR="004C49C9" w:rsidRPr="001567BB" w:rsidRDefault="004C49C9" w:rsidP="00CE6482">
            <w:pPr>
              <w:cnfStyle w:val="000000000000" w:firstRow="0" w:lastRow="0" w:firstColumn="0" w:lastColumn="0" w:oddVBand="0" w:evenVBand="0" w:oddHBand="0" w:evenHBand="0" w:firstRowFirstColumn="0" w:firstRowLastColumn="0" w:lastRowFirstColumn="0" w:lastRowLastColumn="0"/>
            </w:pPr>
            <w:r>
              <w:t>12</w:t>
            </w:r>
          </w:p>
        </w:tc>
        <w:tc>
          <w:tcPr>
            <w:tcW w:w="1240" w:type="dxa"/>
            <w:tcBorders>
              <w:bottom w:val="single" w:sz="4" w:space="0" w:color="auto"/>
            </w:tcBorders>
            <w:noWrap/>
          </w:tcPr>
          <w:p w14:paraId="5CF51FE9" w14:textId="77777777" w:rsidR="004C49C9" w:rsidRPr="00AB6BF1" w:rsidRDefault="004C49C9" w:rsidP="00CE6482">
            <w:pPr>
              <w:cnfStyle w:val="000000000000" w:firstRow="0" w:lastRow="0" w:firstColumn="0" w:lastColumn="0" w:oddVBand="0" w:evenVBand="0" w:oddHBand="0" w:evenHBand="0" w:firstRowFirstColumn="0" w:firstRowLastColumn="0" w:lastRowFirstColumn="0" w:lastRowLastColumn="0"/>
            </w:pPr>
            <w:r w:rsidRPr="00AB6BF1">
              <w:t>24.5%</w:t>
            </w:r>
          </w:p>
        </w:tc>
        <w:tc>
          <w:tcPr>
            <w:tcW w:w="1100" w:type="dxa"/>
            <w:tcBorders>
              <w:bottom w:val="single" w:sz="4" w:space="0" w:color="auto"/>
            </w:tcBorders>
            <w:noWrap/>
          </w:tcPr>
          <w:p w14:paraId="42D61D83" w14:textId="77777777" w:rsidR="004C49C9" w:rsidRPr="00F12FCF" w:rsidRDefault="004C49C9" w:rsidP="00CE6482">
            <w:pPr>
              <w:cnfStyle w:val="000000000000" w:firstRow="0" w:lastRow="0" w:firstColumn="0" w:lastColumn="0" w:oddVBand="0" w:evenVBand="0" w:oddHBand="0" w:evenHBand="0" w:firstRowFirstColumn="0" w:firstRowLastColumn="0" w:lastRowFirstColumn="0" w:lastRowLastColumn="0"/>
            </w:pPr>
            <w:r w:rsidRPr="00F12FCF">
              <w:t>98.0%</w:t>
            </w:r>
          </w:p>
        </w:tc>
      </w:tr>
    </w:tbl>
    <w:p w14:paraId="79C89516" w14:textId="77777777" w:rsidR="004C49C9" w:rsidRDefault="004C49C9" w:rsidP="004C49C9">
      <w:pPr>
        <w:spacing w:before="40"/>
        <w:rPr>
          <w:rFonts w:ascii="Tw Cen MT" w:hAnsi="Tw Cen MT"/>
          <w:sz w:val="18"/>
          <w:szCs w:val="18"/>
        </w:rPr>
      </w:pPr>
      <w:r w:rsidRPr="00714268">
        <w:rPr>
          <w:rFonts w:ascii="Tw Cen MT" w:hAnsi="Tw Cen MT"/>
          <w:sz w:val="18"/>
          <w:szCs w:val="18"/>
        </w:rPr>
        <w:lastRenderedPageBreak/>
        <w:t>Note</w:t>
      </w:r>
      <w:r>
        <w:rPr>
          <w:rFonts w:ascii="Tw Cen MT" w:hAnsi="Tw Cen MT"/>
          <w:sz w:val="18"/>
          <w:szCs w:val="18"/>
        </w:rPr>
        <w:t>s: This table tracks students who met with counselors for Student Education Plan (SEP) reasons during AY2010-11 (Summer-Fall-Spring) and indicated an educational goal of obtaining a vocational certificate, and reports on whether or not those students subsequently earned any certificate through Spring 2014. The 80% Index compares the percentage of each disaggregated subgroup attaining an outcome to the percentage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w:t>
      </w:r>
    </w:p>
    <w:p w14:paraId="1F0C5CA3"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24"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384AA591" w14:textId="77777777" w:rsidR="004C49C9" w:rsidRPr="00714268" w:rsidRDefault="004C49C9" w:rsidP="004C49C9">
      <w:pPr>
        <w:rPr>
          <w:rFonts w:ascii="Tw Cen MT" w:hAnsi="Tw Cen MT"/>
          <w:sz w:val="18"/>
          <w:szCs w:val="18"/>
        </w:rPr>
      </w:pPr>
      <w:r>
        <w:rPr>
          <w:rFonts w:ascii="Tw Cen MT" w:hAnsi="Tw Cen MT"/>
          <w:sz w:val="18"/>
          <w:szCs w:val="18"/>
        </w:rPr>
        <w:t>Source: SMCCCD Student Database: Academic History, Term GPA, and Financial Aid Awards tables.</w:t>
      </w:r>
    </w:p>
    <w:p w14:paraId="22BE890A" w14:textId="77777777" w:rsidR="004C49C9" w:rsidRPr="00714268" w:rsidRDefault="004C49C9" w:rsidP="004C49C9">
      <w:pPr>
        <w:rPr>
          <w:rFonts w:ascii="Tw Cen MT" w:hAnsi="Tw Cen MT"/>
          <w:sz w:val="18"/>
          <w:szCs w:val="18"/>
        </w:rPr>
      </w:pPr>
    </w:p>
    <w:p w14:paraId="4ADA833C" w14:textId="77777777" w:rsidR="004C49C9" w:rsidRPr="00182295" w:rsidRDefault="004C49C9" w:rsidP="005760B9">
      <w:pPr>
        <w:rPr>
          <w:rFonts w:asciiTheme="minorHAnsi" w:hAnsiTheme="minorHAnsi"/>
        </w:rPr>
        <w:sectPr w:rsidR="004C49C9" w:rsidRPr="00182295">
          <w:type w:val="evenPage"/>
          <w:pgSz w:w="12240" w:h="15840"/>
          <w:pgMar w:top="1440" w:right="1440" w:bottom="1440" w:left="1440" w:header="720" w:footer="720" w:gutter="0"/>
          <w:cols w:space="720"/>
          <w:titlePg/>
        </w:sectPr>
      </w:pPr>
    </w:p>
    <w:p w14:paraId="216B7C6D" w14:textId="77777777" w:rsidR="005760B9" w:rsidRPr="00182295" w:rsidRDefault="005760B9" w:rsidP="005760B9">
      <w:pPr>
        <w:pStyle w:val="Heading7"/>
        <w:pBdr>
          <w:bottom w:val="single" w:sz="4" w:space="1" w:color="auto"/>
        </w:pBdr>
        <w:spacing w:after="240"/>
        <w:jc w:val="center"/>
        <w:rPr>
          <w:rFonts w:asciiTheme="minorHAnsi" w:hAnsiTheme="minorHAnsi" w:cs="Times New Roman"/>
          <w:b/>
        </w:rPr>
      </w:pPr>
      <w:r w:rsidRPr="00182295">
        <w:rPr>
          <w:rFonts w:asciiTheme="minorHAnsi" w:hAnsiTheme="minorHAnsi" w:cs="Times New Roman"/>
          <w:b/>
        </w:rPr>
        <w:lastRenderedPageBreak/>
        <w:t>CAMPUS-BASED RESEARCH</w:t>
      </w:r>
    </w:p>
    <w:p w14:paraId="339122C9" w14:textId="77777777" w:rsidR="005760B9" w:rsidRPr="00182295" w:rsidRDefault="005760B9" w:rsidP="005760B9">
      <w:pPr>
        <w:pStyle w:val="Header"/>
        <w:numPr>
          <w:ilvl w:val="0"/>
          <w:numId w:val="1"/>
        </w:numPr>
        <w:tabs>
          <w:tab w:val="clear" w:pos="1080"/>
          <w:tab w:val="clear" w:pos="4320"/>
          <w:tab w:val="clear" w:pos="8640"/>
          <w:tab w:val="num" w:pos="360"/>
        </w:tabs>
        <w:ind w:left="360" w:hanging="360"/>
        <w:jc w:val="both"/>
        <w:rPr>
          <w:rFonts w:asciiTheme="minorHAnsi" w:hAnsiTheme="minorHAnsi"/>
        </w:rPr>
      </w:pPr>
      <w:r w:rsidRPr="00182295">
        <w:rPr>
          <w:rFonts w:asciiTheme="minorHAnsi" w:hAnsiTheme="minorHAnsi"/>
          <w:b/>
          <w:bCs/>
        </w:rPr>
        <w:t xml:space="preserve">TRANSFER.  </w:t>
      </w:r>
      <w:r w:rsidRPr="00182295">
        <w:rPr>
          <w:rFonts w:asciiTheme="minorHAnsi" w:hAnsiTheme="minorHAnsi"/>
        </w:rPr>
        <w:t>Ratio of the number of students by population group who complete a minimum of 12 units and have attempted a transfer level course in mathematics or English to the number of students in that group who actually transfer after one or more (up to six) years.</w:t>
      </w:r>
    </w:p>
    <w:p w14:paraId="61F053E8" w14:textId="77777777" w:rsidR="005760B9" w:rsidRPr="00182295" w:rsidRDefault="005760B9" w:rsidP="005760B9">
      <w:pPr>
        <w:pStyle w:val="Header"/>
        <w:tabs>
          <w:tab w:val="clear" w:pos="4320"/>
          <w:tab w:val="clear" w:pos="8640"/>
        </w:tabs>
        <w:rPr>
          <w:rFonts w:asciiTheme="minorHAnsi" w:hAnsiTheme="minorHAnsi" w:cs="Arial"/>
        </w:rPr>
      </w:pPr>
    </w:p>
    <w:p w14:paraId="09902AF9" w14:textId="3B6705B2" w:rsidR="008412F9" w:rsidRPr="008412F9" w:rsidRDefault="0004182F" w:rsidP="008412F9">
      <w:r>
        <w:rPr>
          <w:rFonts w:asciiTheme="minorHAnsi" w:hAnsiTheme="minorHAnsi"/>
        </w:rPr>
        <w:t xml:space="preserve">CSM local research obtained transfer data </w:t>
      </w:r>
      <w:r w:rsidRPr="0004182F">
        <w:rPr>
          <w:rFonts w:asciiTheme="minorHAnsi" w:hAnsiTheme="minorHAnsi"/>
        </w:rPr>
        <w:t>from a match of CSM student Social Security Numbers with the national database of students enrolled in four-year colleges available from the National Student Clearinghouse (NSC). The NSC is the closest thing the US has to a national student-level record system.  However, the NSC database is limited by FERPA-suppressed student records and matching errors due</w:t>
      </w:r>
      <w:r w:rsidR="008412F9" w:rsidRPr="008412F9">
        <w:rPr>
          <w:rFonts w:ascii="Century Gothic" w:eastAsiaTheme="minorHAnsi" w:hAnsi="Century Gothic" w:cstheme="minorBidi"/>
          <w:color w:val="auto"/>
          <w:sz w:val="22"/>
          <w:szCs w:val="22"/>
        </w:rPr>
        <w:t xml:space="preserve"> </w:t>
      </w:r>
      <w:r w:rsidR="008412F9" w:rsidRPr="008412F9">
        <w:t>to typographic inaccuracies in student names. Reliable estimates indicated that approximately 25% of students are omitted from the NSC database.</w:t>
      </w:r>
      <w:r w:rsidR="008412F9" w:rsidRPr="008412F9">
        <w:rPr>
          <w:rFonts w:ascii="Century Gothic" w:hAnsi="Century Gothic"/>
          <w:sz w:val="22"/>
          <w:szCs w:val="22"/>
        </w:rPr>
        <w:t xml:space="preserve"> </w:t>
      </w:r>
      <w:r w:rsidR="008412F9">
        <w:t>Research r</w:t>
      </w:r>
      <w:r w:rsidR="008412F9" w:rsidRPr="008412F9">
        <w:t xml:space="preserve">eports on first-time students in AY 2008 - 2009 (Summer-Fall-Spring) who were enrolled in at least 12 units </w:t>
      </w:r>
      <w:r w:rsidR="008412F9" w:rsidRPr="008412F9">
        <w:rPr>
          <w:u w:val="single"/>
        </w:rPr>
        <w:t>and</w:t>
      </w:r>
      <w:r w:rsidR="008412F9" w:rsidRPr="008412F9">
        <w:t xml:space="preserve"> who enrolled in any transfer-level Mathematics or English course and tracks their completion (transfer or degree/certificate) through 2013-14.   </w:t>
      </w:r>
    </w:p>
    <w:p w14:paraId="655CCDE3" w14:textId="77777777" w:rsidR="008412F9" w:rsidRDefault="008412F9" w:rsidP="0004182F">
      <w:pPr>
        <w:rPr>
          <w:rFonts w:asciiTheme="minorHAnsi" w:hAnsiTheme="minorHAnsi"/>
        </w:rPr>
      </w:pPr>
    </w:p>
    <w:p w14:paraId="7A83CF7B" w14:textId="692F9DC4" w:rsidR="0004182F" w:rsidRPr="009546FA" w:rsidRDefault="008412F9" w:rsidP="0004182F">
      <w:pPr>
        <w:rPr>
          <w:rFonts w:asciiTheme="minorHAnsi" w:hAnsiTheme="minorHAnsi"/>
          <w:i/>
        </w:rPr>
      </w:pPr>
      <w:r>
        <w:rPr>
          <w:rFonts w:asciiTheme="minorHAnsi" w:hAnsiTheme="minorHAnsi"/>
        </w:rPr>
        <w:t>Transfer ra</w:t>
      </w:r>
      <w:r w:rsidR="0004182F" w:rsidRPr="0004182F">
        <w:rPr>
          <w:rFonts w:asciiTheme="minorHAnsi" w:hAnsiTheme="minorHAnsi"/>
        </w:rPr>
        <w:t>tes of the fol</w:t>
      </w:r>
      <w:r w:rsidR="0004182F">
        <w:rPr>
          <w:rFonts w:asciiTheme="minorHAnsi" w:hAnsiTheme="minorHAnsi"/>
        </w:rPr>
        <w:t>lowing populations are analyzed: e</w:t>
      </w:r>
      <w:r w:rsidR="0004182F" w:rsidRPr="0004182F">
        <w:rPr>
          <w:rFonts w:asciiTheme="minorHAnsi" w:hAnsiTheme="minorHAnsi"/>
        </w:rPr>
        <w:t>thnicity</w:t>
      </w:r>
      <w:r w:rsidR="0004182F">
        <w:rPr>
          <w:rFonts w:asciiTheme="minorHAnsi" w:hAnsiTheme="minorHAnsi"/>
        </w:rPr>
        <w:t>, g</w:t>
      </w:r>
      <w:r w:rsidR="0004182F" w:rsidRPr="0004182F">
        <w:rPr>
          <w:rFonts w:asciiTheme="minorHAnsi" w:hAnsiTheme="minorHAnsi"/>
        </w:rPr>
        <w:t>ender</w:t>
      </w:r>
      <w:r w:rsidR="0004182F">
        <w:rPr>
          <w:rFonts w:asciiTheme="minorHAnsi" w:hAnsiTheme="minorHAnsi"/>
        </w:rPr>
        <w:t>, a</w:t>
      </w:r>
      <w:r w:rsidR="0004182F" w:rsidRPr="0004182F">
        <w:rPr>
          <w:rFonts w:asciiTheme="minorHAnsi" w:hAnsiTheme="minorHAnsi"/>
        </w:rPr>
        <w:t>ge</w:t>
      </w:r>
      <w:r w:rsidR="0004182F">
        <w:rPr>
          <w:rFonts w:asciiTheme="minorHAnsi" w:hAnsiTheme="minorHAnsi"/>
        </w:rPr>
        <w:t>, d</w:t>
      </w:r>
      <w:r w:rsidR="0004182F" w:rsidRPr="0004182F">
        <w:rPr>
          <w:rFonts w:asciiTheme="minorHAnsi" w:hAnsiTheme="minorHAnsi"/>
        </w:rPr>
        <w:t>isability status</w:t>
      </w:r>
      <w:r>
        <w:rPr>
          <w:rFonts w:asciiTheme="minorHAnsi" w:hAnsiTheme="minorHAnsi"/>
        </w:rPr>
        <w:t xml:space="preserve">, </w:t>
      </w:r>
      <w:r w:rsidR="003C2C66">
        <w:rPr>
          <w:rFonts w:asciiTheme="minorHAnsi" w:hAnsiTheme="minorHAnsi"/>
        </w:rPr>
        <w:t>l</w:t>
      </w:r>
      <w:r w:rsidR="003C2C66" w:rsidRPr="0004182F">
        <w:rPr>
          <w:rFonts w:asciiTheme="minorHAnsi" w:hAnsiTheme="minorHAnsi"/>
        </w:rPr>
        <w:t>ow-income</w:t>
      </w:r>
      <w:r w:rsidR="0004182F" w:rsidRPr="0004182F">
        <w:rPr>
          <w:rFonts w:asciiTheme="minorHAnsi" w:hAnsiTheme="minorHAnsi"/>
        </w:rPr>
        <w:t xml:space="preserve"> economic status</w:t>
      </w:r>
      <w:r w:rsidR="0088179B">
        <w:rPr>
          <w:rFonts w:asciiTheme="minorHAnsi" w:hAnsiTheme="minorHAnsi"/>
        </w:rPr>
        <w:t>,</w:t>
      </w:r>
      <w:r>
        <w:rPr>
          <w:rFonts w:asciiTheme="minorHAnsi" w:hAnsiTheme="minorHAnsi"/>
        </w:rPr>
        <w:t xml:space="preserve"> academic standing</w:t>
      </w:r>
      <w:r w:rsidR="0088179B">
        <w:rPr>
          <w:rFonts w:asciiTheme="minorHAnsi" w:hAnsiTheme="minorHAnsi"/>
        </w:rPr>
        <w:t>, foster youth, and veterans</w:t>
      </w:r>
      <w:r w:rsidR="0004182F">
        <w:rPr>
          <w:rFonts w:asciiTheme="minorHAnsi" w:hAnsiTheme="minorHAnsi"/>
        </w:rPr>
        <w:t xml:space="preserve">.  Due to small ‘n’ sizes associated with many of the disaggregated populations identified for disproportionate impact analysis, several groups were identified for disproportionate impact.  Caution is advised with low subgroup counts (n&lt;50).   Beyond the 80% Index standard, the CSM Equity Committee is concerned about increasing the rate at which all students </w:t>
      </w:r>
      <w:r>
        <w:rPr>
          <w:rFonts w:asciiTheme="minorHAnsi" w:hAnsiTheme="minorHAnsi"/>
        </w:rPr>
        <w:t>transfer.</w:t>
      </w:r>
    </w:p>
    <w:p w14:paraId="2DBBA1BD" w14:textId="77777777" w:rsidR="0004182F" w:rsidRDefault="0004182F" w:rsidP="0004182F">
      <w:pPr>
        <w:rPr>
          <w:rFonts w:asciiTheme="minorHAnsi" w:hAnsiTheme="minorHAnsi"/>
        </w:rPr>
      </w:pPr>
    </w:p>
    <w:p w14:paraId="3D0F5672" w14:textId="77777777" w:rsidR="0004182F" w:rsidRDefault="0004182F" w:rsidP="0004182F">
      <w:pPr>
        <w:rPr>
          <w:rFonts w:asciiTheme="minorHAnsi" w:hAnsiTheme="minorHAnsi"/>
        </w:rPr>
      </w:pPr>
    </w:p>
    <w:p w14:paraId="75271FAA" w14:textId="77777777" w:rsidR="004C49C9" w:rsidRPr="00F421FF" w:rsidRDefault="004C49C9" w:rsidP="004C49C9">
      <w:pPr>
        <w:jc w:val="center"/>
        <w:rPr>
          <w:rFonts w:ascii="Century Gothic" w:hAnsi="Century Gothic"/>
          <w:b/>
          <w:i/>
          <w:color w:val="004990"/>
          <w:sz w:val="32"/>
          <w:szCs w:val="32"/>
        </w:rPr>
      </w:pPr>
      <w:r>
        <w:rPr>
          <w:rFonts w:ascii="Century Gothic" w:hAnsi="Century Gothic"/>
          <w:b/>
          <w:i/>
          <w:color w:val="004990"/>
          <w:sz w:val="32"/>
          <w:szCs w:val="32"/>
        </w:rPr>
        <w:t>Data for CSM Student Equity Plan 2014</w:t>
      </w:r>
    </w:p>
    <w:p w14:paraId="78F6A655" w14:textId="77777777" w:rsidR="004C49C9" w:rsidRPr="00CE03E4" w:rsidRDefault="004C49C9" w:rsidP="004C49C9">
      <w:pPr>
        <w:jc w:val="center"/>
        <w:rPr>
          <w:rFonts w:ascii="Century Gothic" w:hAnsi="Century Gothic"/>
          <w:b/>
          <w:color w:val="004990"/>
          <w:szCs w:val="24"/>
        </w:rPr>
      </w:pPr>
      <w:r>
        <w:rPr>
          <w:rFonts w:ascii="Century Gothic" w:hAnsi="Century Gothic"/>
          <w:b/>
          <w:color w:val="004990"/>
          <w:szCs w:val="24"/>
        </w:rPr>
        <w:lastRenderedPageBreak/>
        <w:t>Indicator #5 Transfer</w:t>
      </w:r>
    </w:p>
    <w:p w14:paraId="2957F91A" w14:textId="77777777" w:rsidR="004C49C9" w:rsidRPr="00A61BDF" w:rsidRDefault="004C49C9" w:rsidP="004C49C9">
      <w:pPr>
        <w:rPr>
          <w:rFonts w:ascii="Century Gothic" w:hAnsi="Century Gothic"/>
          <w:b/>
        </w:rPr>
      </w:pPr>
      <w:r w:rsidRPr="00A61BDF">
        <w:rPr>
          <w:rFonts w:ascii="Century Gothic" w:hAnsi="Century Gothic"/>
          <w:b/>
          <w:noProof/>
          <w:color w:val="000090"/>
          <w:u w:val="single"/>
        </w:rPr>
        <w:drawing>
          <wp:anchor distT="182880" distB="182880" distL="114300" distR="114300" simplePos="0" relativeHeight="251667456" behindDoc="0" locked="0" layoutInCell="1" allowOverlap="1" wp14:anchorId="13671536" wp14:editId="74A57AED">
            <wp:simplePos x="0" y="0"/>
            <wp:positionH relativeFrom="page">
              <wp:align>center</wp:align>
            </wp:positionH>
            <wp:positionV relativeFrom="paragraph">
              <wp:posOffset>182880</wp:posOffset>
            </wp:positionV>
            <wp:extent cx="256032" cy="2743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 cy="274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1BDF">
        <w:rPr>
          <w:rFonts w:ascii="Century Gothic" w:hAnsi="Century Gothic"/>
          <w:b/>
          <w:u w:val="single"/>
        </w:rPr>
        <w:t>Transfer</w:t>
      </w:r>
      <w:r w:rsidRPr="00A61BDF">
        <w:rPr>
          <w:rFonts w:ascii="Century Gothic" w:hAnsi="Century Gothic"/>
          <w:b/>
          <w:bCs/>
          <w:u w:val="single"/>
        </w:rPr>
        <w:t>:  Student Equity Plan Definition</w:t>
      </w:r>
    </w:p>
    <w:p w14:paraId="2EFC156A" w14:textId="77777777" w:rsidR="004C49C9" w:rsidRDefault="004C49C9" w:rsidP="004C49C9">
      <w:pPr>
        <w:rPr>
          <w:rFonts w:ascii="Century Gothic" w:hAnsi="Century Gothic"/>
        </w:rPr>
      </w:pPr>
      <w:r w:rsidRPr="00A61BDF">
        <w:rPr>
          <w:rFonts w:ascii="Century Gothic" w:hAnsi="Century Gothic"/>
        </w:rPr>
        <w:t xml:space="preserve">The ratio of the number of students by population group who complete a minimum of 12 units and have attempted a transfer level course in mathematics or English, to the number of students in that group who actually transfer after one or more (up to six) years.  </w:t>
      </w:r>
    </w:p>
    <w:p w14:paraId="17CE5B7A" w14:textId="77777777" w:rsidR="004C49C9" w:rsidRDefault="004C49C9" w:rsidP="004C49C9">
      <w:pPr>
        <w:rPr>
          <w:rFonts w:ascii="Century Gothic" w:hAnsi="Century Gothic"/>
        </w:rPr>
      </w:pPr>
    </w:p>
    <w:p w14:paraId="6298143C" w14:textId="77777777" w:rsidR="004C49C9" w:rsidRPr="0089155B" w:rsidRDefault="004C49C9" w:rsidP="004C49C9">
      <w:pPr>
        <w:rPr>
          <w:rFonts w:ascii="Century Gothic" w:hAnsi="Century Gothic"/>
        </w:rPr>
      </w:pPr>
      <w:r w:rsidRPr="00A61BDF">
        <w:rPr>
          <w:rFonts w:ascii="Century Gothic" w:hAnsi="Century Gothic"/>
          <w:b/>
        </w:rPr>
        <w:t>Data Included:</w:t>
      </w:r>
    </w:p>
    <w:p w14:paraId="7F4D357C" w14:textId="77777777" w:rsidR="004C49C9" w:rsidRPr="00A61BDF" w:rsidRDefault="004C49C9" w:rsidP="004C49C9">
      <w:pPr>
        <w:pStyle w:val="ListParagraph"/>
        <w:numPr>
          <w:ilvl w:val="0"/>
          <w:numId w:val="11"/>
        </w:numPr>
        <w:tabs>
          <w:tab w:val="left" w:pos="360"/>
        </w:tabs>
        <w:spacing w:after="60"/>
        <w:ind w:left="360"/>
        <w:contextualSpacing w:val="0"/>
        <w:rPr>
          <w:rFonts w:ascii="Century Gothic" w:hAnsi="Century Gothic"/>
          <w:sz w:val="22"/>
          <w:szCs w:val="22"/>
        </w:rPr>
      </w:pPr>
      <w:r w:rsidRPr="00A61BDF">
        <w:rPr>
          <w:rFonts w:ascii="Century Gothic" w:hAnsi="Century Gothic"/>
          <w:sz w:val="22"/>
          <w:szCs w:val="22"/>
        </w:rPr>
        <w:t>Completion Rates of First-time Full-time Transfer-level Ready Students (including ENGL 100), 2008/09 – 2013/14</w:t>
      </w:r>
    </w:p>
    <w:p w14:paraId="5009C145" w14:textId="77777777" w:rsidR="004C49C9" w:rsidRPr="00A61BDF" w:rsidRDefault="004C49C9" w:rsidP="004C49C9">
      <w:pPr>
        <w:pStyle w:val="ListParagraph"/>
        <w:numPr>
          <w:ilvl w:val="0"/>
          <w:numId w:val="11"/>
        </w:numPr>
        <w:tabs>
          <w:tab w:val="left" w:pos="360"/>
        </w:tabs>
        <w:spacing w:after="60"/>
        <w:ind w:left="360"/>
        <w:contextualSpacing w:val="0"/>
        <w:rPr>
          <w:rFonts w:ascii="Century Gothic" w:hAnsi="Century Gothic"/>
          <w:sz w:val="22"/>
          <w:szCs w:val="22"/>
        </w:rPr>
      </w:pPr>
      <w:r w:rsidRPr="00A61BDF">
        <w:rPr>
          <w:rFonts w:ascii="Century Gothic" w:hAnsi="Century Gothic"/>
          <w:sz w:val="22"/>
          <w:szCs w:val="22"/>
        </w:rPr>
        <w:t>Completion Rates of First-time Full-time Transfer-level Delayed Students (including ENGL 100), 2008/09 – 2013/14</w:t>
      </w:r>
    </w:p>
    <w:p w14:paraId="21484B36" w14:textId="77777777" w:rsidR="004C49C9" w:rsidRPr="00A61BDF" w:rsidRDefault="004C49C9" w:rsidP="004C49C9">
      <w:pPr>
        <w:pStyle w:val="ListParagraph"/>
        <w:numPr>
          <w:ilvl w:val="0"/>
          <w:numId w:val="11"/>
        </w:numPr>
        <w:tabs>
          <w:tab w:val="left" w:pos="360"/>
        </w:tabs>
        <w:spacing w:after="60"/>
        <w:ind w:left="360"/>
        <w:contextualSpacing w:val="0"/>
        <w:rPr>
          <w:rFonts w:ascii="Century Gothic" w:hAnsi="Century Gothic"/>
          <w:sz w:val="22"/>
          <w:szCs w:val="22"/>
        </w:rPr>
      </w:pPr>
      <w:r w:rsidRPr="00A61BDF">
        <w:rPr>
          <w:rFonts w:ascii="Century Gothic" w:hAnsi="Century Gothic"/>
          <w:sz w:val="22"/>
          <w:szCs w:val="22"/>
        </w:rPr>
        <w:t>Completion Rates of First-time Full-time Transfer-plus Ready Students (minimum ENGL 110/165), 2008/09 – 2013/14</w:t>
      </w:r>
    </w:p>
    <w:p w14:paraId="6D7A139B" w14:textId="77777777" w:rsidR="004C49C9" w:rsidRPr="00A61BDF" w:rsidRDefault="004C49C9" w:rsidP="004C49C9">
      <w:pPr>
        <w:pStyle w:val="ListParagraph"/>
        <w:numPr>
          <w:ilvl w:val="0"/>
          <w:numId w:val="11"/>
        </w:numPr>
        <w:tabs>
          <w:tab w:val="left" w:pos="360"/>
        </w:tabs>
        <w:ind w:left="360"/>
        <w:contextualSpacing w:val="0"/>
        <w:rPr>
          <w:rFonts w:ascii="Century Gothic" w:hAnsi="Century Gothic"/>
          <w:sz w:val="22"/>
          <w:szCs w:val="22"/>
        </w:rPr>
      </w:pPr>
      <w:r w:rsidRPr="00A61BDF">
        <w:rPr>
          <w:rFonts w:ascii="Century Gothic" w:hAnsi="Century Gothic"/>
          <w:sz w:val="22"/>
          <w:szCs w:val="22"/>
        </w:rPr>
        <w:t>Completion Rates of First-time Full-time Transfer-plus Delayed Students (minimum ENGL 110/165), 2008/09 – 2013/14</w:t>
      </w:r>
    </w:p>
    <w:p w14:paraId="7F4F1BF6" w14:textId="77777777" w:rsidR="004C49C9" w:rsidRPr="00A61BDF" w:rsidRDefault="004C49C9" w:rsidP="004C49C9">
      <w:pPr>
        <w:rPr>
          <w:rFonts w:ascii="Century Gothic" w:hAnsi="Century Gothic"/>
          <w:b/>
        </w:rPr>
      </w:pPr>
    </w:p>
    <w:p w14:paraId="18F0B9E9" w14:textId="77777777" w:rsidR="004C49C9" w:rsidRPr="00A61BDF" w:rsidRDefault="004C49C9" w:rsidP="004C49C9">
      <w:pPr>
        <w:rPr>
          <w:rFonts w:ascii="Century Gothic" w:hAnsi="Century Gothic"/>
          <w:b/>
        </w:rPr>
      </w:pPr>
      <w:r w:rsidRPr="00A61BDF">
        <w:rPr>
          <w:rFonts w:ascii="Century Gothic" w:hAnsi="Century Gothic"/>
          <w:b/>
        </w:rPr>
        <w:t>Key Findings:</w:t>
      </w:r>
    </w:p>
    <w:p w14:paraId="6618D7C4" w14:textId="77777777" w:rsidR="004C49C9" w:rsidRPr="00A61BDF" w:rsidRDefault="004C49C9" w:rsidP="004C49C9">
      <w:pPr>
        <w:pStyle w:val="ListParagraph"/>
        <w:numPr>
          <w:ilvl w:val="0"/>
          <w:numId w:val="4"/>
        </w:numPr>
        <w:ind w:left="360"/>
        <w:rPr>
          <w:rFonts w:ascii="Century Gothic" w:hAnsi="Century Gothic"/>
          <w:sz w:val="22"/>
          <w:szCs w:val="22"/>
        </w:rPr>
      </w:pPr>
      <w:r w:rsidRPr="00A61BDF">
        <w:rPr>
          <w:rFonts w:ascii="Century Gothic" w:hAnsi="Century Gothic"/>
          <w:sz w:val="22"/>
          <w:szCs w:val="22"/>
        </w:rPr>
        <w:t xml:space="preserve">The data in Tables 1 – 2 reports on first-time students in AY 2008 - 2009 (Summer-Fall-Spring) who were enrolled in at least 12 units </w:t>
      </w:r>
      <w:r w:rsidRPr="00A61BDF">
        <w:rPr>
          <w:rFonts w:ascii="Century Gothic" w:hAnsi="Century Gothic"/>
          <w:sz w:val="22"/>
          <w:szCs w:val="22"/>
          <w:u w:val="single"/>
        </w:rPr>
        <w:t>and</w:t>
      </w:r>
      <w:r w:rsidRPr="00A61BDF">
        <w:rPr>
          <w:rFonts w:ascii="Century Gothic" w:hAnsi="Century Gothic"/>
          <w:sz w:val="22"/>
          <w:szCs w:val="22"/>
        </w:rPr>
        <w:t xml:space="preserve"> who enrolled in any transfer-level Mathematics or English course (including ENGL 100) and tracks their completion (transfer or degree/certificate) through 2013-14.   Table 1 reports on students enrolling in ENGL 100 their first year (“Transfer Ready”).  Table 2 reports on students enrolling ENGL 100 </w:t>
      </w:r>
      <w:r w:rsidRPr="00A61BDF">
        <w:rPr>
          <w:rFonts w:ascii="Century Gothic" w:hAnsi="Century Gothic"/>
          <w:sz w:val="22"/>
          <w:szCs w:val="22"/>
          <w:u w:val="single"/>
        </w:rPr>
        <w:t>after</w:t>
      </w:r>
      <w:r w:rsidRPr="00A61BDF">
        <w:rPr>
          <w:rFonts w:ascii="Century Gothic" w:hAnsi="Century Gothic"/>
          <w:sz w:val="22"/>
          <w:szCs w:val="22"/>
        </w:rPr>
        <w:t xml:space="preserve"> their first year (“Transfer Delayed”).</w:t>
      </w:r>
    </w:p>
    <w:p w14:paraId="621A55EA" w14:textId="77777777" w:rsidR="004C49C9" w:rsidRPr="00A61BDF" w:rsidRDefault="004C49C9" w:rsidP="004C49C9">
      <w:pPr>
        <w:rPr>
          <w:rFonts w:ascii="Century Gothic" w:hAnsi="Century Gothic"/>
        </w:rPr>
      </w:pPr>
    </w:p>
    <w:p w14:paraId="275ED870" w14:textId="77777777" w:rsidR="004C49C9" w:rsidRPr="00A61BDF" w:rsidRDefault="004C49C9" w:rsidP="004C49C9">
      <w:pPr>
        <w:pStyle w:val="ListParagraph"/>
        <w:numPr>
          <w:ilvl w:val="0"/>
          <w:numId w:val="4"/>
        </w:numPr>
        <w:ind w:left="360"/>
        <w:rPr>
          <w:rFonts w:ascii="Century Gothic" w:hAnsi="Century Gothic"/>
          <w:sz w:val="22"/>
          <w:szCs w:val="22"/>
        </w:rPr>
      </w:pPr>
      <w:r w:rsidRPr="00A61BDF">
        <w:rPr>
          <w:rFonts w:ascii="Century Gothic" w:hAnsi="Century Gothic"/>
          <w:sz w:val="22"/>
          <w:szCs w:val="22"/>
        </w:rPr>
        <w:t xml:space="preserve">Tables 3 - 4 reports on first-time students in AY 2008 - 2009 (Summer-Fall-Spring) who were enrolled in at least 12 units </w:t>
      </w:r>
      <w:r w:rsidRPr="00A61BDF">
        <w:rPr>
          <w:rFonts w:ascii="Century Gothic" w:hAnsi="Century Gothic"/>
          <w:sz w:val="22"/>
          <w:szCs w:val="22"/>
          <w:u w:val="single"/>
        </w:rPr>
        <w:t>and</w:t>
      </w:r>
      <w:r w:rsidRPr="00A61BDF">
        <w:rPr>
          <w:rFonts w:ascii="Century Gothic" w:hAnsi="Century Gothic"/>
          <w:sz w:val="22"/>
          <w:szCs w:val="22"/>
        </w:rPr>
        <w:t xml:space="preserve"> who enrolled in any </w:t>
      </w:r>
      <w:r w:rsidRPr="00A61BDF">
        <w:rPr>
          <w:rFonts w:ascii="Century Gothic" w:hAnsi="Century Gothic"/>
          <w:sz w:val="22"/>
          <w:szCs w:val="22"/>
        </w:rPr>
        <w:lastRenderedPageBreak/>
        <w:t xml:space="preserve">transfer-level Mathematics or English course (including ENGL 110/165) and tracks their completion (transfer or degree/certificate) through 2013-14.   Table 3 reports on students enrolling in ENGL 100 their first year (“Transfer-plus Ready”).  Table 2 reports on students enrolling ENGL 100 </w:t>
      </w:r>
      <w:r w:rsidRPr="00A61BDF">
        <w:rPr>
          <w:rFonts w:ascii="Century Gothic" w:hAnsi="Century Gothic"/>
          <w:sz w:val="22"/>
          <w:szCs w:val="22"/>
          <w:u w:val="single"/>
        </w:rPr>
        <w:t>after</w:t>
      </w:r>
      <w:r w:rsidRPr="00A61BDF">
        <w:rPr>
          <w:rFonts w:ascii="Century Gothic" w:hAnsi="Century Gothic"/>
          <w:sz w:val="22"/>
          <w:szCs w:val="22"/>
        </w:rPr>
        <w:t xml:space="preserve"> their first year (“Transfer-plus Delayed”).</w:t>
      </w:r>
    </w:p>
    <w:p w14:paraId="7CA1FFC6" w14:textId="77777777" w:rsidR="004C49C9" w:rsidRDefault="004C49C9" w:rsidP="004C49C9">
      <w:pPr>
        <w:pStyle w:val="ListParagraph"/>
        <w:ind w:left="360"/>
        <w:rPr>
          <w:rFonts w:ascii="Century Gothic" w:hAnsi="Century Gothic"/>
          <w:sz w:val="22"/>
          <w:szCs w:val="22"/>
        </w:rPr>
      </w:pPr>
    </w:p>
    <w:p w14:paraId="6DDE4CE2" w14:textId="77777777" w:rsidR="004C49C9" w:rsidRDefault="004C49C9" w:rsidP="004C49C9">
      <w:pPr>
        <w:pStyle w:val="ListParagraph"/>
        <w:numPr>
          <w:ilvl w:val="0"/>
          <w:numId w:val="4"/>
        </w:numPr>
        <w:ind w:left="360"/>
        <w:rPr>
          <w:rFonts w:ascii="Century Gothic" w:hAnsi="Century Gothic"/>
          <w:sz w:val="22"/>
          <w:szCs w:val="22"/>
        </w:rPr>
      </w:pPr>
      <w:r w:rsidRPr="00A61BDF">
        <w:rPr>
          <w:rFonts w:ascii="Century Gothic" w:hAnsi="Century Gothic"/>
          <w:sz w:val="22"/>
          <w:szCs w:val="22"/>
        </w:rPr>
        <w:t xml:space="preserve">In addition to tracking students who transfer, the data in Tables 1 – 4 also includes data for students who completed an AA/AS Degree or Certificate but did </w:t>
      </w:r>
      <w:r w:rsidRPr="00A61BDF">
        <w:rPr>
          <w:rFonts w:ascii="Century Gothic" w:hAnsi="Century Gothic"/>
          <w:sz w:val="22"/>
          <w:szCs w:val="22"/>
          <w:u w:val="single"/>
        </w:rPr>
        <w:t>not</w:t>
      </w:r>
      <w:r>
        <w:rPr>
          <w:rFonts w:ascii="Century Gothic" w:hAnsi="Century Gothic"/>
          <w:sz w:val="22"/>
          <w:szCs w:val="22"/>
        </w:rPr>
        <w:t xml:space="preserve"> transfer—“</w:t>
      </w:r>
      <w:r w:rsidRPr="00F67946">
        <w:rPr>
          <w:rFonts w:ascii="Century Gothic" w:hAnsi="Century Gothic"/>
          <w:b/>
          <w:sz w:val="22"/>
          <w:szCs w:val="22"/>
        </w:rPr>
        <w:t>Total Completion</w:t>
      </w:r>
      <w:r>
        <w:rPr>
          <w:rFonts w:ascii="Century Gothic" w:hAnsi="Century Gothic"/>
          <w:sz w:val="22"/>
          <w:szCs w:val="22"/>
        </w:rPr>
        <w:t>”.</w:t>
      </w:r>
      <w:r w:rsidRPr="00A61BDF">
        <w:rPr>
          <w:rFonts w:ascii="Century Gothic" w:hAnsi="Century Gothic"/>
          <w:sz w:val="22"/>
          <w:szCs w:val="22"/>
        </w:rPr>
        <w:t xml:space="preserve">  These students should also be considered as “successful completers” even if they did not transfer.</w:t>
      </w:r>
    </w:p>
    <w:p w14:paraId="043860FB" w14:textId="77777777" w:rsidR="004C49C9" w:rsidRPr="0089155B" w:rsidRDefault="004C49C9" w:rsidP="004C49C9">
      <w:pPr>
        <w:pStyle w:val="ListParagraph"/>
        <w:rPr>
          <w:rFonts w:ascii="Century Gothic" w:hAnsi="Century Gothic"/>
        </w:rPr>
      </w:pPr>
    </w:p>
    <w:p w14:paraId="01ED3FCD" w14:textId="77777777" w:rsidR="004C49C9" w:rsidRDefault="004C49C9" w:rsidP="004C49C9">
      <w:pPr>
        <w:pStyle w:val="ListParagraph"/>
        <w:numPr>
          <w:ilvl w:val="0"/>
          <w:numId w:val="4"/>
        </w:numPr>
        <w:ind w:left="360"/>
        <w:rPr>
          <w:rFonts w:ascii="Century Gothic" w:hAnsi="Century Gothic"/>
          <w:sz w:val="22"/>
          <w:szCs w:val="22"/>
        </w:rPr>
      </w:pPr>
      <w:r w:rsidRPr="0089155B">
        <w:rPr>
          <w:rFonts w:ascii="Century Gothic" w:hAnsi="Century Gothic"/>
          <w:sz w:val="22"/>
          <w:szCs w:val="22"/>
        </w:rPr>
        <w:t xml:space="preserve">Note:  Transfer data is obtained from a match of CSM student Social Security Numbers with the national database of students enrolled in four-year colleges available from the National Student Clearinghouse (NSC). The NSC is the closest thing the US has to a national student-level record system.  However, the NSC database is limited by FERPA-suppressed student </w:t>
      </w:r>
      <w:r>
        <w:rPr>
          <w:rFonts w:ascii="Century Gothic" w:hAnsi="Century Gothic"/>
          <w:sz w:val="22"/>
          <w:szCs w:val="22"/>
        </w:rPr>
        <w:t>r</w:t>
      </w:r>
      <w:r w:rsidRPr="0089155B">
        <w:rPr>
          <w:rFonts w:ascii="Century Gothic" w:hAnsi="Century Gothic"/>
          <w:sz w:val="22"/>
          <w:szCs w:val="22"/>
        </w:rPr>
        <w:t>ecords and matching errors due to typographic inaccuracies in student names.</w:t>
      </w:r>
      <w:r>
        <w:rPr>
          <w:rFonts w:ascii="Century Gothic" w:hAnsi="Century Gothic"/>
          <w:sz w:val="22"/>
          <w:szCs w:val="22"/>
        </w:rPr>
        <w:t xml:space="preserve"> Reliable estimates indicated that approximately 25% of students are omitted from the NSC database.</w:t>
      </w:r>
    </w:p>
    <w:p w14:paraId="05B53AF2" w14:textId="77777777" w:rsidR="004C49C9" w:rsidRPr="0089155B" w:rsidRDefault="004C49C9" w:rsidP="004C49C9">
      <w:pPr>
        <w:pStyle w:val="ListParagraph"/>
        <w:rPr>
          <w:rFonts w:ascii="Century Gothic" w:hAnsi="Century Gothic"/>
        </w:rPr>
      </w:pPr>
    </w:p>
    <w:p w14:paraId="14A3147C" w14:textId="77777777" w:rsidR="004C49C9" w:rsidRPr="0089155B" w:rsidRDefault="004C49C9" w:rsidP="004C49C9">
      <w:pPr>
        <w:pStyle w:val="ListParagraph"/>
        <w:numPr>
          <w:ilvl w:val="0"/>
          <w:numId w:val="4"/>
        </w:numPr>
        <w:ind w:left="360"/>
        <w:rPr>
          <w:rFonts w:ascii="Century Gothic" w:hAnsi="Century Gothic"/>
          <w:sz w:val="22"/>
          <w:szCs w:val="22"/>
        </w:rPr>
      </w:pPr>
      <w:r w:rsidRPr="0089155B">
        <w:rPr>
          <w:rFonts w:ascii="Century Gothic" w:hAnsi="Century Gothic"/>
          <w:sz w:val="22"/>
          <w:szCs w:val="22"/>
        </w:rPr>
        <w:t>In accordance with the California Community College Chancellor’s Office Student Equity Plan guidelines, the Total Completion rates of the following populations are analyzed:</w:t>
      </w:r>
    </w:p>
    <w:p w14:paraId="4F5596DA" w14:textId="77777777" w:rsidR="004C49C9" w:rsidRPr="0089155B" w:rsidRDefault="004C49C9" w:rsidP="004C49C9">
      <w:pPr>
        <w:numPr>
          <w:ilvl w:val="0"/>
          <w:numId w:val="3"/>
        </w:numPr>
        <w:contextualSpacing/>
        <w:rPr>
          <w:rFonts w:ascii="Century Gothic" w:hAnsi="Century Gothic"/>
        </w:rPr>
      </w:pPr>
      <w:r w:rsidRPr="0089155B">
        <w:rPr>
          <w:rFonts w:ascii="Century Gothic" w:hAnsi="Century Gothic"/>
        </w:rPr>
        <w:t>Ethnicity</w:t>
      </w:r>
    </w:p>
    <w:p w14:paraId="21891488" w14:textId="77777777" w:rsidR="004C49C9" w:rsidRPr="0089155B" w:rsidRDefault="004C49C9" w:rsidP="004C49C9">
      <w:pPr>
        <w:numPr>
          <w:ilvl w:val="0"/>
          <w:numId w:val="3"/>
        </w:numPr>
        <w:contextualSpacing/>
        <w:rPr>
          <w:rFonts w:ascii="Century Gothic" w:hAnsi="Century Gothic"/>
        </w:rPr>
      </w:pPr>
      <w:r w:rsidRPr="0089155B">
        <w:rPr>
          <w:rFonts w:ascii="Century Gothic" w:hAnsi="Century Gothic"/>
        </w:rPr>
        <w:t>Gender</w:t>
      </w:r>
    </w:p>
    <w:p w14:paraId="22E573C9" w14:textId="77777777" w:rsidR="004C49C9" w:rsidRPr="0089155B" w:rsidRDefault="004C49C9" w:rsidP="004C49C9">
      <w:pPr>
        <w:numPr>
          <w:ilvl w:val="0"/>
          <w:numId w:val="3"/>
        </w:numPr>
        <w:contextualSpacing/>
        <w:rPr>
          <w:rFonts w:ascii="Century Gothic" w:hAnsi="Century Gothic"/>
        </w:rPr>
      </w:pPr>
      <w:r w:rsidRPr="0089155B">
        <w:rPr>
          <w:rFonts w:ascii="Century Gothic" w:hAnsi="Century Gothic"/>
        </w:rPr>
        <w:t>Age</w:t>
      </w:r>
    </w:p>
    <w:p w14:paraId="57979958" w14:textId="77777777" w:rsidR="004C49C9" w:rsidRPr="0089155B" w:rsidRDefault="004C49C9" w:rsidP="004C49C9">
      <w:pPr>
        <w:numPr>
          <w:ilvl w:val="0"/>
          <w:numId w:val="3"/>
        </w:numPr>
        <w:contextualSpacing/>
        <w:rPr>
          <w:rFonts w:ascii="Century Gothic" w:hAnsi="Century Gothic"/>
        </w:rPr>
      </w:pPr>
      <w:r w:rsidRPr="0089155B">
        <w:rPr>
          <w:rFonts w:ascii="Century Gothic" w:hAnsi="Century Gothic"/>
        </w:rPr>
        <w:t>Disability status</w:t>
      </w:r>
    </w:p>
    <w:p w14:paraId="6DE2AF11" w14:textId="77777777" w:rsidR="004C49C9" w:rsidRPr="0089155B" w:rsidRDefault="004C49C9" w:rsidP="004C49C9">
      <w:pPr>
        <w:numPr>
          <w:ilvl w:val="0"/>
          <w:numId w:val="3"/>
        </w:numPr>
        <w:contextualSpacing/>
        <w:rPr>
          <w:rFonts w:ascii="Century Gothic" w:hAnsi="Century Gothic"/>
        </w:rPr>
      </w:pPr>
      <w:r w:rsidRPr="0089155B">
        <w:rPr>
          <w:rFonts w:ascii="Century Gothic" w:hAnsi="Century Gothic"/>
        </w:rPr>
        <w:t>Low income economic status</w:t>
      </w:r>
    </w:p>
    <w:p w14:paraId="2C6300CF" w14:textId="77777777" w:rsidR="004C49C9" w:rsidRDefault="004C49C9" w:rsidP="004C49C9">
      <w:pPr>
        <w:pStyle w:val="ListParagraph"/>
        <w:numPr>
          <w:ilvl w:val="0"/>
          <w:numId w:val="3"/>
        </w:numPr>
        <w:rPr>
          <w:rFonts w:ascii="Century Gothic" w:hAnsi="Century Gothic"/>
          <w:sz w:val="22"/>
          <w:szCs w:val="22"/>
        </w:rPr>
      </w:pPr>
      <w:r w:rsidRPr="0089155B">
        <w:rPr>
          <w:rFonts w:ascii="Century Gothic" w:hAnsi="Century Gothic"/>
          <w:sz w:val="22"/>
          <w:szCs w:val="22"/>
        </w:rPr>
        <w:t>Academic standing (Probation</w:t>
      </w:r>
      <w:r>
        <w:rPr>
          <w:rFonts w:ascii="Century Gothic" w:hAnsi="Century Gothic"/>
          <w:sz w:val="22"/>
          <w:szCs w:val="22"/>
        </w:rPr>
        <w:t xml:space="preserve"> 1, Probation 2, and Dismissed)</w:t>
      </w:r>
    </w:p>
    <w:p w14:paraId="6D22D2BF" w14:textId="77777777" w:rsidR="004C49C9"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Foster Youth</w:t>
      </w:r>
    </w:p>
    <w:p w14:paraId="6BFBE983" w14:textId="77777777" w:rsidR="004C49C9" w:rsidRPr="0089155B"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Veterans</w:t>
      </w:r>
    </w:p>
    <w:p w14:paraId="3A3A37CF" w14:textId="77777777" w:rsidR="004C49C9" w:rsidRPr="0089155B" w:rsidRDefault="004C49C9" w:rsidP="004C49C9">
      <w:pPr>
        <w:ind w:left="360"/>
        <w:contextualSpacing/>
        <w:rPr>
          <w:rFonts w:ascii="Century Gothic" w:hAnsi="Century Gothic" w:cs="Calibri"/>
          <w:kern w:val="24"/>
        </w:rPr>
      </w:pPr>
    </w:p>
    <w:p w14:paraId="667BC55B" w14:textId="77777777" w:rsidR="004C49C9" w:rsidRPr="0089155B" w:rsidRDefault="004C49C9" w:rsidP="004C49C9">
      <w:pPr>
        <w:numPr>
          <w:ilvl w:val="0"/>
          <w:numId w:val="10"/>
        </w:numPr>
        <w:contextualSpacing/>
        <w:rPr>
          <w:rFonts w:ascii="Century Gothic" w:hAnsi="Century Gothic" w:cs="Calibri"/>
          <w:kern w:val="24"/>
        </w:rPr>
      </w:pPr>
      <w:r w:rsidRPr="0089155B">
        <w:rPr>
          <w:rFonts w:ascii="Century Gothic" w:hAnsi="Century Gothic"/>
        </w:rPr>
        <w:lastRenderedPageBreak/>
        <w:t>The primary Student Equity Plan reference point is t</w:t>
      </w:r>
      <w:r w:rsidRPr="0089155B">
        <w:rPr>
          <w:rFonts w:ascii="Century Gothic" w:hAnsi="Century Gothic" w:cs="Calibri"/>
          <w:kern w:val="24"/>
        </w:rPr>
        <w:t xml:space="preserve">he “80% Index”.  This methodology compares the percentage of each disaggregated population to the percentage attained by a reference population.  The ‘reference population’ is the specific population with the </w:t>
      </w:r>
      <w:r w:rsidRPr="0089155B">
        <w:rPr>
          <w:rFonts w:ascii="Century Gothic" w:hAnsi="Century Gothic" w:cs="Calibri"/>
          <w:kern w:val="24"/>
          <w:u w:val="single"/>
        </w:rPr>
        <w:t>highest</w:t>
      </w:r>
      <w:r w:rsidRPr="0089155B">
        <w:rPr>
          <w:rFonts w:ascii="Century Gothic" w:hAnsi="Century Gothic" w:cs="Calibri"/>
          <w:kern w:val="24"/>
        </w:rPr>
        <w:t xml:space="preserve"> rate of success.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w:t>
      </w:r>
    </w:p>
    <w:p w14:paraId="354F2700" w14:textId="77777777" w:rsidR="004C49C9" w:rsidRPr="0089155B" w:rsidRDefault="004C49C9" w:rsidP="004C49C9">
      <w:pPr>
        <w:autoSpaceDE w:val="0"/>
        <w:autoSpaceDN w:val="0"/>
        <w:adjustRightInd w:val="0"/>
        <w:ind w:left="360"/>
        <w:contextualSpacing/>
        <w:rPr>
          <w:rFonts w:ascii="Century Gothic" w:hAnsi="Century Gothic" w:cs="Calibri"/>
          <w:kern w:val="24"/>
        </w:rPr>
      </w:pPr>
    </w:p>
    <w:p w14:paraId="3897F6E7" w14:textId="77777777" w:rsidR="004C49C9" w:rsidRPr="0089155B" w:rsidRDefault="004C49C9" w:rsidP="004C49C9">
      <w:pPr>
        <w:numPr>
          <w:ilvl w:val="0"/>
          <w:numId w:val="10"/>
        </w:numPr>
        <w:autoSpaceDE w:val="0"/>
        <w:autoSpaceDN w:val="0"/>
        <w:adjustRightInd w:val="0"/>
        <w:contextualSpacing/>
        <w:rPr>
          <w:rFonts w:ascii="Century Gothic" w:hAnsi="Century Gothic" w:cs="Calibri"/>
          <w:kern w:val="24"/>
        </w:rPr>
      </w:pPr>
      <w:r w:rsidRPr="0089155B">
        <w:rPr>
          <w:rFonts w:ascii="Century Gothic" w:hAnsi="Century Gothic" w:cs="Calibri"/>
          <w:kern w:val="24"/>
        </w:rPr>
        <w:t xml:space="preserve">The 80% Rule states that: “A selection rate for any race, sex, or ethnic group which is less than four-fifths (4/5) (or eighty percent) of the rate for the group with the highest rate will generally be regarded by the Federal enforcement agencies as evidence of adverse impact, while a greater than four-fifths rate will generally not be regarded by Federal enforcement agencies as evidence of adverse impact.”  [Section 60-3, Uniform Guidelines on Employee Selection Procedure (1978); 43 FR 38295(August 25, 1978)]  Any disaggregated group that is included in a desired outcome at </w:t>
      </w:r>
      <w:r w:rsidRPr="0089155B">
        <w:rPr>
          <w:rFonts w:ascii="Century Gothic" w:hAnsi="Century Gothic" w:cs="Calibri"/>
          <w:kern w:val="24"/>
          <w:u w:val="single"/>
        </w:rPr>
        <w:t>less than</w:t>
      </w:r>
      <w:r w:rsidRPr="0089155B">
        <w:rPr>
          <w:rFonts w:ascii="Century Gothic" w:hAnsi="Century Gothic" w:cs="Calibri"/>
          <w:kern w:val="24"/>
        </w:rPr>
        <w:t xml:space="preserve"> 80%, when compared to a reference group, is considered to have suffered an adverse – or disproportionate - impact.</w:t>
      </w:r>
    </w:p>
    <w:p w14:paraId="38E7D5D5" w14:textId="77777777" w:rsidR="004C49C9" w:rsidRPr="0089155B" w:rsidRDefault="004C49C9" w:rsidP="004C49C9">
      <w:pPr>
        <w:ind w:left="360"/>
        <w:contextualSpacing/>
        <w:rPr>
          <w:rFonts w:ascii="Century Gothic" w:hAnsi="Century Gothic" w:cs="Calibri"/>
          <w:kern w:val="24"/>
        </w:rPr>
      </w:pPr>
    </w:p>
    <w:p w14:paraId="31032505" w14:textId="77777777" w:rsidR="004C49C9" w:rsidRPr="0089155B" w:rsidRDefault="004C49C9" w:rsidP="004C49C9">
      <w:pPr>
        <w:numPr>
          <w:ilvl w:val="0"/>
          <w:numId w:val="10"/>
        </w:numPr>
        <w:contextualSpacing/>
        <w:rPr>
          <w:rFonts w:ascii="Century Gothic" w:hAnsi="Century Gothic" w:cs="Calibri"/>
          <w:kern w:val="24"/>
        </w:rPr>
      </w:pPr>
      <w:r w:rsidRPr="0089155B">
        <w:rPr>
          <w:rFonts w:ascii="Century Gothic" w:hAnsi="Century Gothic" w:cs="Calibri"/>
          <w:kern w:val="24"/>
        </w:rPr>
        <w:t xml:space="preserve">Using this methodology, the 80% Index data column in Tables 1 - 4 highlights the extent to which various populations’ “Total Completion” rates are within or outside of the 80% standard.  </w:t>
      </w:r>
    </w:p>
    <w:p w14:paraId="60B00615" w14:textId="77777777" w:rsidR="004C49C9" w:rsidRPr="0089155B" w:rsidRDefault="004C49C9" w:rsidP="004C49C9">
      <w:pPr>
        <w:ind w:left="720"/>
        <w:contextualSpacing/>
        <w:rPr>
          <w:rFonts w:ascii="Century Gothic" w:hAnsi="Century Gothic" w:cs="Calibri"/>
          <w:kern w:val="24"/>
        </w:rPr>
      </w:pPr>
    </w:p>
    <w:p w14:paraId="5BE64897" w14:textId="77777777" w:rsidR="004C49C9" w:rsidRPr="0089155B" w:rsidRDefault="004C49C9" w:rsidP="004C49C9">
      <w:pPr>
        <w:numPr>
          <w:ilvl w:val="0"/>
          <w:numId w:val="10"/>
        </w:numPr>
        <w:contextualSpacing/>
        <w:rPr>
          <w:rFonts w:ascii="Century Gothic" w:hAnsi="Century Gothic"/>
        </w:rPr>
      </w:pPr>
      <w:r w:rsidRPr="0089155B">
        <w:rPr>
          <w:rFonts w:ascii="Century Gothic" w:hAnsi="Century Gothic" w:cs="Calibri"/>
          <w:kern w:val="24"/>
        </w:rPr>
        <w:t xml:space="preserve">Using Table 1 and age as an example.  Students 20-24 have the highest Total Completion rate: 81.8%. This group’s completion rate becomes the reference group standard (100%) for evaluating the other age subgroups in term of the 80% Index.   The completion rate </w:t>
      </w:r>
      <w:r w:rsidRPr="0089155B">
        <w:rPr>
          <w:rFonts w:ascii="Century Gothic" w:hAnsi="Century Gothic" w:cs="Calibri"/>
          <w:kern w:val="24"/>
        </w:rPr>
        <w:lastRenderedPageBreak/>
        <w:t xml:space="preserve">of students 25-29 = 60.0%.  This figure is 73.3% of the reference group’s Total Completion rate of 81.8%.  Hence, their 80% Index = 73.3% and is </w:t>
      </w:r>
      <w:r w:rsidRPr="0089155B">
        <w:rPr>
          <w:rFonts w:ascii="Century Gothic" w:hAnsi="Century Gothic" w:cs="Calibri"/>
          <w:kern w:val="24"/>
          <w:u w:val="single"/>
        </w:rPr>
        <w:t>below</w:t>
      </w:r>
      <w:r w:rsidRPr="0089155B">
        <w:rPr>
          <w:rFonts w:ascii="Century Gothic" w:hAnsi="Century Gothic" w:cs="Calibri"/>
          <w:kern w:val="24"/>
        </w:rPr>
        <w:t xml:space="preserve"> the 80% rule--and could be considered suffering disproportionate impact.  </w:t>
      </w:r>
    </w:p>
    <w:p w14:paraId="2C7BB773" w14:textId="77777777" w:rsidR="004C49C9" w:rsidRPr="0089155B" w:rsidRDefault="004C49C9" w:rsidP="004C49C9">
      <w:pPr>
        <w:ind w:left="720"/>
        <w:contextualSpacing/>
        <w:rPr>
          <w:rFonts w:ascii="Century Gothic" w:hAnsi="Century Gothic"/>
        </w:rPr>
      </w:pPr>
    </w:p>
    <w:p w14:paraId="21399484" w14:textId="77777777" w:rsidR="004C49C9" w:rsidRPr="0089155B" w:rsidRDefault="004C49C9" w:rsidP="004C49C9">
      <w:pPr>
        <w:numPr>
          <w:ilvl w:val="0"/>
          <w:numId w:val="2"/>
        </w:numPr>
        <w:contextualSpacing/>
        <w:rPr>
          <w:rFonts w:ascii="Century Gothic" w:hAnsi="Century Gothic"/>
        </w:rPr>
      </w:pPr>
      <w:r w:rsidRPr="0089155B">
        <w:rPr>
          <w:rFonts w:ascii="Century Gothic" w:hAnsi="Century Gothic"/>
        </w:rPr>
        <w:t>The designation of which disaggregated populations should be considered as disproportionately impacted is based on local conditions and will rely on the judgment of the CSM Student Equity team.  The 80% Index is a suggested guideline only.</w:t>
      </w:r>
      <w:r w:rsidRPr="0089155B">
        <w:t xml:space="preserve">  </w:t>
      </w:r>
      <w:r w:rsidRPr="0089155B">
        <w:rPr>
          <w:rFonts w:ascii="Century Gothic" w:hAnsi="Century Gothic"/>
        </w:rPr>
        <w:t>The data are intended to stimulate conversation and additional investigation into areas where disproportionate impact may be affecting student success.</w:t>
      </w:r>
    </w:p>
    <w:p w14:paraId="39034859" w14:textId="77777777" w:rsidR="004C49C9" w:rsidRPr="0089155B" w:rsidRDefault="004C49C9" w:rsidP="004C49C9">
      <w:pPr>
        <w:ind w:left="360"/>
        <w:contextualSpacing/>
        <w:rPr>
          <w:rFonts w:ascii="Century Gothic" w:hAnsi="Century Gothic"/>
        </w:rPr>
      </w:pPr>
    </w:p>
    <w:p w14:paraId="4DFB413E" w14:textId="77777777" w:rsidR="004C49C9" w:rsidRPr="00F67946" w:rsidRDefault="004C49C9" w:rsidP="004C49C9">
      <w:pPr>
        <w:numPr>
          <w:ilvl w:val="0"/>
          <w:numId w:val="2"/>
        </w:numPr>
        <w:contextualSpacing/>
        <w:rPr>
          <w:rFonts w:ascii="Century Gothic" w:hAnsi="Century Gothic"/>
        </w:rPr>
      </w:pPr>
      <w:r w:rsidRPr="0089155B">
        <w:rPr>
          <w:rFonts w:ascii="Century Gothic" w:hAnsi="Century Gothic"/>
        </w:rPr>
        <w:t>Care should be taken when</w:t>
      </w:r>
      <w:r w:rsidRPr="00F67946">
        <w:rPr>
          <w:rFonts w:ascii="Century Gothic" w:hAnsi="Century Gothic"/>
        </w:rPr>
        <w:t xml:space="preserve"> interpreting results with low subgroup counts (n&lt;50).</w:t>
      </w:r>
    </w:p>
    <w:p w14:paraId="3B02C93B" w14:textId="77777777" w:rsidR="004C49C9" w:rsidRPr="00F67946" w:rsidRDefault="004C49C9" w:rsidP="004C49C9">
      <w:pPr>
        <w:tabs>
          <w:tab w:val="left" w:pos="360"/>
        </w:tabs>
        <w:spacing w:after="60"/>
        <w:rPr>
          <w:rFonts w:ascii="Century Gothic" w:hAnsi="Century Gothic"/>
        </w:rPr>
      </w:pPr>
    </w:p>
    <w:p w14:paraId="74EEB0E0" w14:textId="77777777" w:rsidR="004C49C9" w:rsidRPr="00ED1B70" w:rsidRDefault="004C49C9" w:rsidP="004C49C9">
      <w:pPr>
        <w:spacing w:after="60"/>
        <w:rPr>
          <w:rFonts w:ascii="Century Gothic" w:hAnsi="Century Gothic"/>
          <w:szCs w:val="24"/>
        </w:rPr>
      </w:pPr>
      <w:r>
        <w:rPr>
          <w:rFonts w:ascii="Century Gothic" w:hAnsi="Century Gothic"/>
          <w:b/>
          <w:szCs w:val="24"/>
        </w:rPr>
        <w:t>Table 1. Completion Rates of First-time Full-time Transfer-level Ready Students (including ENGL 100), 2008/09 – 2013/14</w:t>
      </w:r>
    </w:p>
    <w:tbl>
      <w:tblPr>
        <w:tblStyle w:val="PRIE1"/>
        <w:tblW w:w="9163" w:type="dxa"/>
        <w:tblLayout w:type="fixed"/>
        <w:tblLook w:val="04A0" w:firstRow="1" w:lastRow="0" w:firstColumn="1" w:lastColumn="0" w:noHBand="0" w:noVBand="1"/>
      </w:tblPr>
      <w:tblGrid>
        <w:gridCol w:w="993"/>
        <w:gridCol w:w="1347"/>
        <w:gridCol w:w="678"/>
        <w:gridCol w:w="697"/>
        <w:gridCol w:w="867"/>
        <w:gridCol w:w="73"/>
        <w:gridCol w:w="773"/>
        <w:gridCol w:w="872"/>
        <w:gridCol w:w="77"/>
        <w:gridCol w:w="742"/>
        <w:gridCol w:w="990"/>
        <w:gridCol w:w="1054"/>
      </w:tblGrid>
      <w:tr w:rsidR="004C49C9" w:rsidRPr="00DA4B71" w14:paraId="33F6167C"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993" w:type="dxa"/>
            <w:shd w:val="clear" w:color="auto" w:fill="auto"/>
            <w:vAlign w:val="top"/>
            <w:hideMark/>
          </w:tcPr>
          <w:p w14:paraId="0404766B" w14:textId="77777777" w:rsidR="004C49C9" w:rsidRPr="00DA4B71" w:rsidRDefault="004C49C9" w:rsidP="00CE6482">
            <w:pPr>
              <w:rPr>
                <w:bCs/>
              </w:rPr>
            </w:pPr>
            <w:r w:rsidRPr="00DA4B71">
              <w:rPr>
                <w:bCs/>
              </w:rPr>
              <w:t> </w:t>
            </w:r>
          </w:p>
        </w:tc>
        <w:tc>
          <w:tcPr>
            <w:tcW w:w="1347" w:type="dxa"/>
            <w:hideMark/>
          </w:tcPr>
          <w:p w14:paraId="3A3F8FDC"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678" w:type="dxa"/>
            <w:vMerge w:val="restart"/>
            <w:hideMark/>
          </w:tcPr>
          <w:p w14:paraId="337EAC1C" w14:textId="77777777" w:rsidR="004C49C9" w:rsidRPr="00DA4B71"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Pr>
                <w:bCs/>
              </w:rPr>
              <w:t>Head-count</w:t>
            </w:r>
          </w:p>
        </w:tc>
        <w:tc>
          <w:tcPr>
            <w:tcW w:w="1564" w:type="dxa"/>
            <w:gridSpan w:val="2"/>
            <w:tcBorders>
              <w:top w:val="single" w:sz="4" w:space="0" w:color="404040" w:themeColor="text1" w:themeTint="BF"/>
            </w:tcBorders>
            <w:hideMark/>
          </w:tcPr>
          <w:p w14:paraId="1D9D8910" w14:textId="77777777" w:rsidR="004C49C9" w:rsidRPr="00DA4B71"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Pr>
                <w:bCs/>
              </w:rPr>
              <w:t>Transferred to</w:t>
            </w:r>
            <w:r>
              <w:rPr>
                <w:bCs/>
              </w:rPr>
              <w:br/>
              <w:t>4-year</w:t>
            </w:r>
          </w:p>
        </w:tc>
        <w:tc>
          <w:tcPr>
            <w:tcW w:w="73" w:type="dxa"/>
            <w:tcMar>
              <w:left w:w="14" w:type="dxa"/>
              <w:right w:w="14" w:type="dxa"/>
            </w:tcMar>
          </w:tcPr>
          <w:p w14:paraId="3F9FEAF4" w14:textId="77777777" w:rsidR="004C49C9" w:rsidRPr="00F2571D"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color w:val="FF0000"/>
              </w:rPr>
            </w:pPr>
          </w:p>
        </w:tc>
        <w:tc>
          <w:tcPr>
            <w:tcW w:w="1645" w:type="dxa"/>
            <w:gridSpan w:val="2"/>
            <w:tcBorders>
              <w:top w:val="single" w:sz="4" w:space="0" w:color="404040" w:themeColor="text1" w:themeTint="BF"/>
            </w:tcBorders>
          </w:tcPr>
          <w:p w14:paraId="750558B2" w14:textId="77777777" w:rsidR="004C49C9" w:rsidRPr="00333809"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sidRPr="00333809">
              <w:rPr>
                <w:bCs/>
              </w:rPr>
              <w:t>Degree/Certificate with No Transfer</w:t>
            </w:r>
          </w:p>
        </w:tc>
        <w:tc>
          <w:tcPr>
            <w:tcW w:w="77" w:type="dxa"/>
            <w:tcMar>
              <w:left w:w="14" w:type="dxa"/>
              <w:right w:w="14" w:type="dxa"/>
            </w:tcMar>
          </w:tcPr>
          <w:p w14:paraId="69289E7F" w14:textId="77777777" w:rsidR="004C49C9" w:rsidRPr="00EA7A69"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p>
        </w:tc>
        <w:tc>
          <w:tcPr>
            <w:tcW w:w="1732" w:type="dxa"/>
            <w:gridSpan w:val="2"/>
            <w:tcBorders>
              <w:top w:val="single" w:sz="4" w:space="0" w:color="404040" w:themeColor="text1" w:themeTint="BF"/>
            </w:tcBorders>
          </w:tcPr>
          <w:p w14:paraId="56555576" w14:textId="77777777" w:rsidR="004C49C9" w:rsidRPr="00EA7A69"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Pr>
                <w:bCs/>
              </w:rPr>
              <w:t>Total Completion</w:t>
            </w:r>
          </w:p>
        </w:tc>
        <w:tc>
          <w:tcPr>
            <w:tcW w:w="1054" w:type="dxa"/>
            <w:hideMark/>
          </w:tcPr>
          <w:p w14:paraId="22BC7C37" w14:textId="77777777" w:rsidR="004C49C9" w:rsidRPr="00EA7A69"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sidRPr="00EA7A69">
              <w:rPr>
                <w:bCs/>
              </w:rPr>
              <w:t> </w:t>
            </w:r>
          </w:p>
        </w:tc>
      </w:tr>
      <w:tr w:rsidR="004C49C9" w:rsidRPr="00DA4B71" w14:paraId="369ED85F"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993" w:type="dxa"/>
            <w:shd w:val="clear" w:color="auto" w:fill="auto"/>
            <w:vAlign w:val="top"/>
            <w:hideMark/>
          </w:tcPr>
          <w:p w14:paraId="02C957FC" w14:textId="77777777" w:rsidR="004C49C9" w:rsidRPr="00DA4B71" w:rsidRDefault="004C49C9" w:rsidP="00CE6482">
            <w:pPr>
              <w:rPr>
                <w:bCs/>
              </w:rPr>
            </w:pPr>
            <w:r w:rsidRPr="00DA4B71">
              <w:rPr>
                <w:bCs/>
              </w:rPr>
              <w:t> </w:t>
            </w:r>
          </w:p>
        </w:tc>
        <w:tc>
          <w:tcPr>
            <w:tcW w:w="1347" w:type="dxa"/>
            <w:hideMark/>
          </w:tcPr>
          <w:p w14:paraId="01411639"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678" w:type="dxa"/>
            <w:vMerge/>
            <w:hideMark/>
          </w:tcPr>
          <w:p w14:paraId="38FE3A9D" w14:textId="77777777" w:rsidR="004C49C9" w:rsidRPr="00DA4B71"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p>
        </w:tc>
        <w:tc>
          <w:tcPr>
            <w:tcW w:w="697" w:type="dxa"/>
            <w:tcBorders>
              <w:top w:val="single" w:sz="4" w:space="0" w:color="404040" w:themeColor="text1" w:themeTint="BF"/>
            </w:tcBorders>
            <w:hideMark/>
          </w:tcPr>
          <w:p w14:paraId="0C1B6276" w14:textId="77777777" w:rsidR="004C49C9" w:rsidRPr="00DA4B71"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67" w:type="dxa"/>
            <w:tcBorders>
              <w:top w:val="single" w:sz="4" w:space="0" w:color="404040" w:themeColor="text1" w:themeTint="BF"/>
            </w:tcBorders>
            <w:hideMark/>
          </w:tcPr>
          <w:p w14:paraId="119D0FE7" w14:textId="77777777" w:rsidR="004C49C9" w:rsidRPr="00DA4B71"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73" w:type="dxa"/>
            <w:tcMar>
              <w:left w:w="14" w:type="dxa"/>
              <w:right w:w="14" w:type="dxa"/>
            </w:tcMar>
          </w:tcPr>
          <w:p w14:paraId="5177CBE3" w14:textId="77777777" w:rsidR="004C49C9" w:rsidRPr="00F2571D"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color w:val="FF0000"/>
              </w:rPr>
            </w:pPr>
          </w:p>
        </w:tc>
        <w:tc>
          <w:tcPr>
            <w:tcW w:w="773" w:type="dxa"/>
            <w:tcBorders>
              <w:top w:val="single" w:sz="4" w:space="0" w:color="404040" w:themeColor="text1" w:themeTint="BF"/>
            </w:tcBorders>
          </w:tcPr>
          <w:p w14:paraId="7BD59B6D" w14:textId="77777777" w:rsidR="004C49C9" w:rsidRPr="00DA4B71"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72" w:type="dxa"/>
            <w:tcBorders>
              <w:top w:val="single" w:sz="4" w:space="0" w:color="404040" w:themeColor="text1" w:themeTint="BF"/>
            </w:tcBorders>
          </w:tcPr>
          <w:p w14:paraId="4CB8AE3E" w14:textId="77777777" w:rsidR="004C49C9" w:rsidRPr="00DA4B71"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77" w:type="dxa"/>
            <w:tcMar>
              <w:left w:w="14" w:type="dxa"/>
              <w:right w:w="14" w:type="dxa"/>
            </w:tcMar>
          </w:tcPr>
          <w:p w14:paraId="64014DEC" w14:textId="77777777" w:rsidR="004C49C9" w:rsidRPr="00EA7A69"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p>
        </w:tc>
        <w:tc>
          <w:tcPr>
            <w:tcW w:w="742" w:type="dxa"/>
            <w:tcBorders>
              <w:top w:val="single" w:sz="4" w:space="0" w:color="404040" w:themeColor="text1" w:themeTint="BF"/>
            </w:tcBorders>
          </w:tcPr>
          <w:p w14:paraId="211748ED" w14:textId="77777777" w:rsidR="004C49C9" w:rsidRPr="00DA4B71"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990" w:type="dxa"/>
            <w:tcBorders>
              <w:top w:val="single" w:sz="4" w:space="0" w:color="404040" w:themeColor="text1" w:themeTint="BF"/>
            </w:tcBorders>
          </w:tcPr>
          <w:p w14:paraId="15557F0C" w14:textId="77777777" w:rsidR="004C49C9" w:rsidRPr="00DA4B71"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1054" w:type="dxa"/>
            <w:hideMark/>
          </w:tcPr>
          <w:p w14:paraId="0BF7A5C3" w14:textId="77777777" w:rsidR="004C49C9" w:rsidRPr="00EA7A69" w:rsidRDefault="004C49C9" w:rsidP="00CE6482">
            <w:pPr>
              <w:spacing w:before="40" w:after="40"/>
              <w:cnfStyle w:val="100000000000" w:firstRow="1" w:lastRow="0" w:firstColumn="0" w:lastColumn="0" w:oddVBand="0" w:evenVBand="0" w:oddHBand="0" w:evenHBand="0" w:firstRowFirstColumn="0" w:firstRowLastColumn="0" w:lastRowFirstColumn="0" w:lastRowLastColumn="0"/>
              <w:rPr>
                <w:bCs/>
              </w:rPr>
            </w:pPr>
            <w:r w:rsidRPr="00EA7A69">
              <w:rPr>
                <w:bCs/>
              </w:rPr>
              <w:t>80</w:t>
            </w:r>
            <w:r w:rsidRPr="002D744E">
              <w:rPr>
                <w:bCs/>
                <w:sz w:val="18"/>
              </w:rPr>
              <w:t>%</w:t>
            </w:r>
            <w:r w:rsidRPr="00EA7A69">
              <w:rPr>
                <w:bCs/>
              </w:rPr>
              <w:t xml:space="preserve"> Index</w:t>
            </w:r>
          </w:p>
        </w:tc>
      </w:tr>
      <w:tr w:rsidR="004C49C9" w:rsidRPr="00DA4B71" w14:paraId="61763AED"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93" w:type="dxa"/>
            <w:vMerge w:val="restart"/>
            <w:hideMark/>
          </w:tcPr>
          <w:p w14:paraId="06DF86A3" w14:textId="77777777" w:rsidR="004C49C9" w:rsidRPr="00DA4B71" w:rsidRDefault="004C49C9" w:rsidP="00CE6482">
            <w:pPr>
              <w:rPr>
                <w:b/>
              </w:rPr>
            </w:pPr>
            <w:r w:rsidRPr="00DA4B71">
              <w:rPr>
                <w:b/>
              </w:rPr>
              <w:t>Ethnicity</w:t>
            </w:r>
          </w:p>
        </w:tc>
        <w:tc>
          <w:tcPr>
            <w:tcW w:w="1347" w:type="dxa"/>
          </w:tcPr>
          <w:p w14:paraId="483CD1B0" w14:textId="77777777" w:rsidR="004C49C9" w:rsidRPr="00C94229"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t>African American</w:t>
            </w:r>
          </w:p>
        </w:tc>
        <w:tc>
          <w:tcPr>
            <w:tcW w:w="678" w:type="dxa"/>
            <w:noWrap/>
          </w:tcPr>
          <w:p w14:paraId="604528CC"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tcPr>
          <w:p w14:paraId="583B0E79"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tcPr>
          <w:p w14:paraId="6CA7152A"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60E3EAF6"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22B9BF34"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4AE8ED94"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64EF2FBD"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470751DB"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7EDC237C"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tcPr>
          <w:p w14:paraId="5E4A3F96"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rsidRPr="00F03C4E">
              <w:t>96.0</w:t>
            </w:r>
            <w:r w:rsidRPr="002D744E">
              <w:rPr>
                <w:sz w:val="18"/>
              </w:rPr>
              <w:t>%</w:t>
            </w:r>
          </w:p>
        </w:tc>
      </w:tr>
      <w:tr w:rsidR="004C49C9" w:rsidRPr="00DA4B71" w14:paraId="4A9016E0"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tcPr>
          <w:p w14:paraId="0FBF8359" w14:textId="77777777" w:rsidR="004C49C9" w:rsidRPr="00DA4B71" w:rsidRDefault="004C49C9" w:rsidP="00CE6482">
            <w:pPr>
              <w:rPr>
                <w:b/>
              </w:rPr>
            </w:pPr>
          </w:p>
        </w:tc>
        <w:tc>
          <w:tcPr>
            <w:tcW w:w="1347" w:type="dxa"/>
          </w:tcPr>
          <w:p w14:paraId="411E9A5D"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American Indian/Alaska Native</w:t>
            </w:r>
          </w:p>
        </w:tc>
        <w:tc>
          <w:tcPr>
            <w:tcW w:w="678" w:type="dxa"/>
            <w:noWrap/>
          </w:tcPr>
          <w:p w14:paraId="4E14C1FE"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tcPr>
          <w:p w14:paraId="0D630FCF"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tcPr>
          <w:p w14:paraId="2C622635"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4C6086F6"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2E265EB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110B5F2E"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7C4F27FF"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03BE5C0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38DC10F1"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tcPr>
          <w:p w14:paraId="6D82B614"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60.0</w:t>
            </w:r>
            <w:r w:rsidRPr="002D744E">
              <w:rPr>
                <w:sz w:val="18"/>
              </w:rPr>
              <w:t>%</w:t>
            </w:r>
          </w:p>
        </w:tc>
      </w:tr>
      <w:tr w:rsidR="004C49C9" w:rsidRPr="00DA4B71" w14:paraId="55EE360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14CA61B9" w14:textId="77777777" w:rsidR="004C49C9" w:rsidRPr="00DA4B71" w:rsidRDefault="004C49C9" w:rsidP="00CE6482">
            <w:pPr>
              <w:rPr>
                <w:b/>
              </w:rPr>
            </w:pPr>
          </w:p>
        </w:tc>
        <w:tc>
          <w:tcPr>
            <w:tcW w:w="1347" w:type="dxa"/>
            <w:hideMark/>
          </w:tcPr>
          <w:p w14:paraId="3313C196"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Asian</w:t>
            </w:r>
          </w:p>
        </w:tc>
        <w:tc>
          <w:tcPr>
            <w:tcW w:w="678" w:type="dxa"/>
            <w:noWrap/>
            <w:hideMark/>
          </w:tcPr>
          <w:p w14:paraId="17F666FE"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F03C4E">
              <w:t>58</w:t>
            </w:r>
          </w:p>
        </w:tc>
        <w:tc>
          <w:tcPr>
            <w:tcW w:w="697" w:type="dxa"/>
            <w:noWrap/>
            <w:hideMark/>
          </w:tcPr>
          <w:p w14:paraId="62D9ED65"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F03C4E">
              <w:t>45</w:t>
            </w:r>
          </w:p>
        </w:tc>
        <w:tc>
          <w:tcPr>
            <w:tcW w:w="867" w:type="dxa"/>
            <w:noWrap/>
            <w:hideMark/>
          </w:tcPr>
          <w:p w14:paraId="5D7534B3"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F03C4E">
              <w:t>77.6</w:t>
            </w:r>
            <w:r w:rsidRPr="002D744E">
              <w:rPr>
                <w:sz w:val="18"/>
              </w:rPr>
              <w:t>%</w:t>
            </w:r>
          </w:p>
        </w:tc>
        <w:tc>
          <w:tcPr>
            <w:tcW w:w="73" w:type="dxa"/>
            <w:tcMar>
              <w:left w:w="14" w:type="dxa"/>
              <w:right w:w="14" w:type="dxa"/>
            </w:tcMar>
          </w:tcPr>
          <w:p w14:paraId="74739E47"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128BEF2D"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rsidRPr="00F03C4E">
              <w:t>1</w:t>
            </w:r>
          </w:p>
        </w:tc>
        <w:tc>
          <w:tcPr>
            <w:tcW w:w="872" w:type="dxa"/>
          </w:tcPr>
          <w:p w14:paraId="1D633BAF"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F03C4E">
              <w:t>1.7</w:t>
            </w:r>
            <w:r w:rsidRPr="002D744E">
              <w:rPr>
                <w:sz w:val="18"/>
              </w:rPr>
              <w:t>%</w:t>
            </w:r>
          </w:p>
        </w:tc>
        <w:tc>
          <w:tcPr>
            <w:tcW w:w="77" w:type="dxa"/>
            <w:tcMar>
              <w:left w:w="14" w:type="dxa"/>
              <w:right w:w="14" w:type="dxa"/>
            </w:tcMar>
          </w:tcPr>
          <w:p w14:paraId="02F5741B"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1D73E6E2"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rsidRPr="00F03C4E">
              <w:t>46</w:t>
            </w:r>
          </w:p>
        </w:tc>
        <w:tc>
          <w:tcPr>
            <w:tcW w:w="990" w:type="dxa"/>
          </w:tcPr>
          <w:p w14:paraId="026D32FD"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rsidRPr="00F03C4E">
              <w:t>79.3</w:t>
            </w:r>
            <w:r w:rsidRPr="002D744E">
              <w:rPr>
                <w:sz w:val="18"/>
              </w:rPr>
              <w:t>%</w:t>
            </w:r>
          </w:p>
        </w:tc>
        <w:tc>
          <w:tcPr>
            <w:tcW w:w="1054" w:type="dxa"/>
            <w:noWrap/>
            <w:hideMark/>
          </w:tcPr>
          <w:p w14:paraId="3249D7F2"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rsidRPr="00F03C4E">
              <w:t>95.2</w:t>
            </w:r>
            <w:r w:rsidRPr="002D744E">
              <w:rPr>
                <w:sz w:val="18"/>
              </w:rPr>
              <w:t>%</w:t>
            </w:r>
          </w:p>
        </w:tc>
      </w:tr>
      <w:tr w:rsidR="004C49C9" w:rsidRPr="00DA4B71" w14:paraId="06349AE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2E9CB172" w14:textId="77777777" w:rsidR="004C49C9" w:rsidRPr="00DA4B71" w:rsidRDefault="004C49C9" w:rsidP="00CE6482">
            <w:pPr>
              <w:rPr>
                <w:b/>
              </w:rPr>
            </w:pPr>
          </w:p>
        </w:tc>
        <w:tc>
          <w:tcPr>
            <w:tcW w:w="1347" w:type="dxa"/>
          </w:tcPr>
          <w:p w14:paraId="4C502DA4"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Filipino</w:t>
            </w:r>
          </w:p>
        </w:tc>
        <w:tc>
          <w:tcPr>
            <w:tcW w:w="678" w:type="dxa"/>
            <w:noWrap/>
          </w:tcPr>
          <w:p w14:paraId="3AF3D481"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F03C4E">
              <w:t>23</w:t>
            </w:r>
          </w:p>
        </w:tc>
        <w:tc>
          <w:tcPr>
            <w:tcW w:w="697" w:type="dxa"/>
            <w:noWrap/>
          </w:tcPr>
          <w:p w14:paraId="372C303B"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F03C4E">
              <w:t>12</w:t>
            </w:r>
          </w:p>
        </w:tc>
        <w:tc>
          <w:tcPr>
            <w:tcW w:w="867" w:type="dxa"/>
            <w:noWrap/>
          </w:tcPr>
          <w:p w14:paraId="35431955"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03C4E">
              <w:t>52.2</w:t>
            </w:r>
            <w:r w:rsidRPr="002D744E">
              <w:rPr>
                <w:sz w:val="18"/>
              </w:rPr>
              <w:t>%</w:t>
            </w:r>
          </w:p>
        </w:tc>
        <w:tc>
          <w:tcPr>
            <w:tcW w:w="73" w:type="dxa"/>
            <w:tcMar>
              <w:left w:w="14" w:type="dxa"/>
              <w:right w:w="14" w:type="dxa"/>
            </w:tcMar>
          </w:tcPr>
          <w:p w14:paraId="6A2F99CF"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3F2C826D"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5</w:t>
            </w:r>
          </w:p>
        </w:tc>
        <w:tc>
          <w:tcPr>
            <w:tcW w:w="872" w:type="dxa"/>
          </w:tcPr>
          <w:p w14:paraId="29945C7A"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03C4E">
              <w:t>21.7</w:t>
            </w:r>
            <w:r w:rsidRPr="002D744E">
              <w:rPr>
                <w:sz w:val="18"/>
              </w:rPr>
              <w:t>%</w:t>
            </w:r>
          </w:p>
        </w:tc>
        <w:tc>
          <w:tcPr>
            <w:tcW w:w="77" w:type="dxa"/>
            <w:tcMar>
              <w:left w:w="14" w:type="dxa"/>
              <w:right w:w="14" w:type="dxa"/>
            </w:tcMar>
          </w:tcPr>
          <w:p w14:paraId="3BAC75B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622D76BA"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17</w:t>
            </w:r>
          </w:p>
        </w:tc>
        <w:tc>
          <w:tcPr>
            <w:tcW w:w="990" w:type="dxa"/>
          </w:tcPr>
          <w:p w14:paraId="053097B7"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73.9</w:t>
            </w:r>
            <w:r w:rsidRPr="002D744E">
              <w:rPr>
                <w:sz w:val="18"/>
              </w:rPr>
              <w:t>%</w:t>
            </w:r>
          </w:p>
        </w:tc>
        <w:tc>
          <w:tcPr>
            <w:tcW w:w="1054" w:type="dxa"/>
            <w:noWrap/>
          </w:tcPr>
          <w:p w14:paraId="3438E84D"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88.7</w:t>
            </w:r>
            <w:r w:rsidRPr="002D744E">
              <w:rPr>
                <w:sz w:val="18"/>
              </w:rPr>
              <w:t>%</w:t>
            </w:r>
          </w:p>
        </w:tc>
      </w:tr>
      <w:tr w:rsidR="004C49C9" w:rsidRPr="00DA4B71" w14:paraId="016A89B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2B267977" w14:textId="77777777" w:rsidR="004C49C9" w:rsidRPr="00DA4B71" w:rsidRDefault="004C49C9" w:rsidP="00CE6482">
            <w:pPr>
              <w:rPr>
                <w:b/>
              </w:rPr>
            </w:pPr>
          </w:p>
        </w:tc>
        <w:tc>
          <w:tcPr>
            <w:tcW w:w="1347" w:type="dxa"/>
          </w:tcPr>
          <w:p w14:paraId="7E0E87E5"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Hispanic</w:t>
            </w:r>
          </w:p>
        </w:tc>
        <w:tc>
          <w:tcPr>
            <w:tcW w:w="678" w:type="dxa"/>
            <w:noWrap/>
          </w:tcPr>
          <w:p w14:paraId="0E8048D7"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F03C4E">
              <w:t>48</w:t>
            </w:r>
          </w:p>
        </w:tc>
        <w:tc>
          <w:tcPr>
            <w:tcW w:w="697" w:type="dxa"/>
            <w:noWrap/>
          </w:tcPr>
          <w:p w14:paraId="6A772244"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F03C4E">
              <w:t>24</w:t>
            </w:r>
          </w:p>
        </w:tc>
        <w:tc>
          <w:tcPr>
            <w:tcW w:w="867" w:type="dxa"/>
            <w:noWrap/>
          </w:tcPr>
          <w:p w14:paraId="776A7373"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F03C4E">
              <w:t>50.0</w:t>
            </w:r>
            <w:r w:rsidRPr="002D744E">
              <w:rPr>
                <w:sz w:val="18"/>
              </w:rPr>
              <w:t>%</w:t>
            </w:r>
          </w:p>
        </w:tc>
        <w:tc>
          <w:tcPr>
            <w:tcW w:w="73" w:type="dxa"/>
            <w:tcMar>
              <w:left w:w="14" w:type="dxa"/>
              <w:right w:w="14" w:type="dxa"/>
            </w:tcMar>
          </w:tcPr>
          <w:p w14:paraId="49DC006F"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18096D55"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rsidRPr="00F03C4E">
              <w:t>11</w:t>
            </w:r>
          </w:p>
        </w:tc>
        <w:tc>
          <w:tcPr>
            <w:tcW w:w="872" w:type="dxa"/>
          </w:tcPr>
          <w:p w14:paraId="3CB40289"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F03C4E">
              <w:t>22.9</w:t>
            </w:r>
            <w:r w:rsidRPr="002D744E">
              <w:rPr>
                <w:sz w:val="18"/>
              </w:rPr>
              <w:t>%</w:t>
            </w:r>
          </w:p>
        </w:tc>
        <w:tc>
          <w:tcPr>
            <w:tcW w:w="77" w:type="dxa"/>
            <w:tcMar>
              <w:left w:w="14" w:type="dxa"/>
              <w:right w:w="14" w:type="dxa"/>
            </w:tcMar>
          </w:tcPr>
          <w:p w14:paraId="60D2257F"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78F57045"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rsidRPr="00F03C4E">
              <w:t>35</w:t>
            </w:r>
          </w:p>
        </w:tc>
        <w:tc>
          <w:tcPr>
            <w:tcW w:w="990" w:type="dxa"/>
          </w:tcPr>
          <w:p w14:paraId="7AE0FFEC"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rsidRPr="00F03C4E">
              <w:t>72.9</w:t>
            </w:r>
            <w:r w:rsidRPr="002D744E">
              <w:rPr>
                <w:sz w:val="18"/>
              </w:rPr>
              <w:t>%</w:t>
            </w:r>
          </w:p>
        </w:tc>
        <w:tc>
          <w:tcPr>
            <w:tcW w:w="1054" w:type="dxa"/>
            <w:noWrap/>
          </w:tcPr>
          <w:p w14:paraId="24C7007D"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rsidRPr="00F03C4E">
              <w:t>87.5</w:t>
            </w:r>
            <w:r w:rsidRPr="002D744E">
              <w:rPr>
                <w:sz w:val="18"/>
              </w:rPr>
              <w:t>%</w:t>
            </w:r>
          </w:p>
        </w:tc>
      </w:tr>
      <w:tr w:rsidR="004C49C9" w:rsidRPr="00DA4B71" w14:paraId="4EC3230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6F31DDD6" w14:textId="77777777" w:rsidR="004C49C9" w:rsidRPr="00DA4B71" w:rsidRDefault="004C49C9" w:rsidP="00CE6482">
            <w:pPr>
              <w:rPr>
                <w:b/>
              </w:rPr>
            </w:pPr>
          </w:p>
        </w:tc>
        <w:tc>
          <w:tcPr>
            <w:tcW w:w="1347" w:type="dxa"/>
          </w:tcPr>
          <w:p w14:paraId="671848F6"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Multi Races</w:t>
            </w:r>
          </w:p>
        </w:tc>
        <w:tc>
          <w:tcPr>
            <w:tcW w:w="678" w:type="dxa"/>
            <w:noWrap/>
          </w:tcPr>
          <w:p w14:paraId="29B3F23D"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tcPr>
          <w:p w14:paraId="7760E513"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tcMar>
              <w:left w:w="0" w:type="dxa"/>
            </w:tcMar>
          </w:tcPr>
          <w:p w14:paraId="5B40FEB7"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67789336"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17B46B91"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7F8F5132"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382ADBDB"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5F414197"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657E204F"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tcPr>
          <w:p w14:paraId="32AA6A77"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120.0</w:t>
            </w:r>
            <w:r w:rsidRPr="002D744E">
              <w:rPr>
                <w:i/>
                <w:sz w:val="18"/>
              </w:rPr>
              <w:t>%</w:t>
            </w:r>
          </w:p>
        </w:tc>
      </w:tr>
      <w:tr w:rsidR="004C49C9" w:rsidRPr="00DA4B71" w14:paraId="3E4B744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2F24C965" w14:textId="77777777" w:rsidR="004C49C9" w:rsidRPr="00DA4B71" w:rsidRDefault="004C49C9" w:rsidP="00CE6482">
            <w:pPr>
              <w:rPr>
                <w:b/>
              </w:rPr>
            </w:pPr>
          </w:p>
        </w:tc>
        <w:tc>
          <w:tcPr>
            <w:tcW w:w="1347" w:type="dxa"/>
          </w:tcPr>
          <w:p w14:paraId="314F0474"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Pacific Islander</w:t>
            </w:r>
          </w:p>
        </w:tc>
        <w:tc>
          <w:tcPr>
            <w:tcW w:w="678" w:type="dxa"/>
            <w:noWrap/>
          </w:tcPr>
          <w:p w14:paraId="3F6AAB09"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tcPr>
          <w:p w14:paraId="7A304A63"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tcMar>
              <w:left w:w="0" w:type="dxa"/>
            </w:tcMar>
          </w:tcPr>
          <w:p w14:paraId="29A2BB2A"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62F31631"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22A75123"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07E05E72"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4593EDC4"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57155470"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68553D87"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tcPr>
          <w:p w14:paraId="2926530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120.0</w:t>
            </w:r>
            <w:r w:rsidRPr="002D744E">
              <w:rPr>
                <w:i/>
                <w:sz w:val="18"/>
              </w:rPr>
              <w:t>%</w:t>
            </w:r>
          </w:p>
        </w:tc>
      </w:tr>
      <w:tr w:rsidR="004C49C9" w:rsidRPr="00DA4B71" w14:paraId="2E84918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6FB9A27C" w14:textId="77777777" w:rsidR="004C49C9" w:rsidRPr="00DA4B71" w:rsidRDefault="004C49C9" w:rsidP="00CE6482">
            <w:pPr>
              <w:rPr>
                <w:b/>
              </w:rPr>
            </w:pPr>
          </w:p>
        </w:tc>
        <w:tc>
          <w:tcPr>
            <w:tcW w:w="1347" w:type="dxa"/>
          </w:tcPr>
          <w:p w14:paraId="3F9B5A32"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White</w:t>
            </w:r>
          </w:p>
        </w:tc>
        <w:tc>
          <w:tcPr>
            <w:tcW w:w="678" w:type="dxa"/>
            <w:noWrap/>
          </w:tcPr>
          <w:p w14:paraId="45E0006A"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F03C4E">
              <w:t>99</w:t>
            </w:r>
          </w:p>
        </w:tc>
        <w:tc>
          <w:tcPr>
            <w:tcW w:w="697" w:type="dxa"/>
            <w:noWrap/>
          </w:tcPr>
          <w:p w14:paraId="3D7CAA97"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F03C4E">
              <w:t>71</w:t>
            </w:r>
          </w:p>
        </w:tc>
        <w:tc>
          <w:tcPr>
            <w:tcW w:w="867" w:type="dxa"/>
            <w:noWrap/>
          </w:tcPr>
          <w:p w14:paraId="72A932A7"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03C4E">
              <w:t>71.7</w:t>
            </w:r>
            <w:r w:rsidRPr="002D744E">
              <w:rPr>
                <w:sz w:val="18"/>
              </w:rPr>
              <w:t>%</w:t>
            </w:r>
          </w:p>
        </w:tc>
        <w:tc>
          <w:tcPr>
            <w:tcW w:w="73" w:type="dxa"/>
            <w:tcMar>
              <w:left w:w="14" w:type="dxa"/>
              <w:right w:w="14" w:type="dxa"/>
            </w:tcMar>
          </w:tcPr>
          <w:p w14:paraId="60091BAA"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58773148"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10</w:t>
            </w:r>
          </w:p>
        </w:tc>
        <w:tc>
          <w:tcPr>
            <w:tcW w:w="872" w:type="dxa"/>
          </w:tcPr>
          <w:p w14:paraId="6FAA7FE7"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03C4E">
              <w:t>10.1</w:t>
            </w:r>
            <w:r w:rsidRPr="002D744E">
              <w:rPr>
                <w:sz w:val="18"/>
              </w:rPr>
              <w:t>%</w:t>
            </w:r>
          </w:p>
        </w:tc>
        <w:tc>
          <w:tcPr>
            <w:tcW w:w="77" w:type="dxa"/>
            <w:tcMar>
              <w:left w:w="14" w:type="dxa"/>
              <w:right w:w="14" w:type="dxa"/>
            </w:tcMar>
          </w:tcPr>
          <w:p w14:paraId="7AF9BE92"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5A10D868"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81</w:t>
            </w:r>
          </w:p>
        </w:tc>
        <w:tc>
          <w:tcPr>
            <w:tcW w:w="990" w:type="dxa"/>
          </w:tcPr>
          <w:p w14:paraId="534AE0E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81.8</w:t>
            </w:r>
            <w:r w:rsidRPr="002D744E">
              <w:rPr>
                <w:sz w:val="18"/>
              </w:rPr>
              <w:t>%</w:t>
            </w:r>
          </w:p>
        </w:tc>
        <w:tc>
          <w:tcPr>
            <w:tcW w:w="1054" w:type="dxa"/>
            <w:noWrap/>
          </w:tcPr>
          <w:p w14:paraId="7AA1DC12"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98.2</w:t>
            </w:r>
            <w:r w:rsidRPr="002D744E">
              <w:rPr>
                <w:sz w:val="18"/>
              </w:rPr>
              <w:t>%</w:t>
            </w:r>
          </w:p>
        </w:tc>
      </w:tr>
      <w:tr w:rsidR="004C49C9" w:rsidRPr="00DA4B71" w14:paraId="34910E0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2ED0C788" w14:textId="77777777" w:rsidR="004C49C9" w:rsidRPr="00DA4B71" w:rsidRDefault="004C49C9" w:rsidP="00CE6482">
            <w:pPr>
              <w:rPr>
                <w:b/>
              </w:rPr>
            </w:pPr>
          </w:p>
        </w:tc>
        <w:tc>
          <w:tcPr>
            <w:tcW w:w="1347" w:type="dxa"/>
            <w:hideMark/>
          </w:tcPr>
          <w:p w14:paraId="1A83892C"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Unknown</w:t>
            </w:r>
          </w:p>
        </w:tc>
        <w:tc>
          <w:tcPr>
            <w:tcW w:w="678" w:type="dxa"/>
            <w:noWrap/>
            <w:hideMark/>
          </w:tcPr>
          <w:p w14:paraId="43320B84"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71F09912"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362D4ABD"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0299109A"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451E928D"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40E90451"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465760C8"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2128ABD4"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3054AF52"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3BD6A55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687A600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3BD4418B" w14:textId="77777777" w:rsidR="004C49C9" w:rsidRPr="00DA4B71" w:rsidRDefault="004C49C9" w:rsidP="00CE6482">
            <w:pPr>
              <w:rPr>
                <w:b/>
              </w:rPr>
            </w:pPr>
          </w:p>
        </w:tc>
        <w:tc>
          <w:tcPr>
            <w:tcW w:w="1347" w:type="dxa"/>
            <w:tcBorders>
              <w:bottom w:val="single" w:sz="4" w:space="0" w:color="auto"/>
            </w:tcBorders>
            <w:hideMark/>
          </w:tcPr>
          <w:p w14:paraId="58E335E8" w14:textId="77777777" w:rsidR="004C49C9" w:rsidRPr="00C94229"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678" w:type="dxa"/>
            <w:tcBorders>
              <w:bottom w:val="single" w:sz="4" w:space="0" w:color="auto"/>
            </w:tcBorders>
            <w:noWrap/>
            <w:hideMark/>
          </w:tcPr>
          <w:p w14:paraId="1F97D8E7"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F03C4E">
              <w:t>276</w:t>
            </w:r>
          </w:p>
        </w:tc>
        <w:tc>
          <w:tcPr>
            <w:tcW w:w="697" w:type="dxa"/>
            <w:tcBorders>
              <w:bottom w:val="single" w:sz="4" w:space="0" w:color="auto"/>
            </w:tcBorders>
            <w:noWrap/>
            <w:hideMark/>
          </w:tcPr>
          <w:p w14:paraId="1F68E4AB"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F03C4E">
              <w:t>187</w:t>
            </w:r>
          </w:p>
        </w:tc>
        <w:tc>
          <w:tcPr>
            <w:tcW w:w="867" w:type="dxa"/>
            <w:tcBorders>
              <w:bottom w:val="single" w:sz="4" w:space="0" w:color="auto"/>
            </w:tcBorders>
            <w:noWrap/>
            <w:hideMark/>
          </w:tcPr>
          <w:p w14:paraId="16194A4B"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03C4E">
              <w:t>67.8</w:t>
            </w:r>
            <w:r w:rsidRPr="002D744E">
              <w:rPr>
                <w:sz w:val="18"/>
              </w:rPr>
              <w:t>%</w:t>
            </w:r>
          </w:p>
        </w:tc>
        <w:tc>
          <w:tcPr>
            <w:tcW w:w="73" w:type="dxa"/>
            <w:tcBorders>
              <w:bottom w:val="single" w:sz="4" w:space="0" w:color="auto"/>
            </w:tcBorders>
            <w:tcMar>
              <w:left w:w="14" w:type="dxa"/>
              <w:right w:w="14" w:type="dxa"/>
            </w:tcMar>
          </w:tcPr>
          <w:p w14:paraId="6343CE6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3B511C61"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32</w:t>
            </w:r>
          </w:p>
        </w:tc>
        <w:tc>
          <w:tcPr>
            <w:tcW w:w="872" w:type="dxa"/>
            <w:tcBorders>
              <w:bottom w:val="single" w:sz="4" w:space="0" w:color="auto"/>
            </w:tcBorders>
          </w:tcPr>
          <w:p w14:paraId="31BA9778"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03C4E">
              <w:t>11.6</w:t>
            </w:r>
            <w:r w:rsidRPr="002D744E">
              <w:rPr>
                <w:sz w:val="18"/>
              </w:rPr>
              <w:t>%</w:t>
            </w:r>
          </w:p>
        </w:tc>
        <w:tc>
          <w:tcPr>
            <w:tcW w:w="77" w:type="dxa"/>
            <w:tcBorders>
              <w:bottom w:val="single" w:sz="4" w:space="0" w:color="auto"/>
            </w:tcBorders>
            <w:tcMar>
              <w:left w:w="14" w:type="dxa"/>
              <w:right w:w="14" w:type="dxa"/>
            </w:tcMar>
          </w:tcPr>
          <w:p w14:paraId="5E51B574"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7FAAFB54"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219</w:t>
            </w:r>
          </w:p>
        </w:tc>
        <w:tc>
          <w:tcPr>
            <w:tcW w:w="990" w:type="dxa"/>
            <w:tcBorders>
              <w:bottom w:val="single" w:sz="4" w:space="0" w:color="auto"/>
            </w:tcBorders>
          </w:tcPr>
          <w:p w14:paraId="5D78BDB3"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79.3</w:t>
            </w:r>
            <w:r w:rsidRPr="002D744E">
              <w:rPr>
                <w:sz w:val="18"/>
              </w:rPr>
              <w:t>%</w:t>
            </w:r>
          </w:p>
        </w:tc>
        <w:tc>
          <w:tcPr>
            <w:tcW w:w="1054" w:type="dxa"/>
            <w:tcBorders>
              <w:bottom w:val="single" w:sz="4" w:space="0" w:color="auto"/>
            </w:tcBorders>
            <w:noWrap/>
            <w:hideMark/>
          </w:tcPr>
          <w:p w14:paraId="7C12635A"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rsidRPr="00F03C4E">
              <w:t>95.2</w:t>
            </w:r>
            <w:r w:rsidRPr="002D744E">
              <w:rPr>
                <w:sz w:val="18"/>
              </w:rPr>
              <w:t>%</w:t>
            </w:r>
          </w:p>
        </w:tc>
      </w:tr>
      <w:tr w:rsidR="004C49C9" w:rsidRPr="00DA4B71" w14:paraId="4CC0E17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hideMark/>
          </w:tcPr>
          <w:p w14:paraId="39C352A6" w14:textId="77777777" w:rsidR="004C49C9" w:rsidRPr="00DA4B71" w:rsidRDefault="004C49C9" w:rsidP="00CE6482">
            <w:pPr>
              <w:rPr>
                <w:b/>
              </w:rPr>
            </w:pPr>
            <w:r w:rsidRPr="00DA4B71">
              <w:rPr>
                <w:b/>
              </w:rPr>
              <w:t>Gender</w:t>
            </w:r>
          </w:p>
        </w:tc>
        <w:tc>
          <w:tcPr>
            <w:tcW w:w="1347" w:type="dxa"/>
            <w:tcBorders>
              <w:top w:val="single" w:sz="4" w:space="0" w:color="auto"/>
              <w:bottom w:val="nil"/>
            </w:tcBorders>
            <w:hideMark/>
          </w:tcPr>
          <w:p w14:paraId="15467D2E"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bCs/>
                <w:i/>
              </w:rPr>
            </w:pPr>
            <w:r w:rsidRPr="00DB4D73">
              <w:rPr>
                <w:bCs/>
                <w:i/>
              </w:rPr>
              <w:t>Female</w:t>
            </w:r>
          </w:p>
        </w:tc>
        <w:tc>
          <w:tcPr>
            <w:tcW w:w="678" w:type="dxa"/>
            <w:tcBorders>
              <w:top w:val="single" w:sz="4" w:space="0" w:color="auto"/>
              <w:bottom w:val="nil"/>
            </w:tcBorders>
            <w:noWrap/>
            <w:hideMark/>
          </w:tcPr>
          <w:p w14:paraId="4C3CFD24"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153</w:t>
            </w:r>
          </w:p>
        </w:tc>
        <w:tc>
          <w:tcPr>
            <w:tcW w:w="697" w:type="dxa"/>
            <w:tcBorders>
              <w:top w:val="single" w:sz="4" w:space="0" w:color="auto"/>
              <w:bottom w:val="nil"/>
            </w:tcBorders>
            <w:noWrap/>
            <w:hideMark/>
          </w:tcPr>
          <w:p w14:paraId="5AC82717"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109</w:t>
            </w:r>
          </w:p>
        </w:tc>
        <w:tc>
          <w:tcPr>
            <w:tcW w:w="867" w:type="dxa"/>
            <w:tcBorders>
              <w:top w:val="single" w:sz="4" w:space="0" w:color="auto"/>
              <w:bottom w:val="nil"/>
            </w:tcBorders>
            <w:noWrap/>
            <w:hideMark/>
          </w:tcPr>
          <w:p w14:paraId="4B909577"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71.2</w:t>
            </w:r>
            <w:r w:rsidRPr="002D744E">
              <w:rPr>
                <w:i/>
                <w:sz w:val="18"/>
              </w:rPr>
              <w:t>%</w:t>
            </w:r>
          </w:p>
        </w:tc>
        <w:tc>
          <w:tcPr>
            <w:tcW w:w="73" w:type="dxa"/>
            <w:tcBorders>
              <w:top w:val="single" w:sz="4" w:space="0" w:color="auto"/>
              <w:bottom w:val="nil"/>
            </w:tcBorders>
            <w:tcMar>
              <w:left w:w="14" w:type="dxa"/>
              <w:right w:w="14" w:type="dxa"/>
            </w:tcMar>
          </w:tcPr>
          <w:p w14:paraId="04C2D69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single" w:sz="4" w:space="0" w:color="auto"/>
              <w:bottom w:val="nil"/>
            </w:tcBorders>
          </w:tcPr>
          <w:p w14:paraId="41AF28F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16</w:t>
            </w:r>
          </w:p>
        </w:tc>
        <w:tc>
          <w:tcPr>
            <w:tcW w:w="872" w:type="dxa"/>
            <w:tcBorders>
              <w:top w:val="single" w:sz="4" w:space="0" w:color="auto"/>
              <w:bottom w:val="nil"/>
            </w:tcBorders>
          </w:tcPr>
          <w:p w14:paraId="77C3317E"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10.5</w:t>
            </w:r>
            <w:r w:rsidRPr="002D744E">
              <w:rPr>
                <w:i/>
                <w:sz w:val="18"/>
              </w:rPr>
              <w:t>%</w:t>
            </w:r>
          </w:p>
        </w:tc>
        <w:tc>
          <w:tcPr>
            <w:tcW w:w="77" w:type="dxa"/>
            <w:tcBorders>
              <w:top w:val="single" w:sz="4" w:space="0" w:color="auto"/>
              <w:bottom w:val="nil"/>
            </w:tcBorders>
            <w:tcMar>
              <w:left w:w="14" w:type="dxa"/>
              <w:right w:w="14" w:type="dxa"/>
            </w:tcMar>
          </w:tcPr>
          <w:p w14:paraId="164E9D9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single" w:sz="4" w:space="0" w:color="auto"/>
              <w:bottom w:val="nil"/>
            </w:tcBorders>
          </w:tcPr>
          <w:p w14:paraId="61009C9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125</w:t>
            </w:r>
          </w:p>
        </w:tc>
        <w:tc>
          <w:tcPr>
            <w:tcW w:w="990" w:type="dxa"/>
            <w:tcBorders>
              <w:top w:val="single" w:sz="4" w:space="0" w:color="auto"/>
              <w:bottom w:val="nil"/>
            </w:tcBorders>
          </w:tcPr>
          <w:p w14:paraId="6F836A6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81.7</w:t>
            </w:r>
            <w:r w:rsidRPr="002D744E">
              <w:rPr>
                <w:i/>
                <w:sz w:val="18"/>
              </w:rPr>
              <w:t>%</w:t>
            </w:r>
          </w:p>
        </w:tc>
        <w:tc>
          <w:tcPr>
            <w:tcW w:w="1054" w:type="dxa"/>
            <w:tcBorders>
              <w:top w:val="single" w:sz="4" w:space="0" w:color="auto"/>
              <w:bottom w:val="nil"/>
            </w:tcBorders>
            <w:noWrap/>
            <w:hideMark/>
          </w:tcPr>
          <w:p w14:paraId="1F95B15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39FC4E1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hideMark/>
          </w:tcPr>
          <w:p w14:paraId="1E969F66" w14:textId="77777777" w:rsidR="004C49C9" w:rsidRPr="00DA4B71" w:rsidRDefault="004C49C9" w:rsidP="00CE6482">
            <w:pPr>
              <w:rPr>
                <w:b/>
              </w:rPr>
            </w:pPr>
          </w:p>
        </w:tc>
        <w:tc>
          <w:tcPr>
            <w:tcW w:w="1347" w:type="dxa"/>
            <w:tcBorders>
              <w:top w:val="nil"/>
            </w:tcBorders>
            <w:hideMark/>
          </w:tcPr>
          <w:p w14:paraId="136DC7A0" w14:textId="77777777" w:rsidR="004C49C9" w:rsidRPr="00C94229"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C94229">
              <w:t>Male</w:t>
            </w:r>
          </w:p>
        </w:tc>
        <w:tc>
          <w:tcPr>
            <w:tcW w:w="678" w:type="dxa"/>
            <w:tcBorders>
              <w:top w:val="nil"/>
            </w:tcBorders>
            <w:noWrap/>
            <w:hideMark/>
          </w:tcPr>
          <w:p w14:paraId="7590081C" w14:textId="77777777" w:rsidR="004C49C9" w:rsidRPr="007561D2"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7561D2">
              <w:t>115</w:t>
            </w:r>
          </w:p>
        </w:tc>
        <w:tc>
          <w:tcPr>
            <w:tcW w:w="697" w:type="dxa"/>
            <w:tcBorders>
              <w:top w:val="nil"/>
            </w:tcBorders>
            <w:noWrap/>
            <w:hideMark/>
          </w:tcPr>
          <w:p w14:paraId="319402D9" w14:textId="77777777" w:rsidR="004C49C9" w:rsidRPr="007561D2"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7561D2">
              <w:t>74</w:t>
            </w:r>
          </w:p>
        </w:tc>
        <w:tc>
          <w:tcPr>
            <w:tcW w:w="867" w:type="dxa"/>
            <w:tcBorders>
              <w:top w:val="nil"/>
            </w:tcBorders>
            <w:noWrap/>
            <w:hideMark/>
          </w:tcPr>
          <w:p w14:paraId="163E0F3C" w14:textId="77777777" w:rsidR="004C49C9" w:rsidRPr="007561D2"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7561D2">
              <w:t>64.3</w:t>
            </w:r>
            <w:r w:rsidRPr="002D744E">
              <w:rPr>
                <w:sz w:val="18"/>
              </w:rPr>
              <w:t>%</w:t>
            </w:r>
          </w:p>
        </w:tc>
        <w:tc>
          <w:tcPr>
            <w:tcW w:w="73" w:type="dxa"/>
            <w:tcBorders>
              <w:top w:val="nil"/>
            </w:tcBorders>
            <w:tcMar>
              <w:left w:w="14" w:type="dxa"/>
              <w:right w:w="14" w:type="dxa"/>
            </w:tcMar>
          </w:tcPr>
          <w:p w14:paraId="65DB2073"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2278C9B3"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r w:rsidRPr="007561D2">
              <w:t>14</w:t>
            </w:r>
          </w:p>
        </w:tc>
        <w:tc>
          <w:tcPr>
            <w:tcW w:w="872" w:type="dxa"/>
            <w:tcBorders>
              <w:top w:val="nil"/>
            </w:tcBorders>
          </w:tcPr>
          <w:p w14:paraId="0EDE9D6A" w14:textId="77777777" w:rsidR="004C49C9" w:rsidRPr="007561D2"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7561D2">
              <w:t>12.2</w:t>
            </w:r>
            <w:r w:rsidRPr="002D744E">
              <w:rPr>
                <w:sz w:val="18"/>
              </w:rPr>
              <w:t>%</w:t>
            </w:r>
          </w:p>
        </w:tc>
        <w:tc>
          <w:tcPr>
            <w:tcW w:w="77" w:type="dxa"/>
            <w:tcBorders>
              <w:top w:val="nil"/>
            </w:tcBorders>
            <w:tcMar>
              <w:left w:w="14" w:type="dxa"/>
              <w:right w:w="14" w:type="dxa"/>
            </w:tcMar>
          </w:tcPr>
          <w:p w14:paraId="0D49A6A1"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5D8A2E07"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r w:rsidRPr="007561D2">
              <w:t>88</w:t>
            </w:r>
          </w:p>
        </w:tc>
        <w:tc>
          <w:tcPr>
            <w:tcW w:w="990" w:type="dxa"/>
            <w:tcBorders>
              <w:top w:val="nil"/>
            </w:tcBorders>
          </w:tcPr>
          <w:p w14:paraId="19149D95"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r w:rsidRPr="007561D2">
              <w:t>76.5</w:t>
            </w:r>
            <w:r w:rsidRPr="002D744E">
              <w:rPr>
                <w:sz w:val="18"/>
              </w:rPr>
              <w:t>%</w:t>
            </w:r>
          </w:p>
        </w:tc>
        <w:tc>
          <w:tcPr>
            <w:tcW w:w="1054" w:type="dxa"/>
            <w:tcBorders>
              <w:top w:val="nil"/>
            </w:tcBorders>
            <w:noWrap/>
            <w:hideMark/>
          </w:tcPr>
          <w:p w14:paraId="46EE2B34"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r w:rsidRPr="007561D2">
              <w:t>93.7</w:t>
            </w:r>
            <w:r w:rsidRPr="002D744E">
              <w:rPr>
                <w:sz w:val="18"/>
              </w:rPr>
              <w:t>%</w:t>
            </w:r>
          </w:p>
        </w:tc>
      </w:tr>
      <w:tr w:rsidR="004C49C9" w:rsidRPr="00DA4B71" w14:paraId="1B659EA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1F4BDCC3" w14:textId="77777777" w:rsidR="004C49C9" w:rsidRPr="00DA4B71" w:rsidRDefault="004C49C9" w:rsidP="00CE6482">
            <w:pPr>
              <w:rPr>
                <w:b/>
              </w:rPr>
            </w:pPr>
          </w:p>
        </w:tc>
        <w:tc>
          <w:tcPr>
            <w:tcW w:w="1347" w:type="dxa"/>
            <w:hideMark/>
          </w:tcPr>
          <w:p w14:paraId="3C60DE9C"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Not recorded</w:t>
            </w:r>
          </w:p>
        </w:tc>
        <w:tc>
          <w:tcPr>
            <w:tcW w:w="678" w:type="dxa"/>
            <w:noWrap/>
            <w:hideMark/>
          </w:tcPr>
          <w:p w14:paraId="6B48E23B" w14:textId="77777777" w:rsidR="004C49C9" w:rsidRPr="007561D2"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7561D2">
              <w:t>8</w:t>
            </w:r>
          </w:p>
        </w:tc>
        <w:tc>
          <w:tcPr>
            <w:tcW w:w="697" w:type="dxa"/>
            <w:noWrap/>
            <w:hideMark/>
          </w:tcPr>
          <w:p w14:paraId="661BF049" w14:textId="77777777" w:rsidR="004C49C9" w:rsidRPr="007561D2"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7561D2">
              <w:t>4</w:t>
            </w:r>
          </w:p>
        </w:tc>
        <w:tc>
          <w:tcPr>
            <w:tcW w:w="867" w:type="dxa"/>
            <w:noWrap/>
            <w:hideMark/>
          </w:tcPr>
          <w:p w14:paraId="58DE0E4A" w14:textId="77777777" w:rsidR="004C49C9" w:rsidRPr="007561D2"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7561D2">
              <w:t>50.0</w:t>
            </w:r>
            <w:r w:rsidRPr="002D744E">
              <w:rPr>
                <w:sz w:val="18"/>
              </w:rPr>
              <w:t>%</w:t>
            </w:r>
          </w:p>
        </w:tc>
        <w:tc>
          <w:tcPr>
            <w:tcW w:w="73" w:type="dxa"/>
            <w:tcMar>
              <w:left w:w="14" w:type="dxa"/>
              <w:right w:w="14" w:type="dxa"/>
            </w:tcMar>
          </w:tcPr>
          <w:p w14:paraId="59D70AB1" w14:textId="77777777" w:rsidR="004C49C9" w:rsidRPr="007561D2"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29C21207" w14:textId="77777777" w:rsidR="004C49C9" w:rsidRPr="007561D2" w:rsidRDefault="004C49C9" w:rsidP="00CE6482">
            <w:pPr>
              <w:cnfStyle w:val="000000100000" w:firstRow="0" w:lastRow="0" w:firstColumn="0" w:lastColumn="0" w:oddVBand="0" w:evenVBand="0" w:oddHBand="1" w:evenHBand="0" w:firstRowFirstColumn="0" w:firstRowLastColumn="0" w:lastRowFirstColumn="0" w:lastRowLastColumn="0"/>
            </w:pPr>
            <w:r w:rsidRPr="007561D2">
              <w:t>2</w:t>
            </w:r>
          </w:p>
        </w:tc>
        <w:tc>
          <w:tcPr>
            <w:tcW w:w="872" w:type="dxa"/>
          </w:tcPr>
          <w:p w14:paraId="153A5556" w14:textId="77777777" w:rsidR="004C49C9" w:rsidRPr="007561D2"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7561D2">
              <w:t>25.0</w:t>
            </w:r>
            <w:r w:rsidRPr="002D744E">
              <w:rPr>
                <w:sz w:val="18"/>
              </w:rPr>
              <w:t>%</w:t>
            </w:r>
          </w:p>
        </w:tc>
        <w:tc>
          <w:tcPr>
            <w:tcW w:w="77" w:type="dxa"/>
            <w:tcMar>
              <w:left w:w="14" w:type="dxa"/>
              <w:right w:w="14" w:type="dxa"/>
            </w:tcMar>
          </w:tcPr>
          <w:p w14:paraId="79E87FF5" w14:textId="77777777" w:rsidR="004C49C9" w:rsidRPr="007561D2"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6781D14A" w14:textId="77777777" w:rsidR="004C49C9" w:rsidRPr="007561D2" w:rsidRDefault="004C49C9" w:rsidP="00CE6482">
            <w:pPr>
              <w:cnfStyle w:val="000000100000" w:firstRow="0" w:lastRow="0" w:firstColumn="0" w:lastColumn="0" w:oddVBand="0" w:evenVBand="0" w:oddHBand="1" w:evenHBand="0" w:firstRowFirstColumn="0" w:firstRowLastColumn="0" w:lastRowFirstColumn="0" w:lastRowLastColumn="0"/>
            </w:pPr>
            <w:r w:rsidRPr="007561D2">
              <w:t>6</w:t>
            </w:r>
          </w:p>
        </w:tc>
        <w:tc>
          <w:tcPr>
            <w:tcW w:w="990" w:type="dxa"/>
          </w:tcPr>
          <w:p w14:paraId="7A46E450" w14:textId="77777777" w:rsidR="004C49C9" w:rsidRPr="007561D2" w:rsidRDefault="004C49C9" w:rsidP="00CE6482">
            <w:pPr>
              <w:cnfStyle w:val="000000100000" w:firstRow="0" w:lastRow="0" w:firstColumn="0" w:lastColumn="0" w:oddVBand="0" w:evenVBand="0" w:oddHBand="1" w:evenHBand="0" w:firstRowFirstColumn="0" w:firstRowLastColumn="0" w:lastRowFirstColumn="0" w:lastRowLastColumn="0"/>
            </w:pPr>
            <w:r w:rsidRPr="007561D2">
              <w:t>75.0</w:t>
            </w:r>
            <w:r w:rsidRPr="002D744E">
              <w:rPr>
                <w:sz w:val="18"/>
              </w:rPr>
              <w:t>%</w:t>
            </w:r>
          </w:p>
        </w:tc>
        <w:tc>
          <w:tcPr>
            <w:tcW w:w="1054" w:type="dxa"/>
            <w:noWrap/>
            <w:hideMark/>
          </w:tcPr>
          <w:p w14:paraId="0CB1C880" w14:textId="77777777" w:rsidR="004C49C9" w:rsidRPr="007561D2" w:rsidRDefault="004C49C9" w:rsidP="00CE6482">
            <w:pPr>
              <w:cnfStyle w:val="000000100000" w:firstRow="0" w:lastRow="0" w:firstColumn="0" w:lastColumn="0" w:oddVBand="0" w:evenVBand="0" w:oddHBand="1" w:evenHBand="0" w:firstRowFirstColumn="0" w:firstRowLastColumn="0" w:lastRowFirstColumn="0" w:lastRowLastColumn="0"/>
            </w:pPr>
            <w:r w:rsidRPr="007561D2">
              <w:t>91.8</w:t>
            </w:r>
            <w:r w:rsidRPr="002D744E">
              <w:rPr>
                <w:sz w:val="18"/>
              </w:rPr>
              <w:t>%</w:t>
            </w:r>
          </w:p>
        </w:tc>
      </w:tr>
      <w:tr w:rsidR="004C49C9" w:rsidRPr="00DA4B71" w14:paraId="497864A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248469CD" w14:textId="77777777" w:rsidR="004C49C9" w:rsidRPr="00DA4B71" w:rsidRDefault="004C49C9" w:rsidP="00CE6482">
            <w:pPr>
              <w:rPr>
                <w:b/>
              </w:rPr>
            </w:pPr>
          </w:p>
        </w:tc>
        <w:tc>
          <w:tcPr>
            <w:tcW w:w="1347" w:type="dxa"/>
            <w:tcBorders>
              <w:bottom w:val="single" w:sz="4" w:space="0" w:color="auto"/>
            </w:tcBorders>
            <w:hideMark/>
          </w:tcPr>
          <w:p w14:paraId="06DB9DFD"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hideMark/>
          </w:tcPr>
          <w:p w14:paraId="3248B573" w14:textId="77777777" w:rsidR="004C49C9" w:rsidRPr="007561D2"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7561D2">
              <w:t>276</w:t>
            </w:r>
          </w:p>
        </w:tc>
        <w:tc>
          <w:tcPr>
            <w:tcW w:w="697" w:type="dxa"/>
            <w:tcBorders>
              <w:bottom w:val="single" w:sz="4" w:space="0" w:color="auto"/>
            </w:tcBorders>
            <w:noWrap/>
            <w:hideMark/>
          </w:tcPr>
          <w:p w14:paraId="2A65BBA5" w14:textId="77777777" w:rsidR="004C49C9" w:rsidRPr="007561D2"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7561D2">
              <w:t>187</w:t>
            </w:r>
          </w:p>
        </w:tc>
        <w:tc>
          <w:tcPr>
            <w:tcW w:w="867" w:type="dxa"/>
            <w:tcBorders>
              <w:bottom w:val="single" w:sz="4" w:space="0" w:color="auto"/>
            </w:tcBorders>
            <w:noWrap/>
            <w:hideMark/>
          </w:tcPr>
          <w:p w14:paraId="1BDC6BA1" w14:textId="77777777" w:rsidR="004C49C9" w:rsidRPr="007561D2"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7561D2">
              <w:t>67.8</w:t>
            </w:r>
            <w:r w:rsidRPr="002D744E">
              <w:rPr>
                <w:sz w:val="18"/>
              </w:rPr>
              <w:t>%</w:t>
            </w:r>
          </w:p>
        </w:tc>
        <w:tc>
          <w:tcPr>
            <w:tcW w:w="73" w:type="dxa"/>
            <w:tcBorders>
              <w:bottom w:val="single" w:sz="4" w:space="0" w:color="auto"/>
            </w:tcBorders>
            <w:tcMar>
              <w:left w:w="14" w:type="dxa"/>
              <w:right w:w="14" w:type="dxa"/>
            </w:tcMar>
          </w:tcPr>
          <w:p w14:paraId="7219CC49"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62BF13B0"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r w:rsidRPr="007561D2">
              <w:t>32</w:t>
            </w:r>
          </w:p>
        </w:tc>
        <w:tc>
          <w:tcPr>
            <w:tcW w:w="872" w:type="dxa"/>
            <w:tcBorders>
              <w:bottom w:val="single" w:sz="4" w:space="0" w:color="auto"/>
            </w:tcBorders>
          </w:tcPr>
          <w:p w14:paraId="57633ADA" w14:textId="77777777" w:rsidR="004C49C9" w:rsidRPr="007561D2"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7561D2">
              <w:t>11.6</w:t>
            </w:r>
            <w:r w:rsidRPr="002D744E">
              <w:rPr>
                <w:sz w:val="18"/>
              </w:rPr>
              <w:t>%</w:t>
            </w:r>
          </w:p>
        </w:tc>
        <w:tc>
          <w:tcPr>
            <w:tcW w:w="77" w:type="dxa"/>
            <w:tcBorders>
              <w:bottom w:val="single" w:sz="4" w:space="0" w:color="auto"/>
            </w:tcBorders>
            <w:tcMar>
              <w:left w:w="14" w:type="dxa"/>
              <w:right w:w="14" w:type="dxa"/>
            </w:tcMar>
          </w:tcPr>
          <w:p w14:paraId="14D596F6"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610D2612"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r w:rsidRPr="007561D2">
              <w:t>219</w:t>
            </w:r>
          </w:p>
        </w:tc>
        <w:tc>
          <w:tcPr>
            <w:tcW w:w="990" w:type="dxa"/>
            <w:tcBorders>
              <w:bottom w:val="single" w:sz="4" w:space="0" w:color="auto"/>
            </w:tcBorders>
          </w:tcPr>
          <w:p w14:paraId="507A5E0D" w14:textId="77777777" w:rsidR="004C49C9" w:rsidRPr="007561D2" w:rsidRDefault="004C49C9" w:rsidP="00CE6482">
            <w:pPr>
              <w:cnfStyle w:val="000000000000" w:firstRow="0" w:lastRow="0" w:firstColumn="0" w:lastColumn="0" w:oddVBand="0" w:evenVBand="0" w:oddHBand="0" w:evenHBand="0" w:firstRowFirstColumn="0" w:firstRowLastColumn="0" w:lastRowFirstColumn="0" w:lastRowLastColumn="0"/>
            </w:pPr>
            <w:r w:rsidRPr="007561D2">
              <w:t>79.3</w:t>
            </w:r>
            <w:r w:rsidRPr="002D744E">
              <w:rPr>
                <w:sz w:val="18"/>
              </w:rPr>
              <w:t>%</w:t>
            </w:r>
          </w:p>
        </w:tc>
        <w:tc>
          <w:tcPr>
            <w:tcW w:w="1054" w:type="dxa"/>
            <w:tcBorders>
              <w:bottom w:val="single" w:sz="4" w:space="0" w:color="auto"/>
            </w:tcBorders>
            <w:noWrap/>
            <w:hideMark/>
          </w:tcPr>
          <w:p w14:paraId="0176E694"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7561D2">
              <w:t>97.1</w:t>
            </w:r>
            <w:r w:rsidRPr="002D744E">
              <w:rPr>
                <w:sz w:val="18"/>
              </w:rPr>
              <w:t>%</w:t>
            </w:r>
          </w:p>
        </w:tc>
      </w:tr>
      <w:tr w:rsidR="004C49C9" w:rsidRPr="00DA4B71" w14:paraId="4AE3366A"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tcBorders>
            <w:hideMark/>
          </w:tcPr>
          <w:p w14:paraId="2ABB216F" w14:textId="77777777" w:rsidR="004C49C9" w:rsidRPr="00DA4B71" w:rsidRDefault="004C49C9" w:rsidP="00CE6482">
            <w:pPr>
              <w:rPr>
                <w:b/>
              </w:rPr>
            </w:pPr>
            <w:r w:rsidRPr="00DA4B71">
              <w:rPr>
                <w:b/>
              </w:rPr>
              <w:t>Age</w:t>
            </w:r>
          </w:p>
        </w:tc>
        <w:tc>
          <w:tcPr>
            <w:tcW w:w="1347" w:type="dxa"/>
            <w:tcBorders>
              <w:top w:val="single" w:sz="4" w:space="0" w:color="auto"/>
              <w:bottom w:val="nil"/>
            </w:tcBorders>
          </w:tcPr>
          <w:p w14:paraId="67FE636F"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Younger than 20</w:t>
            </w:r>
          </w:p>
        </w:tc>
        <w:tc>
          <w:tcPr>
            <w:tcW w:w="678" w:type="dxa"/>
            <w:tcBorders>
              <w:top w:val="single" w:sz="4" w:space="0" w:color="auto"/>
              <w:bottom w:val="nil"/>
            </w:tcBorders>
            <w:noWrap/>
            <w:hideMark/>
          </w:tcPr>
          <w:p w14:paraId="25397770"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254</w:t>
            </w:r>
          </w:p>
        </w:tc>
        <w:tc>
          <w:tcPr>
            <w:tcW w:w="697" w:type="dxa"/>
            <w:tcBorders>
              <w:top w:val="single" w:sz="4" w:space="0" w:color="auto"/>
              <w:bottom w:val="nil"/>
            </w:tcBorders>
            <w:noWrap/>
            <w:hideMark/>
          </w:tcPr>
          <w:p w14:paraId="28A7BC8F"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173</w:t>
            </w:r>
          </w:p>
        </w:tc>
        <w:tc>
          <w:tcPr>
            <w:tcW w:w="867" w:type="dxa"/>
            <w:tcBorders>
              <w:top w:val="single" w:sz="4" w:space="0" w:color="auto"/>
              <w:bottom w:val="nil"/>
            </w:tcBorders>
            <w:noWrap/>
            <w:hideMark/>
          </w:tcPr>
          <w:p w14:paraId="45F98E9E"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68.1</w:t>
            </w:r>
            <w:r w:rsidRPr="002D744E">
              <w:rPr>
                <w:sz w:val="18"/>
              </w:rPr>
              <w:t>%</w:t>
            </w:r>
          </w:p>
        </w:tc>
        <w:tc>
          <w:tcPr>
            <w:tcW w:w="73" w:type="dxa"/>
            <w:tcBorders>
              <w:top w:val="single" w:sz="4" w:space="0" w:color="auto"/>
              <w:bottom w:val="nil"/>
            </w:tcBorders>
            <w:tcMar>
              <w:left w:w="14" w:type="dxa"/>
              <w:right w:w="14" w:type="dxa"/>
            </w:tcMar>
          </w:tcPr>
          <w:p w14:paraId="11E126FB"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tcPr>
          <w:p w14:paraId="05A12E06"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29</w:t>
            </w:r>
          </w:p>
        </w:tc>
        <w:tc>
          <w:tcPr>
            <w:tcW w:w="872" w:type="dxa"/>
            <w:tcBorders>
              <w:top w:val="single" w:sz="4" w:space="0" w:color="auto"/>
              <w:bottom w:val="nil"/>
            </w:tcBorders>
          </w:tcPr>
          <w:p w14:paraId="136F508F"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11.4</w:t>
            </w:r>
            <w:r w:rsidRPr="002D744E">
              <w:rPr>
                <w:sz w:val="18"/>
              </w:rPr>
              <w:t>%</w:t>
            </w:r>
          </w:p>
        </w:tc>
        <w:tc>
          <w:tcPr>
            <w:tcW w:w="77" w:type="dxa"/>
            <w:tcBorders>
              <w:top w:val="single" w:sz="4" w:space="0" w:color="auto"/>
              <w:bottom w:val="nil"/>
            </w:tcBorders>
            <w:tcMar>
              <w:left w:w="14" w:type="dxa"/>
              <w:right w:w="14" w:type="dxa"/>
            </w:tcMar>
          </w:tcPr>
          <w:p w14:paraId="30723027"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tcPr>
          <w:p w14:paraId="27AE1678"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202</w:t>
            </w:r>
          </w:p>
        </w:tc>
        <w:tc>
          <w:tcPr>
            <w:tcW w:w="990" w:type="dxa"/>
            <w:tcBorders>
              <w:top w:val="single" w:sz="4" w:space="0" w:color="auto"/>
              <w:bottom w:val="nil"/>
            </w:tcBorders>
          </w:tcPr>
          <w:p w14:paraId="5CA0CC50"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79.5</w:t>
            </w:r>
            <w:r w:rsidRPr="002D744E">
              <w:rPr>
                <w:sz w:val="18"/>
              </w:rPr>
              <w:t>%</w:t>
            </w:r>
          </w:p>
        </w:tc>
        <w:tc>
          <w:tcPr>
            <w:tcW w:w="1054" w:type="dxa"/>
            <w:tcBorders>
              <w:top w:val="single" w:sz="4" w:space="0" w:color="auto"/>
              <w:bottom w:val="nil"/>
            </w:tcBorders>
            <w:noWrap/>
            <w:hideMark/>
          </w:tcPr>
          <w:p w14:paraId="1FCB0749"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97.2</w:t>
            </w:r>
            <w:r w:rsidRPr="002D744E">
              <w:rPr>
                <w:sz w:val="18"/>
              </w:rPr>
              <w:t>%</w:t>
            </w:r>
          </w:p>
        </w:tc>
      </w:tr>
      <w:tr w:rsidR="004C49C9" w:rsidRPr="00DA4B71" w14:paraId="35E1759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tcPr>
          <w:p w14:paraId="09AB5182" w14:textId="77777777" w:rsidR="004C49C9" w:rsidRPr="00DA4B71" w:rsidRDefault="004C49C9" w:rsidP="00CE6482">
            <w:pPr>
              <w:rPr>
                <w:b/>
              </w:rPr>
            </w:pPr>
          </w:p>
        </w:tc>
        <w:tc>
          <w:tcPr>
            <w:tcW w:w="1347" w:type="dxa"/>
            <w:tcBorders>
              <w:top w:val="nil"/>
            </w:tcBorders>
          </w:tcPr>
          <w:p w14:paraId="0C62A945"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20 - 24</w:t>
            </w:r>
          </w:p>
        </w:tc>
        <w:tc>
          <w:tcPr>
            <w:tcW w:w="678" w:type="dxa"/>
            <w:tcBorders>
              <w:top w:val="nil"/>
            </w:tcBorders>
            <w:noWrap/>
            <w:hideMark/>
          </w:tcPr>
          <w:p w14:paraId="400462A8"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tcBorders>
              <w:top w:val="nil"/>
            </w:tcBorders>
            <w:noWrap/>
            <w:hideMark/>
          </w:tcPr>
          <w:p w14:paraId="03498F6A"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tcBorders>
              <w:top w:val="nil"/>
            </w:tcBorders>
            <w:noWrap/>
            <w:hideMark/>
          </w:tcPr>
          <w:p w14:paraId="380F9AD1"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Borders>
              <w:top w:val="nil"/>
            </w:tcBorders>
            <w:tcMar>
              <w:left w:w="14" w:type="dxa"/>
              <w:right w:w="14" w:type="dxa"/>
            </w:tcMar>
          </w:tcPr>
          <w:p w14:paraId="49B31E71"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77A3AFB6"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Borders>
              <w:top w:val="nil"/>
            </w:tcBorders>
          </w:tcPr>
          <w:p w14:paraId="5D98D113"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Borders>
              <w:top w:val="nil"/>
            </w:tcBorders>
            <w:tcMar>
              <w:left w:w="14" w:type="dxa"/>
              <w:right w:w="14" w:type="dxa"/>
            </w:tcMar>
          </w:tcPr>
          <w:p w14:paraId="4A99BEC3"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07381828"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Borders>
              <w:top w:val="nil"/>
            </w:tcBorders>
          </w:tcPr>
          <w:p w14:paraId="0E037DCB"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tcBorders>
              <w:top w:val="nil"/>
            </w:tcBorders>
            <w:noWrap/>
            <w:hideMark/>
          </w:tcPr>
          <w:p w14:paraId="36FD7E42"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100.0</w:t>
            </w:r>
            <w:r w:rsidRPr="002D744E">
              <w:rPr>
                <w:i/>
                <w:sz w:val="18"/>
              </w:rPr>
              <w:t>%</w:t>
            </w:r>
          </w:p>
        </w:tc>
      </w:tr>
      <w:tr w:rsidR="004C49C9" w:rsidRPr="00DA4B71" w14:paraId="55F1CD3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2568932C" w14:textId="77777777" w:rsidR="004C49C9" w:rsidRPr="00DA4B71" w:rsidRDefault="004C49C9" w:rsidP="00CE6482">
            <w:pPr>
              <w:rPr>
                <w:b/>
              </w:rPr>
            </w:pPr>
          </w:p>
        </w:tc>
        <w:tc>
          <w:tcPr>
            <w:tcW w:w="1347" w:type="dxa"/>
          </w:tcPr>
          <w:p w14:paraId="37E2C1BF"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25 - 29</w:t>
            </w:r>
          </w:p>
        </w:tc>
        <w:tc>
          <w:tcPr>
            <w:tcW w:w="678" w:type="dxa"/>
            <w:noWrap/>
            <w:hideMark/>
          </w:tcPr>
          <w:p w14:paraId="112F9029"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68BA2B37"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4918D145"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58211A4F"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08FB252A"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25CD7548"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56190766"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193DAF65"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6E7E7946"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04FF6C7E"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73.3</w:t>
            </w:r>
            <w:r w:rsidRPr="002D744E">
              <w:rPr>
                <w:sz w:val="18"/>
              </w:rPr>
              <w:t>%</w:t>
            </w:r>
          </w:p>
        </w:tc>
      </w:tr>
      <w:tr w:rsidR="004C49C9" w:rsidRPr="00DA4B71" w14:paraId="03E7754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385A1CE8" w14:textId="77777777" w:rsidR="004C49C9" w:rsidRPr="00DA4B71" w:rsidRDefault="004C49C9" w:rsidP="00CE6482">
            <w:pPr>
              <w:rPr>
                <w:b/>
              </w:rPr>
            </w:pPr>
          </w:p>
        </w:tc>
        <w:tc>
          <w:tcPr>
            <w:tcW w:w="1347" w:type="dxa"/>
          </w:tcPr>
          <w:p w14:paraId="7413C206"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30 - 39</w:t>
            </w:r>
          </w:p>
        </w:tc>
        <w:tc>
          <w:tcPr>
            <w:tcW w:w="678" w:type="dxa"/>
            <w:noWrap/>
            <w:hideMark/>
          </w:tcPr>
          <w:p w14:paraId="350766E7"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hideMark/>
          </w:tcPr>
          <w:p w14:paraId="7803762B"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hideMark/>
          </w:tcPr>
          <w:p w14:paraId="37D9500D"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26E0C317"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17A8FDF5"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4923671C"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6E378578"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630846CD"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4F910A34"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hideMark/>
          </w:tcPr>
          <w:p w14:paraId="0A413DAB"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81.5</w:t>
            </w:r>
            <w:r w:rsidRPr="002D744E">
              <w:rPr>
                <w:sz w:val="18"/>
              </w:rPr>
              <w:t>%</w:t>
            </w:r>
          </w:p>
        </w:tc>
      </w:tr>
      <w:tr w:rsidR="004C49C9" w:rsidRPr="00DA4B71" w14:paraId="327239C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618A17ED" w14:textId="77777777" w:rsidR="004C49C9" w:rsidRPr="00DA4B71" w:rsidRDefault="004C49C9" w:rsidP="00CE6482">
            <w:pPr>
              <w:rPr>
                <w:b/>
              </w:rPr>
            </w:pPr>
          </w:p>
        </w:tc>
        <w:tc>
          <w:tcPr>
            <w:tcW w:w="1347" w:type="dxa"/>
          </w:tcPr>
          <w:p w14:paraId="09C4CCB9"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40 - 49</w:t>
            </w:r>
          </w:p>
        </w:tc>
        <w:tc>
          <w:tcPr>
            <w:tcW w:w="678" w:type="dxa"/>
            <w:noWrap/>
            <w:hideMark/>
          </w:tcPr>
          <w:p w14:paraId="5DEE7EB7"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0</w:t>
            </w:r>
          </w:p>
        </w:tc>
        <w:tc>
          <w:tcPr>
            <w:tcW w:w="697" w:type="dxa"/>
            <w:noWrap/>
            <w:hideMark/>
          </w:tcPr>
          <w:p w14:paraId="21802473"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w:t>
            </w:r>
          </w:p>
        </w:tc>
        <w:tc>
          <w:tcPr>
            <w:tcW w:w="867" w:type="dxa"/>
            <w:noWrap/>
            <w:hideMark/>
          </w:tcPr>
          <w:p w14:paraId="4C030DD1"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w:t>
            </w:r>
          </w:p>
        </w:tc>
        <w:tc>
          <w:tcPr>
            <w:tcW w:w="73" w:type="dxa"/>
            <w:tcMar>
              <w:left w:w="14" w:type="dxa"/>
              <w:right w:w="14" w:type="dxa"/>
            </w:tcMar>
          </w:tcPr>
          <w:p w14:paraId="2C35F40D"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2CE06A7E"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w:t>
            </w:r>
          </w:p>
        </w:tc>
        <w:tc>
          <w:tcPr>
            <w:tcW w:w="872" w:type="dxa"/>
          </w:tcPr>
          <w:p w14:paraId="38624076"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w:t>
            </w:r>
          </w:p>
        </w:tc>
        <w:tc>
          <w:tcPr>
            <w:tcW w:w="77" w:type="dxa"/>
            <w:tcMar>
              <w:left w:w="14" w:type="dxa"/>
              <w:right w:w="14" w:type="dxa"/>
            </w:tcMar>
          </w:tcPr>
          <w:p w14:paraId="2C4FBCCB"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0A0A8DFE"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w:t>
            </w:r>
          </w:p>
        </w:tc>
        <w:tc>
          <w:tcPr>
            <w:tcW w:w="990" w:type="dxa"/>
          </w:tcPr>
          <w:p w14:paraId="51F5FF5F"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w:t>
            </w:r>
          </w:p>
        </w:tc>
        <w:tc>
          <w:tcPr>
            <w:tcW w:w="1054" w:type="dxa"/>
            <w:noWrap/>
            <w:hideMark/>
          </w:tcPr>
          <w:p w14:paraId="6552BEE5"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w:t>
            </w:r>
          </w:p>
        </w:tc>
      </w:tr>
      <w:tr w:rsidR="004C49C9" w:rsidRPr="00DA4B71" w14:paraId="66FC7AD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63202272" w14:textId="77777777" w:rsidR="004C49C9" w:rsidRPr="00DA4B71" w:rsidRDefault="004C49C9" w:rsidP="00CE6482">
            <w:pPr>
              <w:rPr>
                <w:b/>
              </w:rPr>
            </w:pPr>
          </w:p>
        </w:tc>
        <w:tc>
          <w:tcPr>
            <w:tcW w:w="1347" w:type="dxa"/>
          </w:tcPr>
          <w:p w14:paraId="62D6595C"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50 - 59</w:t>
            </w:r>
          </w:p>
        </w:tc>
        <w:tc>
          <w:tcPr>
            <w:tcW w:w="678" w:type="dxa"/>
            <w:noWrap/>
            <w:hideMark/>
          </w:tcPr>
          <w:p w14:paraId="542F187B"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0</w:t>
            </w:r>
          </w:p>
        </w:tc>
        <w:tc>
          <w:tcPr>
            <w:tcW w:w="697" w:type="dxa"/>
            <w:noWrap/>
            <w:hideMark/>
          </w:tcPr>
          <w:p w14:paraId="2DCAFC67"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w:t>
            </w:r>
          </w:p>
        </w:tc>
        <w:tc>
          <w:tcPr>
            <w:tcW w:w="867" w:type="dxa"/>
            <w:noWrap/>
            <w:hideMark/>
          </w:tcPr>
          <w:p w14:paraId="5F41CD76"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w:t>
            </w:r>
          </w:p>
        </w:tc>
        <w:tc>
          <w:tcPr>
            <w:tcW w:w="73" w:type="dxa"/>
            <w:tcMar>
              <w:left w:w="14" w:type="dxa"/>
              <w:right w:w="14" w:type="dxa"/>
            </w:tcMar>
          </w:tcPr>
          <w:p w14:paraId="7A742418"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5499B310"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w:t>
            </w:r>
          </w:p>
        </w:tc>
        <w:tc>
          <w:tcPr>
            <w:tcW w:w="872" w:type="dxa"/>
          </w:tcPr>
          <w:p w14:paraId="277760E1"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w:t>
            </w:r>
          </w:p>
        </w:tc>
        <w:tc>
          <w:tcPr>
            <w:tcW w:w="77" w:type="dxa"/>
            <w:tcMar>
              <w:left w:w="14" w:type="dxa"/>
              <w:right w:w="14" w:type="dxa"/>
            </w:tcMar>
          </w:tcPr>
          <w:p w14:paraId="29CC5914"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1F8216BB"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w:t>
            </w:r>
          </w:p>
        </w:tc>
        <w:tc>
          <w:tcPr>
            <w:tcW w:w="990" w:type="dxa"/>
          </w:tcPr>
          <w:p w14:paraId="5CAEBBD4"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w:t>
            </w:r>
          </w:p>
        </w:tc>
        <w:tc>
          <w:tcPr>
            <w:tcW w:w="1054" w:type="dxa"/>
            <w:noWrap/>
            <w:hideMark/>
          </w:tcPr>
          <w:p w14:paraId="3668A130"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w:t>
            </w:r>
          </w:p>
        </w:tc>
      </w:tr>
      <w:tr w:rsidR="004C49C9" w:rsidRPr="00DA4B71" w14:paraId="5A2560B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hideMark/>
          </w:tcPr>
          <w:p w14:paraId="7F02549C" w14:textId="77777777" w:rsidR="004C49C9" w:rsidRPr="00DA4B71" w:rsidRDefault="004C49C9" w:rsidP="00CE6482">
            <w:pPr>
              <w:rPr>
                <w:b/>
              </w:rPr>
            </w:pPr>
          </w:p>
        </w:tc>
        <w:tc>
          <w:tcPr>
            <w:tcW w:w="1347" w:type="dxa"/>
            <w:tcBorders>
              <w:bottom w:val="single" w:sz="4" w:space="0" w:color="auto"/>
            </w:tcBorders>
          </w:tcPr>
          <w:p w14:paraId="1774ED32"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hideMark/>
          </w:tcPr>
          <w:p w14:paraId="7BBC48D7"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273</w:t>
            </w:r>
          </w:p>
        </w:tc>
        <w:tc>
          <w:tcPr>
            <w:tcW w:w="697" w:type="dxa"/>
            <w:tcBorders>
              <w:bottom w:val="single" w:sz="4" w:space="0" w:color="auto"/>
            </w:tcBorders>
            <w:noWrap/>
            <w:hideMark/>
          </w:tcPr>
          <w:p w14:paraId="01434A5C"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184</w:t>
            </w:r>
          </w:p>
        </w:tc>
        <w:tc>
          <w:tcPr>
            <w:tcW w:w="867" w:type="dxa"/>
            <w:tcBorders>
              <w:bottom w:val="single" w:sz="4" w:space="0" w:color="auto"/>
            </w:tcBorders>
            <w:noWrap/>
            <w:hideMark/>
          </w:tcPr>
          <w:p w14:paraId="0D884E6B"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67.4</w:t>
            </w:r>
            <w:r w:rsidRPr="002D744E">
              <w:rPr>
                <w:sz w:val="18"/>
              </w:rPr>
              <w:t>%</w:t>
            </w:r>
          </w:p>
        </w:tc>
        <w:tc>
          <w:tcPr>
            <w:tcW w:w="73" w:type="dxa"/>
            <w:tcBorders>
              <w:bottom w:val="single" w:sz="4" w:space="0" w:color="auto"/>
            </w:tcBorders>
            <w:tcMar>
              <w:left w:w="14" w:type="dxa"/>
              <w:right w:w="14" w:type="dxa"/>
            </w:tcMar>
          </w:tcPr>
          <w:p w14:paraId="41350BAE"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2B0DE904"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32</w:t>
            </w:r>
          </w:p>
        </w:tc>
        <w:tc>
          <w:tcPr>
            <w:tcW w:w="872" w:type="dxa"/>
            <w:tcBorders>
              <w:bottom w:val="single" w:sz="4" w:space="0" w:color="auto"/>
            </w:tcBorders>
          </w:tcPr>
          <w:p w14:paraId="4FB115AB"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11.7</w:t>
            </w:r>
            <w:r w:rsidRPr="002D744E">
              <w:rPr>
                <w:sz w:val="18"/>
              </w:rPr>
              <w:t>%</w:t>
            </w:r>
          </w:p>
        </w:tc>
        <w:tc>
          <w:tcPr>
            <w:tcW w:w="77" w:type="dxa"/>
            <w:tcBorders>
              <w:bottom w:val="single" w:sz="4" w:space="0" w:color="auto"/>
            </w:tcBorders>
            <w:tcMar>
              <w:left w:w="14" w:type="dxa"/>
              <w:right w:w="14" w:type="dxa"/>
            </w:tcMar>
          </w:tcPr>
          <w:p w14:paraId="57992B71"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2A248497"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216</w:t>
            </w:r>
          </w:p>
        </w:tc>
        <w:tc>
          <w:tcPr>
            <w:tcW w:w="990" w:type="dxa"/>
            <w:tcBorders>
              <w:bottom w:val="single" w:sz="4" w:space="0" w:color="auto"/>
            </w:tcBorders>
          </w:tcPr>
          <w:p w14:paraId="55FF55F8"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79.1</w:t>
            </w:r>
            <w:r w:rsidRPr="002D744E">
              <w:rPr>
                <w:sz w:val="18"/>
              </w:rPr>
              <w:t>%</w:t>
            </w:r>
          </w:p>
        </w:tc>
        <w:tc>
          <w:tcPr>
            <w:tcW w:w="1054" w:type="dxa"/>
            <w:tcBorders>
              <w:bottom w:val="single" w:sz="4" w:space="0" w:color="auto"/>
            </w:tcBorders>
            <w:noWrap/>
            <w:hideMark/>
          </w:tcPr>
          <w:p w14:paraId="3F91DF04"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96.7</w:t>
            </w:r>
            <w:r w:rsidRPr="002D744E">
              <w:rPr>
                <w:sz w:val="18"/>
              </w:rPr>
              <w:t>%</w:t>
            </w:r>
          </w:p>
        </w:tc>
      </w:tr>
      <w:tr w:rsidR="004C49C9" w:rsidRPr="00DA4B71" w14:paraId="77D4DAE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hideMark/>
          </w:tcPr>
          <w:p w14:paraId="66FC1229" w14:textId="77777777" w:rsidR="004C49C9" w:rsidRPr="00DA4B71" w:rsidRDefault="004C49C9" w:rsidP="00CE6482">
            <w:pPr>
              <w:ind w:left="0" w:firstLine="0"/>
              <w:rPr>
                <w:b/>
              </w:rPr>
            </w:pPr>
            <w:r w:rsidRPr="00DA4B71">
              <w:rPr>
                <w:b/>
              </w:rPr>
              <w:t>Disability Status</w:t>
            </w:r>
          </w:p>
        </w:tc>
        <w:tc>
          <w:tcPr>
            <w:tcW w:w="1347" w:type="dxa"/>
            <w:tcBorders>
              <w:top w:val="single" w:sz="4" w:space="0" w:color="auto"/>
              <w:bottom w:val="nil"/>
            </w:tcBorders>
            <w:hideMark/>
          </w:tcPr>
          <w:p w14:paraId="6F51AC3F"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bCs/>
              </w:rPr>
            </w:pPr>
            <w:r w:rsidRPr="00F03C4E">
              <w:rPr>
                <w:bCs/>
              </w:rPr>
              <w:t>Receives DSPS services</w:t>
            </w:r>
          </w:p>
        </w:tc>
        <w:tc>
          <w:tcPr>
            <w:tcW w:w="678" w:type="dxa"/>
            <w:tcBorders>
              <w:top w:val="single" w:sz="4" w:space="0" w:color="auto"/>
              <w:bottom w:val="nil"/>
            </w:tcBorders>
            <w:noWrap/>
            <w:hideMark/>
          </w:tcPr>
          <w:p w14:paraId="2B49E8AB"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16</w:t>
            </w:r>
          </w:p>
        </w:tc>
        <w:tc>
          <w:tcPr>
            <w:tcW w:w="697" w:type="dxa"/>
            <w:tcBorders>
              <w:top w:val="single" w:sz="4" w:space="0" w:color="auto"/>
              <w:bottom w:val="nil"/>
            </w:tcBorders>
            <w:noWrap/>
            <w:hideMark/>
          </w:tcPr>
          <w:p w14:paraId="4D6FC4A8"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11</w:t>
            </w:r>
          </w:p>
        </w:tc>
        <w:tc>
          <w:tcPr>
            <w:tcW w:w="867" w:type="dxa"/>
            <w:tcBorders>
              <w:top w:val="single" w:sz="4" w:space="0" w:color="auto"/>
              <w:bottom w:val="nil"/>
            </w:tcBorders>
            <w:noWrap/>
            <w:hideMark/>
          </w:tcPr>
          <w:p w14:paraId="53D84762"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68.8</w:t>
            </w:r>
            <w:r w:rsidRPr="002D744E">
              <w:rPr>
                <w:sz w:val="18"/>
              </w:rPr>
              <w:t>%</w:t>
            </w:r>
          </w:p>
        </w:tc>
        <w:tc>
          <w:tcPr>
            <w:tcW w:w="73" w:type="dxa"/>
            <w:tcBorders>
              <w:top w:val="single" w:sz="4" w:space="0" w:color="auto"/>
              <w:bottom w:val="nil"/>
            </w:tcBorders>
            <w:tcMar>
              <w:left w:w="14" w:type="dxa"/>
              <w:right w:w="14" w:type="dxa"/>
            </w:tcMar>
          </w:tcPr>
          <w:p w14:paraId="2B375916"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05617CB5"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0</w:t>
            </w:r>
          </w:p>
        </w:tc>
        <w:tc>
          <w:tcPr>
            <w:tcW w:w="872" w:type="dxa"/>
            <w:tcBorders>
              <w:top w:val="single" w:sz="4" w:space="0" w:color="auto"/>
              <w:bottom w:val="nil"/>
            </w:tcBorders>
          </w:tcPr>
          <w:p w14:paraId="07F9EBD2"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0.0</w:t>
            </w:r>
            <w:r w:rsidRPr="002D744E">
              <w:rPr>
                <w:sz w:val="18"/>
              </w:rPr>
              <w:t>%</w:t>
            </w:r>
          </w:p>
        </w:tc>
        <w:tc>
          <w:tcPr>
            <w:tcW w:w="77" w:type="dxa"/>
            <w:tcBorders>
              <w:top w:val="single" w:sz="4" w:space="0" w:color="auto"/>
              <w:bottom w:val="nil"/>
            </w:tcBorders>
            <w:tcMar>
              <w:left w:w="14" w:type="dxa"/>
              <w:right w:w="14" w:type="dxa"/>
            </w:tcMar>
          </w:tcPr>
          <w:p w14:paraId="19D89662"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250DDED5"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11</w:t>
            </w:r>
          </w:p>
        </w:tc>
        <w:tc>
          <w:tcPr>
            <w:tcW w:w="990" w:type="dxa"/>
            <w:tcBorders>
              <w:top w:val="single" w:sz="4" w:space="0" w:color="auto"/>
              <w:bottom w:val="nil"/>
            </w:tcBorders>
          </w:tcPr>
          <w:p w14:paraId="202A51D2"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68.8</w:t>
            </w:r>
            <w:r w:rsidRPr="002D744E">
              <w:rPr>
                <w:sz w:val="18"/>
              </w:rPr>
              <w:t>%</w:t>
            </w:r>
          </w:p>
        </w:tc>
        <w:tc>
          <w:tcPr>
            <w:tcW w:w="1054" w:type="dxa"/>
            <w:tcBorders>
              <w:top w:val="single" w:sz="4" w:space="0" w:color="auto"/>
              <w:bottom w:val="nil"/>
            </w:tcBorders>
            <w:noWrap/>
            <w:hideMark/>
          </w:tcPr>
          <w:p w14:paraId="1291A0DC"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85.9</w:t>
            </w:r>
            <w:r w:rsidRPr="002D744E">
              <w:rPr>
                <w:sz w:val="18"/>
              </w:rPr>
              <w:t>%</w:t>
            </w:r>
          </w:p>
        </w:tc>
      </w:tr>
      <w:tr w:rsidR="004C49C9" w:rsidRPr="00DA4B71" w14:paraId="0555C29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hideMark/>
          </w:tcPr>
          <w:p w14:paraId="3BDEDEF5" w14:textId="77777777" w:rsidR="004C49C9" w:rsidRPr="00DA4B71" w:rsidRDefault="004C49C9" w:rsidP="00CE6482">
            <w:pPr>
              <w:rPr>
                <w:b/>
              </w:rPr>
            </w:pPr>
          </w:p>
        </w:tc>
        <w:tc>
          <w:tcPr>
            <w:tcW w:w="1347" w:type="dxa"/>
            <w:tcBorders>
              <w:top w:val="nil"/>
            </w:tcBorders>
            <w:hideMark/>
          </w:tcPr>
          <w:p w14:paraId="701C2D66"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 DSPS services</w:t>
            </w:r>
          </w:p>
        </w:tc>
        <w:tc>
          <w:tcPr>
            <w:tcW w:w="678" w:type="dxa"/>
            <w:tcBorders>
              <w:top w:val="nil"/>
            </w:tcBorders>
            <w:noWrap/>
            <w:hideMark/>
          </w:tcPr>
          <w:p w14:paraId="04069E71"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260</w:t>
            </w:r>
          </w:p>
        </w:tc>
        <w:tc>
          <w:tcPr>
            <w:tcW w:w="697" w:type="dxa"/>
            <w:tcBorders>
              <w:top w:val="nil"/>
            </w:tcBorders>
            <w:noWrap/>
            <w:hideMark/>
          </w:tcPr>
          <w:p w14:paraId="0CF8F63F"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176</w:t>
            </w:r>
          </w:p>
        </w:tc>
        <w:tc>
          <w:tcPr>
            <w:tcW w:w="867" w:type="dxa"/>
            <w:tcBorders>
              <w:top w:val="nil"/>
            </w:tcBorders>
            <w:noWrap/>
            <w:hideMark/>
          </w:tcPr>
          <w:p w14:paraId="460B9445"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67.7</w:t>
            </w:r>
            <w:r w:rsidRPr="002D744E">
              <w:rPr>
                <w:i/>
                <w:sz w:val="18"/>
              </w:rPr>
              <w:t>%</w:t>
            </w:r>
          </w:p>
        </w:tc>
        <w:tc>
          <w:tcPr>
            <w:tcW w:w="73" w:type="dxa"/>
            <w:tcBorders>
              <w:top w:val="nil"/>
            </w:tcBorders>
            <w:tcMar>
              <w:left w:w="14" w:type="dxa"/>
              <w:right w:w="14" w:type="dxa"/>
            </w:tcMar>
          </w:tcPr>
          <w:p w14:paraId="4543FC8C"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5C3C6CC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32</w:t>
            </w:r>
          </w:p>
        </w:tc>
        <w:tc>
          <w:tcPr>
            <w:tcW w:w="872" w:type="dxa"/>
            <w:tcBorders>
              <w:top w:val="nil"/>
            </w:tcBorders>
          </w:tcPr>
          <w:p w14:paraId="15254FE1"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12.3</w:t>
            </w:r>
            <w:r w:rsidRPr="002D744E">
              <w:rPr>
                <w:i/>
                <w:sz w:val="18"/>
              </w:rPr>
              <w:t>%</w:t>
            </w:r>
          </w:p>
        </w:tc>
        <w:tc>
          <w:tcPr>
            <w:tcW w:w="77" w:type="dxa"/>
            <w:tcBorders>
              <w:top w:val="nil"/>
            </w:tcBorders>
            <w:tcMar>
              <w:left w:w="14" w:type="dxa"/>
              <w:right w:w="14" w:type="dxa"/>
            </w:tcMar>
          </w:tcPr>
          <w:p w14:paraId="537638D0"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796E67BD"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208</w:t>
            </w:r>
          </w:p>
        </w:tc>
        <w:tc>
          <w:tcPr>
            <w:tcW w:w="990" w:type="dxa"/>
            <w:tcBorders>
              <w:top w:val="nil"/>
            </w:tcBorders>
          </w:tcPr>
          <w:p w14:paraId="1B8EB83F"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80.0</w:t>
            </w:r>
            <w:r w:rsidRPr="002D744E">
              <w:rPr>
                <w:i/>
                <w:sz w:val="18"/>
              </w:rPr>
              <w:t>%</w:t>
            </w:r>
          </w:p>
        </w:tc>
        <w:tc>
          <w:tcPr>
            <w:tcW w:w="1054" w:type="dxa"/>
            <w:tcBorders>
              <w:top w:val="nil"/>
            </w:tcBorders>
            <w:noWrap/>
            <w:hideMark/>
          </w:tcPr>
          <w:p w14:paraId="4D3F02A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202EB10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461719B6" w14:textId="77777777" w:rsidR="004C49C9" w:rsidRPr="00DA4B71" w:rsidRDefault="004C49C9" w:rsidP="00CE6482">
            <w:pPr>
              <w:rPr>
                <w:b/>
              </w:rPr>
            </w:pPr>
          </w:p>
        </w:tc>
        <w:tc>
          <w:tcPr>
            <w:tcW w:w="1347" w:type="dxa"/>
            <w:tcBorders>
              <w:bottom w:val="single" w:sz="4" w:space="0" w:color="auto"/>
            </w:tcBorders>
            <w:hideMark/>
          </w:tcPr>
          <w:p w14:paraId="7F422272"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hideMark/>
          </w:tcPr>
          <w:p w14:paraId="27306C9F"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276</w:t>
            </w:r>
          </w:p>
        </w:tc>
        <w:tc>
          <w:tcPr>
            <w:tcW w:w="697" w:type="dxa"/>
            <w:tcBorders>
              <w:bottom w:val="single" w:sz="4" w:space="0" w:color="auto"/>
            </w:tcBorders>
            <w:noWrap/>
            <w:hideMark/>
          </w:tcPr>
          <w:p w14:paraId="07C3D752"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187</w:t>
            </w:r>
          </w:p>
        </w:tc>
        <w:tc>
          <w:tcPr>
            <w:tcW w:w="867" w:type="dxa"/>
            <w:tcBorders>
              <w:bottom w:val="single" w:sz="4" w:space="0" w:color="auto"/>
            </w:tcBorders>
            <w:noWrap/>
            <w:hideMark/>
          </w:tcPr>
          <w:p w14:paraId="7F282A2B"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67.8</w:t>
            </w:r>
            <w:r w:rsidRPr="002D744E">
              <w:rPr>
                <w:sz w:val="18"/>
              </w:rPr>
              <w:t>%</w:t>
            </w:r>
          </w:p>
        </w:tc>
        <w:tc>
          <w:tcPr>
            <w:tcW w:w="73" w:type="dxa"/>
            <w:tcBorders>
              <w:bottom w:val="single" w:sz="4" w:space="0" w:color="auto"/>
            </w:tcBorders>
            <w:tcMar>
              <w:left w:w="14" w:type="dxa"/>
              <w:right w:w="14" w:type="dxa"/>
            </w:tcMar>
          </w:tcPr>
          <w:p w14:paraId="42E6BB77"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28B2AA36"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32</w:t>
            </w:r>
          </w:p>
        </w:tc>
        <w:tc>
          <w:tcPr>
            <w:tcW w:w="872" w:type="dxa"/>
            <w:tcBorders>
              <w:bottom w:val="single" w:sz="4" w:space="0" w:color="auto"/>
            </w:tcBorders>
          </w:tcPr>
          <w:p w14:paraId="69389542"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11.6</w:t>
            </w:r>
            <w:r w:rsidRPr="002D744E">
              <w:rPr>
                <w:sz w:val="18"/>
              </w:rPr>
              <w:t>%</w:t>
            </w:r>
          </w:p>
        </w:tc>
        <w:tc>
          <w:tcPr>
            <w:tcW w:w="77" w:type="dxa"/>
            <w:tcBorders>
              <w:bottom w:val="single" w:sz="4" w:space="0" w:color="auto"/>
            </w:tcBorders>
            <w:tcMar>
              <w:left w:w="14" w:type="dxa"/>
              <w:right w:w="14" w:type="dxa"/>
            </w:tcMar>
          </w:tcPr>
          <w:p w14:paraId="3AC2F54B"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644922CC"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219</w:t>
            </w:r>
          </w:p>
        </w:tc>
        <w:tc>
          <w:tcPr>
            <w:tcW w:w="990" w:type="dxa"/>
            <w:tcBorders>
              <w:bottom w:val="single" w:sz="4" w:space="0" w:color="auto"/>
            </w:tcBorders>
          </w:tcPr>
          <w:p w14:paraId="64C8E32B"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79.3</w:t>
            </w:r>
            <w:r w:rsidRPr="002D744E">
              <w:rPr>
                <w:sz w:val="18"/>
              </w:rPr>
              <w:t>%</w:t>
            </w:r>
          </w:p>
        </w:tc>
        <w:tc>
          <w:tcPr>
            <w:tcW w:w="1054" w:type="dxa"/>
            <w:tcBorders>
              <w:bottom w:val="single" w:sz="4" w:space="0" w:color="auto"/>
            </w:tcBorders>
            <w:noWrap/>
            <w:hideMark/>
          </w:tcPr>
          <w:p w14:paraId="09BFDA84"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99.2</w:t>
            </w:r>
            <w:r w:rsidRPr="002D744E">
              <w:rPr>
                <w:sz w:val="18"/>
              </w:rPr>
              <w:t>%</w:t>
            </w:r>
          </w:p>
        </w:tc>
      </w:tr>
      <w:tr w:rsidR="004C49C9" w:rsidRPr="00DA4B71" w14:paraId="0EAA4D4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hideMark/>
          </w:tcPr>
          <w:p w14:paraId="3A4A206D" w14:textId="77777777" w:rsidR="004C49C9" w:rsidRPr="00DA4B71" w:rsidRDefault="004C49C9" w:rsidP="00CE6482">
            <w:pPr>
              <w:ind w:left="0" w:firstLine="0"/>
              <w:rPr>
                <w:b/>
              </w:rPr>
            </w:pPr>
            <w:r w:rsidRPr="00DA4B71">
              <w:rPr>
                <w:b/>
              </w:rPr>
              <w:t>Economic Status</w:t>
            </w:r>
          </w:p>
        </w:tc>
        <w:tc>
          <w:tcPr>
            <w:tcW w:w="1347" w:type="dxa"/>
            <w:tcBorders>
              <w:top w:val="single" w:sz="4" w:space="0" w:color="auto"/>
              <w:bottom w:val="nil"/>
            </w:tcBorders>
            <w:hideMark/>
          </w:tcPr>
          <w:p w14:paraId="48CAC8FE"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Low income student</w:t>
            </w:r>
          </w:p>
        </w:tc>
        <w:tc>
          <w:tcPr>
            <w:tcW w:w="678" w:type="dxa"/>
            <w:tcBorders>
              <w:top w:val="single" w:sz="4" w:space="0" w:color="auto"/>
              <w:bottom w:val="nil"/>
            </w:tcBorders>
            <w:noWrap/>
            <w:hideMark/>
          </w:tcPr>
          <w:p w14:paraId="268D987C"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66</w:t>
            </w:r>
          </w:p>
        </w:tc>
        <w:tc>
          <w:tcPr>
            <w:tcW w:w="697" w:type="dxa"/>
            <w:tcBorders>
              <w:top w:val="single" w:sz="4" w:space="0" w:color="auto"/>
              <w:bottom w:val="nil"/>
            </w:tcBorders>
            <w:noWrap/>
            <w:hideMark/>
          </w:tcPr>
          <w:p w14:paraId="211F8937"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44</w:t>
            </w:r>
          </w:p>
        </w:tc>
        <w:tc>
          <w:tcPr>
            <w:tcW w:w="867" w:type="dxa"/>
            <w:tcBorders>
              <w:top w:val="single" w:sz="4" w:space="0" w:color="auto"/>
              <w:bottom w:val="nil"/>
            </w:tcBorders>
            <w:noWrap/>
            <w:hideMark/>
          </w:tcPr>
          <w:p w14:paraId="51DFD759"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66.7</w:t>
            </w:r>
            <w:r w:rsidRPr="002D744E">
              <w:rPr>
                <w:i/>
                <w:sz w:val="18"/>
              </w:rPr>
              <w:t>%</w:t>
            </w:r>
          </w:p>
        </w:tc>
        <w:tc>
          <w:tcPr>
            <w:tcW w:w="73" w:type="dxa"/>
            <w:tcBorders>
              <w:top w:val="single" w:sz="4" w:space="0" w:color="auto"/>
              <w:bottom w:val="nil"/>
            </w:tcBorders>
            <w:tcMar>
              <w:left w:w="14" w:type="dxa"/>
              <w:right w:w="14" w:type="dxa"/>
            </w:tcMar>
          </w:tcPr>
          <w:p w14:paraId="13555F6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single" w:sz="4" w:space="0" w:color="auto"/>
              <w:bottom w:val="nil"/>
            </w:tcBorders>
          </w:tcPr>
          <w:p w14:paraId="4D39C5BD"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9</w:t>
            </w:r>
          </w:p>
        </w:tc>
        <w:tc>
          <w:tcPr>
            <w:tcW w:w="872" w:type="dxa"/>
            <w:tcBorders>
              <w:top w:val="single" w:sz="4" w:space="0" w:color="auto"/>
              <w:bottom w:val="nil"/>
            </w:tcBorders>
          </w:tcPr>
          <w:p w14:paraId="3C63BCE6"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13.6</w:t>
            </w:r>
            <w:r w:rsidRPr="002D744E">
              <w:rPr>
                <w:i/>
                <w:sz w:val="18"/>
              </w:rPr>
              <w:t>%</w:t>
            </w:r>
          </w:p>
        </w:tc>
        <w:tc>
          <w:tcPr>
            <w:tcW w:w="77" w:type="dxa"/>
            <w:tcBorders>
              <w:top w:val="single" w:sz="4" w:space="0" w:color="auto"/>
              <w:bottom w:val="nil"/>
            </w:tcBorders>
            <w:tcMar>
              <w:left w:w="14" w:type="dxa"/>
              <w:right w:w="14" w:type="dxa"/>
            </w:tcMar>
          </w:tcPr>
          <w:p w14:paraId="5952AA35"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single" w:sz="4" w:space="0" w:color="auto"/>
              <w:bottom w:val="nil"/>
            </w:tcBorders>
          </w:tcPr>
          <w:p w14:paraId="5358873F"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53</w:t>
            </w:r>
          </w:p>
        </w:tc>
        <w:tc>
          <w:tcPr>
            <w:tcW w:w="990" w:type="dxa"/>
            <w:tcBorders>
              <w:top w:val="single" w:sz="4" w:space="0" w:color="auto"/>
              <w:bottom w:val="nil"/>
            </w:tcBorders>
          </w:tcPr>
          <w:p w14:paraId="06496D7B"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80.3</w:t>
            </w:r>
            <w:r w:rsidRPr="002D744E">
              <w:rPr>
                <w:i/>
                <w:sz w:val="18"/>
              </w:rPr>
              <w:t>%</w:t>
            </w:r>
          </w:p>
        </w:tc>
        <w:tc>
          <w:tcPr>
            <w:tcW w:w="1054" w:type="dxa"/>
            <w:tcBorders>
              <w:top w:val="single" w:sz="4" w:space="0" w:color="auto"/>
              <w:bottom w:val="nil"/>
            </w:tcBorders>
            <w:noWrap/>
            <w:hideMark/>
          </w:tcPr>
          <w:p w14:paraId="49F9C93F"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5642BE6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hideMark/>
          </w:tcPr>
          <w:p w14:paraId="36628883" w14:textId="77777777" w:rsidR="004C49C9" w:rsidRPr="00DA4B71" w:rsidRDefault="004C49C9" w:rsidP="00CE6482">
            <w:pPr>
              <w:rPr>
                <w:b/>
              </w:rPr>
            </w:pPr>
          </w:p>
        </w:tc>
        <w:tc>
          <w:tcPr>
            <w:tcW w:w="1347" w:type="dxa"/>
            <w:tcBorders>
              <w:top w:val="nil"/>
            </w:tcBorders>
            <w:hideMark/>
          </w:tcPr>
          <w:p w14:paraId="7D1BD185"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bCs/>
              </w:rPr>
            </w:pPr>
            <w:r w:rsidRPr="00F03C4E">
              <w:rPr>
                <w:bCs/>
              </w:rPr>
              <w:t>Not low income</w:t>
            </w:r>
          </w:p>
        </w:tc>
        <w:tc>
          <w:tcPr>
            <w:tcW w:w="678" w:type="dxa"/>
            <w:tcBorders>
              <w:top w:val="nil"/>
            </w:tcBorders>
            <w:noWrap/>
            <w:hideMark/>
          </w:tcPr>
          <w:p w14:paraId="2F41C38B"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210</w:t>
            </w:r>
          </w:p>
        </w:tc>
        <w:tc>
          <w:tcPr>
            <w:tcW w:w="697" w:type="dxa"/>
            <w:tcBorders>
              <w:top w:val="nil"/>
            </w:tcBorders>
            <w:noWrap/>
            <w:hideMark/>
          </w:tcPr>
          <w:p w14:paraId="08F77873"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143</w:t>
            </w:r>
          </w:p>
        </w:tc>
        <w:tc>
          <w:tcPr>
            <w:tcW w:w="867" w:type="dxa"/>
            <w:tcBorders>
              <w:top w:val="nil"/>
            </w:tcBorders>
            <w:noWrap/>
            <w:hideMark/>
          </w:tcPr>
          <w:p w14:paraId="18D49C29"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68.1</w:t>
            </w:r>
            <w:r w:rsidRPr="002D744E">
              <w:rPr>
                <w:sz w:val="18"/>
              </w:rPr>
              <w:t>%</w:t>
            </w:r>
          </w:p>
        </w:tc>
        <w:tc>
          <w:tcPr>
            <w:tcW w:w="73" w:type="dxa"/>
            <w:tcBorders>
              <w:top w:val="nil"/>
            </w:tcBorders>
            <w:tcMar>
              <w:left w:w="14" w:type="dxa"/>
              <w:right w:w="14" w:type="dxa"/>
            </w:tcMar>
          </w:tcPr>
          <w:p w14:paraId="2F779634"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19CA2368"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23</w:t>
            </w:r>
          </w:p>
        </w:tc>
        <w:tc>
          <w:tcPr>
            <w:tcW w:w="872" w:type="dxa"/>
            <w:tcBorders>
              <w:top w:val="nil"/>
            </w:tcBorders>
          </w:tcPr>
          <w:p w14:paraId="7ABD1070"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11.0</w:t>
            </w:r>
            <w:r w:rsidRPr="002D744E">
              <w:rPr>
                <w:sz w:val="18"/>
              </w:rPr>
              <w:t>%</w:t>
            </w:r>
          </w:p>
        </w:tc>
        <w:tc>
          <w:tcPr>
            <w:tcW w:w="77" w:type="dxa"/>
            <w:tcBorders>
              <w:top w:val="nil"/>
            </w:tcBorders>
            <w:tcMar>
              <w:left w:w="14" w:type="dxa"/>
              <w:right w:w="14" w:type="dxa"/>
            </w:tcMar>
          </w:tcPr>
          <w:p w14:paraId="422C99B7"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4411D33A"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166</w:t>
            </w:r>
          </w:p>
        </w:tc>
        <w:tc>
          <w:tcPr>
            <w:tcW w:w="990" w:type="dxa"/>
            <w:tcBorders>
              <w:top w:val="nil"/>
            </w:tcBorders>
          </w:tcPr>
          <w:p w14:paraId="7AE1386D"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79.0</w:t>
            </w:r>
            <w:r w:rsidRPr="002D744E">
              <w:rPr>
                <w:sz w:val="18"/>
              </w:rPr>
              <w:t>%</w:t>
            </w:r>
          </w:p>
        </w:tc>
        <w:tc>
          <w:tcPr>
            <w:tcW w:w="1054" w:type="dxa"/>
            <w:tcBorders>
              <w:top w:val="nil"/>
            </w:tcBorders>
            <w:noWrap/>
            <w:hideMark/>
          </w:tcPr>
          <w:p w14:paraId="2D3E9E11"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98.4</w:t>
            </w:r>
            <w:r w:rsidRPr="002D744E">
              <w:rPr>
                <w:sz w:val="18"/>
              </w:rPr>
              <w:t>%</w:t>
            </w:r>
          </w:p>
        </w:tc>
      </w:tr>
      <w:tr w:rsidR="004C49C9" w:rsidRPr="00DA4B71" w14:paraId="6F87FAB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hideMark/>
          </w:tcPr>
          <w:p w14:paraId="598E5EA9" w14:textId="77777777" w:rsidR="004C49C9" w:rsidRPr="00DA4B71" w:rsidRDefault="004C49C9" w:rsidP="00CE6482">
            <w:pPr>
              <w:rPr>
                <w:b/>
              </w:rPr>
            </w:pPr>
          </w:p>
        </w:tc>
        <w:tc>
          <w:tcPr>
            <w:tcW w:w="1347" w:type="dxa"/>
            <w:tcBorders>
              <w:bottom w:val="single" w:sz="4" w:space="0" w:color="auto"/>
            </w:tcBorders>
            <w:hideMark/>
          </w:tcPr>
          <w:p w14:paraId="45D267EA"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hideMark/>
          </w:tcPr>
          <w:p w14:paraId="33E952C7"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276</w:t>
            </w:r>
          </w:p>
        </w:tc>
        <w:tc>
          <w:tcPr>
            <w:tcW w:w="697" w:type="dxa"/>
            <w:tcBorders>
              <w:bottom w:val="single" w:sz="4" w:space="0" w:color="auto"/>
            </w:tcBorders>
            <w:noWrap/>
            <w:hideMark/>
          </w:tcPr>
          <w:p w14:paraId="19195CCF"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187</w:t>
            </w:r>
          </w:p>
        </w:tc>
        <w:tc>
          <w:tcPr>
            <w:tcW w:w="867" w:type="dxa"/>
            <w:tcBorders>
              <w:bottom w:val="single" w:sz="4" w:space="0" w:color="auto"/>
            </w:tcBorders>
            <w:noWrap/>
            <w:hideMark/>
          </w:tcPr>
          <w:p w14:paraId="7D0A33BB"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67.8</w:t>
            </w:r>
            <w:r w:rsidRPr="002D744E">
              <w:rPr>
                <w:sz w:val="18"/>
              </w:rPr>
              <w:t>%</w:t>
            </w:r>
          </w:p>
        </w:tc>
        <w:tc>
          <w:tcPr>
            <w:tcW w:w="73" w:type="dxa"/>
            <w:tcBorders>
              <w:bottom w:val="single" w:sz="4" w:space="0" w:color="auto"/>
            </w:tcBorders>
            <w:tcMar>
              <w:left w:w="14" w:type="dxa"/>
              <w:right w:w="14" w:type="dxa"/>
            </w:tcMar>
          </w:tcPr>
          <w:p w14:paraId="0B6F9887"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533B35CE"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32</w:t>
            </w:r>
          </w:p>
        </w:tc>
        <w:tc>
          <w:tcPr>
            <w:tcW w:w="872" w:type="dxa"/>
            <w:tcBorders>
              <w:bottom w:val="single" w:sz="4" w:space="0" w:color="auto"/>
            </w:tcBorders>
          </w:tcPr>
          <w:p w14:paraId="218BF39C"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11.6</w:t>
            </w:r>
            <w:r w:rsidRPr="002D744E">
              <w:rPr>
                <w:sz w:val="18"/>
              </w:rPr>
              <w:t>%</w:t>
            </w:r>
          </w:p>
        </w:tc>
        <w:tc>
          <w:tcPr>
            <w:tcW w:w="77" w:type="dxa"/>
            <w:tcBorders>
              <w:bottom w:val="single" w:sz="4" w:space="0" w:color="auto"/>
            </w:tcBorders>
            <w:tcMar>
              <w:left w:w="14" w:type="dxa"/>
              <w:right w:w="14" w:type="dxa"/>
            </w:tcMar>
          </w:tcPr>
          <w:p w14:paraId="110D5E00"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48DBCD90"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219</w:t>
            </w:r>
          </w:p>
        </w:tc>
        <w:tc>
          <w:tcPr>
            <w:tcW w:w="990" w:type="dxa"/>
            <w:tcBorders>
              <w:bottom w:val="single" w:sz="4" w:space="0" w:color="auto"/>
            </w:tcBorders>
          </w:tcPr>
          <w:p w14:paraId="3369E38E"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79.3</w:t>
            </w:r>
            <w:r w:rsidRPr="002D744E">
              <w:rPr>
                <w:sz w:val="18"/>
              </w:rPr>
              <w:t>%</w:t>
            </w:r>
          </w:p>
        </w:tc>
        <w:tc>
          <w:tcPr>
            <w:tcW w:w="1054" w:type="dxa"/>
            <w:tcBorders>
              <w:bottom w:val="single" w:sz="4" w:space="0" w:color="auto"/>
            </w:tcBorders>
            <w:noWrap/>
            <w:hideMark/>
          </w:tcPr>
          <w:p w14:paraId="004B9B0D"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98.8</w:t>
            </w:r>
            <w:r w:rsidRPr="002D744E">
              <w:rPr>
                <w:sz w:val="18"/>
              </w:rPr>
              <w:t>%</w:t>
            </w:r>
          </w:p>
        </w:tc>
      </w:tr>
      <w:tr w:rsidR="004C49C9" w:rsidRPr="00DA4B71" w14:paraId="49C3F1E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tcPr>
          <w:p w14:paraId="4EAB2DA1" w14:textId="77777777" w:rsidR="004C49C9" w:rsidRPr="00C94229" w:rsidRDefault="004C49C9" w:rsidP="00CE6482">
            <w:pPr>
              <w:ind w:left="0" w:firstLine="0"/>
              <w:rPr>
                <w:b/>
              </w:rPr>
            </w:pPr>
            <w:r>
              <w:rPr>
                <w:b/>
              </w:rPr>
              <w:t>Probation 1 Status AY08-09</w:t>
            </w:r>
          </w:p>
        </w:tc>
        <w:tc>
          <w:tcPr>
            <w:tcW w:w="1347" w:type="dxa"/>
            <w:tcBorders>
              <w:top w:val="single" w:sz="4" w:space="0" w:color="auto"/>
              <w:bottom w:val="nil"/>
            </w:tcBorders>
          </w:tcPr>
          <w:p w14:paraId="18026337"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On probation 1 status</w:t>
            </w:r>
          </w:p>
        </w:tc>
        <w:tc>
          <w:tcPr>
            <w:tcW w:w="678" w:type="dxa"/>
            <w:tcBorders>
              <w:top w:val="single" w:sz="4" w:space="0" w:color="auto"/>
              <w:bottom w:val="nil"/>
            </w:tcBorders>
            <w:noWrap/>
          </w:tcPr>
          <w:p w14:paraId="2EA4F3C6"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48</w:t>
            </w:r>
          </w:p>
        </w:tc>
        <w:tc>
          <w:tcPr>
            <w:tcW w:w="697" w:type="dxa"/>
            <w:tcBorders>
              <w:top w:val="single" w:sz="4" w:space="0" w:color="auto"/>
              <w:bottom w:val="nil"/>
            </w:tcBorders>
            <w:noWrap/>
          </w:tcPr>
          <w:p w14:paraId="0928AEA7"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21</w:t>
            </w:r>
          </w:p>
        </w:tc>
        <w:tc>
          <w:tcPr>
            <w:tcW w:w="867" w:type="dxa"/>
            <w:tcBorders>
              <w:top w:val="single" w:sz="4" w:space="0" w:color="auto"/>
              <w:bottom w:val="nil"/>
            </w:tcBorders>
            <w:noWrap/>
          </w:tcPr>
          <w:p w14:paraId="78C0E739"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43.8</w:t>
            </w:r>
            <w:r w:rsidRPr="002D744E">
              <w:rPr>
                <w:sz w:val="18"/>
              </w:rPr>
              <w:t>%</w:t>
            </w:r>
          </w:p>
        </w:tc>
        <w:tc>
          <w:tcPr>
            <w:tcW w:w="73" w:type="dxa"/>
            <w:tcBorders>
              <w:top w:val="single" w:sz="4" w:space="0" w:color="auto"/>
              <w:bottom w:val="nil"/>
            </w:tcBorders>
            <w:tcMar>
              <w:left w:w="14" w:type="dxa"/>
              <w:right w:w="14" w:type="dxa"/>
            </w:tcMar>
          </w:tcPr>
          <w:p w14:paraId="1B737C81"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387C3203"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4</w:t>
            </w:r>
          </w:p>
        </w:tc>
        <w:tc>
          <w:tcPr>
            <w:tcW w:w="872" w:type="dxa"/>
            <w:tcBorders>
              <w:top w:val="single" w:sz="4" w:space="0" w:color="auto"/>
              <w:bottom w:val="nil"/>
            </w:tcBorders>
          </w:tcPr>
          <w:p w14:paraId="0F976C11"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8.3</w:t>
            </w:r>
            <w:r w:rsidRPr="002D744E">
              <w:rPr>
                <w:sz w:val="18"/>
              </w:rPr>
              <w:t>%</w:t>
            </w:r>
          </w:p>
        </w:tc>
        <w:tc>
          <w:tcPr>
            <w:tcW w:w="77" w:type="dxa"/>
            <w:tcBorders>
              <w:top w:val="single" w:sz="4" w:space="0" w:color="auto"/>
              <w:bottom w:val="nil"/>
            </w:tcBorders>
            <w:tcMar>
              <w:left w:w="14" w:type="dxa"/>
              <w:right w:w="14" w:type="dxa"/>
            </w:tcMar>
          </w:tcPr>
          <w:p w14:paraId="3F198CE3"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523EA998"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25</w:t>
            </w:r>
          </w:p>
        </w:tc>
        <w:tc>
          <w:tcPr>
            <w:tcW w:w="990" w:type="dxa"/>
            <w:tcBorders>
              <w:top w:val="single" w:sz="4" w:space="0" w:color="auto"/>
              <w:bottom w:val="nil"/>
            </w:tcBorders>
          </w:tcPr>
          <w:p w14:paraId="48FD10D9"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52.1</w:t>
            </w:r>
            <w:r w:rsidRPr="002D744E">
              <w:rPr>
                <w:sz w:val="18"/>
              </w:rPr>
              <w:t>%</w:t>
            </w:r>
          </w:p>
        </w:tc>
        <w:tc>
          <w:tcPr>
            <w:tcW w:w="1054" w:type="dxa"/>
            <w:tcBorders>
              <w:top w:val="single" w:sz="4" w:space="0" w:color="auto"/>
              <w:bottom w:val="nil"/>
            </w:tcBorders>
            <w:noWrap/>
          </w:tcPr>
          <w:p w14:paraId="2F7C2C80"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61.2</w:t>
            </w:r>
            <w:r w:rsidRPr="002D744E">
              <w:rPr>
                <w:sz w:val="18"/>
              </w:rPr>
              <w:t>%</w:t>
            </w:r>
          </w:p>
        </w:tc>
      </w:tr>
      <w:tr w:rsidR="004C49C9" w:rsidRPr="00DA4B71" w14:paraId="58E184E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tcPr>
          <w:p w14:paraId="7D242F17" w14:textId="77777777" w:rsidR="004C49C9" w:rsidRPr="00DA4B71" w:rsidRDefault="004C49C9" w:rsidP="00CE6482">
            <w:pPr>
              <w:rPr>
                <w:b/>
              </w:rPr>
            </w:pPr>
          </w:p>
        </w:tc>
        <w:tc>
          <w:tcPr>
            <w:tcW w:w="1347" w:type="dxa"/>
            <w:tcBorders>
              <w:top w:val="nil"/>
            </w:tcBorders>
          </w:tcPr>
          <w:p w14:paraId="702F6F14"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on probation 1 status</w:t>
            </w:r>
          </w:p>
        </w:tc>
        <w:tc>
          <w:tcPr>
            <w:tcW w:w="678" w:type="dxa"/>
            <w:tcBorders>
              <w:top w:val="nil"/>
            </w:tcBorders>
            <w:noWrap/>
          </w:tcPr>
          <w:p w14:paraId="66C5377E"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228</w:t>
            </w:r>
          </w:p>
        </w:tc>
        <w:tc>
          <w:tcPr>
            <w:tcW w:w="697" w:type="dxa"/>
            <w:tcBorders>
              <w:top w:val="nil"/>
            </w:tcBorders>
            <w:noWrap/>
          </w:tcPr>
          <w:p w14:paraId="36EEC5E6"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166</w:t>
            </w:r>
          </w:p>
        </w:tc>
        <w:tc>
          <w:tcPr>
            <w:tcW w:w="867" w:type="dxa"/>
            <w:tcBorders>
              <w:top w:val="nil"/>
            </w:tcBorders>
            <w:noWrap/>
          </w:tcPr>
          <w:p w14:paraId="012ADC54"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72.8</w:t>
            </w:r>
            <w:r w:rsidRPr="002D744E">
              <w:rPr>
                <w:i/>
                <w:sz w:val="18"/>
              </w:rPr>
              <w:t>%</w:t>
            </w:r>
          </w:p>
        </w:tc>
        <w:tc>
          <w:tcPr>
            <w:tcW w:w="73" w:type="dxa"/>
            <w:tcBorders>
              <w:top w:val="nil"/>
            </w:tcBorders>
            <w:tcMar>
              <w:left w:w="14" w:type="dxa"/>
              <w:right w:w="14" w:type="dxa"/>
            </w:tcMar>
          </w:tcPr>
          <w:p w14:paraId="645338D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67B85E0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28</w:t>
            </w:r>
          </w:p>
        </w:tc>
        <w:tc>
          <w:tcPr>
            <w:tcW w:w="872" w:type="dxa"/>
            <w:tcBorders>
              <w:top w:val="nil"/>
            </w:tcBorders>
          </w:tcPr>
          <w:p w14:paraId="26FC3A9D"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12.3</w:t>
            </w:r>
            <w:r w:rsidRPr="002D744E">
              <w:rPr>
                <w:i/>
                <w:sz w:val="18"/>
              </w:rPr>
              <w:t>%</w:t>
            </w:r>
          </w:p>
        </w:tc>
        <w:tc>
          <w:tcPr>
            <w:tcW w:w="77" w:type="dxa"/>
            <w:tcBorders>
              <w:top w:val="nil"/>
            </w:tcBorders>
            <w:tcMar>
              <w:left w:w="14" w:type="dxa"/>
              <w:right w:w="14" w:type="dxa"/>
            </w:tcMar>
          </w:tcPr>
          <w:p w14:paraId="35616D7B"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75B1D65B"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194</w:t>
            </w:r>
          </w:p>
        </w:tc>
        <w:tc>
          <w:tcPr>
            <w:tcW w:w="990" w:type="dxa"/>
            <w:tcBorders>
              <w:top w:val="nil"/>
            </w:tcBorders>
          </w:tcPr>
          <w:p w14:paraId="4279569F"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85.1</w:t>
            </w:r>
            <w:r w:rsidRPr="002D744E">
              <w:rPr>
                <w:i/>
                <w:sz w:val="18"/>
              </w:rPr>
              <w:t>%</w:t>
            </w:r>
          </w:p>
        </w:tc>
        <w:tc>
          <w:tcPr>
            <w:tcW w:w="1054" w:type="dxa"/>
            <w:tcBorders>
              <w:top w:val="nil"/>
            </w:tcBorders>
            <w:noWrap/>
          </w:tcPr>
          <w:p w14:paraId="43FCEB7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51A2160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tcPr>
          <w:p w14:paraId="5EB36701" w14:textId="77777777" w:rsidR="004C49C9" w:rsidRPr="00DA4B71" w:rsidRDefault="004C49C9" w:rsidP="00CE6482">
            <w:pPr>
              <w:rPr>
                <w:b/>
              </w:rPr>
            </w:pPr>
          </w:p>
        </w:tc>
        <w:tc>
          <w:tcPr>
            <w:tcW w:w="1347" w:type="dxa"/>
            <w:tcBorders>
              <w:bottom w:val="single" w:sz="4" w:space="0" w:color="auto"/>
            </w:tcBorders>
          </w:tcPr>
          <w:p w14:paraId="23838534"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tcPr>
          <w:p w14:paraId="0799EEB1"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276</w:t>
            </w:r>
          </w:p>
        </w:tc>
        <w:tc>
          <w:tcPr>
            <w:tcW w:w="697" w:type="dxa"/>
            <w:tcBorders>
              <w:bottom w:val="single" w:sz="4" w:space="0" w:color="auto"/>
            </w:tcBorders>
            <w:noWrap/>
          </w:tcPr>
          <w:p w14:paraId="3766A4C3"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187</w:t>
            </w:r>
          </w:p>
        </w:tc>
        <w:tc>
          <w:tcPr>
            <w:tcW w:w="867" w:type="dxa"/>
            <w:tcBorders>
              <w:bottom w:val="single" w:sz="4" w:space="0" w:color="auto"/>
            </w:tcBorders>
            <w:noWrap/>
          </w:tcPr>
          <w:p w14:paraId="77CBA9F9"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67.8</w:t>
            </w:r>
            <w:r w:rsidRPr="002D744E">
              <w:rPr>
                <w:sz w:val="18"/>
              </w:rPr>
              <w:t>%</w:t>
            </w:r>
          </w:p>
        </w:tc>
        <w:tc>
          <w:tcPr>
            <w:tcW w:w="73" w:type="dxa"/>
            <w:tcBorders>
              <w:bottom w:val="single" w:sz="4" w:space="0" w:color="auto"/>
            </w:tcBorders>
            <w:tcMar>
              <w:left w:w="14" w:type="dxa"/>
              <w:right w:w="14" w:type="dxa"/>
            </w:tcMar>
          </w:tcPr>
          <w:p w14:paraId="5B44AD31"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74B514D4"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32</w:t>
            </w:r>
          </w:p>
        </w:tc>
        <w:tc>
          <w:tcPr>
            <w:tcW w:w="872" w:type="dxa"/>
            <w:tcBorders>
              <w:bottom w:val="single" w:sz="4" w:space="0" w:color="auto"/>
            </w:tcBorders>
          </w:tcPr>
          <w:p w14:paraId="61ECF5A9"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11.6</w:t>
            </w:r>
            <w:r w:rsidRPr="002D744E">
              <w:rPr>
                <w:sz w:val="18"/>
              </w:rPr>
              <w:t>%</w:t>
            </w:r>
          </w:p>
        </w:tc>
        <w:tc>
          <w:tcPr>
            <w:tcW w:w="77" w:type="dxa"/>
            <w:tcBorders>
              <w:bottom w:val="single" w:sz="4" w:space="0" w:color="auto"/>
            </w:tcBorders>
            <w:tcMar>
              <w:left w:w="14" w:type="dxa"/>
              <w:right w:w="14" w:type="dxa"/>
            </w:tcMar>
          </w:tcPr>
          <w:p w14:paraId="5A993CEB"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43C2EC1F"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219</w:t>
            </w:r>
          </w:p>
        </w:tc>
        <w:tc>
          <w:tcPr>
            <w:tcW w:w="990" w:type="dxa"/>
            <w:tcBorders>
              <w:bottom w:val="single" w:sz="4" w:space="0" w:color="auto"/>
            </w:tcBorders>
          </w:tcPr>
          <w:p w14:paraId="27E9388E"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79.3</w:t>
            </w:r>
            <w:r w:rsidRPr="002D744E">
              <w:rPr>
                <w:sz w:val="18"/>
              </w:rPr>
              <w:t>%</w:t>
            </w:r>
          </w:p>
        </w:tc>
        <w:tc>
          <w:tcPr>
            <w:tcW w:w="1054" w:type="dxa"/>
            <w:tcBorders>
              <w:bottom w:val="single" w:sz="4" w:space="0" w:color="auto"/>
            </w:tcBorders>
            <w:noWrap/>
          </w:tcPr>
          <w:p w14:paraId="392B6A84"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93.3</w:t>
            </w:r>
            <w:r w:rsidRPr="002D744E">
              <w:rPr>
                <w:sz w:val="18"/>
              </w:rPr>
              <w:t>%</w:t>
            </w:r>
          </w:p>
        </w:tc>
      </w:tr>
      <w:tr w:rsidR="004C49C9" w:rsidRPr="00DA4B71" w14:paraId="5DE580BA"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nil"/>
            </w:tcBorders>
            <w:shd w:val="clear" w:color="auto" w:fill="auto"/>
          </w:tcPr>
          <w:p w14:paraId="52330C37" w14:textId="77777777" w:rsidR="004C49C9" w:rsidRDefault="004C49C9" w:rsidP="00CE6482">
            <w:pPr>
              <w:rPr>
                <w:b/>
              </w:rPr>
            </w:pPr>
          </w:p>
        </w:tc>
        <w:tc>
          <w:tcPr>
            <w:tcW w:w="1347" w:type="dxa"/>
            <w:tcBorders>
              <w:top w:val="single" w:sz="4" w:space="0" w:color="auto"/>
              <w:bottom w:val="nil"/>
            </w:tcBorders>
            <w:shd w:val="clear" w:color="auto" w:fill="auto"/>
          </w:tcPr>
          <w:p w14:paraId="0B686A62" w14:textId="77777777" w:rsidR="004C49C9" w:rsidRPr="00F03C4E" w:rsidRDefault="004C49C9" w:rsidP="00CE6482">
            <w:pPr>
              <w:ind w:right="43"/>
              <w:cnfStyle w:val="000000100000" w:firstRow="0" w:lastRow="0" w:firstColumn="0" w:lastColumn="0" w:oddVBand="0" w:evenVBand="0" w:oddHBand="1" w:evenHBand="0" w:firstRowFirstColumn="0" w:firstRowLastColumn="0" w:lastRowFirstColumn="0" w:lastRowLastColumn="0"/>
            </w:pPr>
          </w:p>
        </w:tc>
        <w:tc>
          <w:tcPr>
            <w:tcW w:w="678" w:type="dxa"/>
            <w:tcBorders>
              <w:top w:val="single" w:sz="4" w:space="0" w:color="auto"/>
              <w:bottom w:val="nil"/>
            </w:tcBorders>
            <w:shd w:val="clear" w:color="auto" w:fill="auto"/>
            <w:noWrap/>
          </w:tcPr>
          <w:p w14:paraId="3FC5E142"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697" w:type="dxa"/>
            <w:tcBorders>
              <w:top w:val="single" w:sz="4" w:space="0" w:color="auto"/>
              <w:bottom w:val="nil"/>
            </w:tcBorders>
            <w:shd w:val="clear" w:color="auto" w:fill="auto"/>
            <w:noWrap/>
          </w:tcPr>
          <w:p w14:paraId="255F6889"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867" w:type="dxa"/>
            <w:tcBorders>
              <w:top w:val="single" w:sz="4" w:space="0" w:color="auto"/>
              <w:bottom w:val="nil"/>
            </w:tcBorders>
            <w:shd w:val="clear" w:color="auto" w:fill="auto"/>
            <w:noWrap/>
          </w:tcPr>
          <w:p w14:paraId="583A1527"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p>
        </w:tc>
        <w:tc>
          <w:tcPr>
            <w:tcW w:w="73" w:type="dxa"/>
            <w:tcBorders>
              <w:top w:val="single" w:sz="4" w:space="0" w:color="auto"/>
              <w:bottom w:val="nil"/>
            </w:tcBorders>
            <w:shd w:val="clear" w:color="auto" w:fill="auto"/>
            <w:tcMar>
              <w:left w:w="14" w:type="dxa"/>
              <w:right w:w="14" w:type="dxa"/>
            </w:tcMar>
          </w:tcPr>
          <w:p w14:paraId="474A5AA6"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shd w:val="clear" w:color="auto" w:fill="auto"/>
          </w:tcPr>
          <w:p w14:paraId="0A847836"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872" w:type="dxa"/>
            <w:tcBorders>
              <w:top w:val="single" w:sz="4" w:space="0" w:color="auto"/>
              <w:bottom w:val="nil"/>
            </w:tcBorders>
            <w:shd w:val="clear" w:color="auto" w:fill="auto"/>
          </w:tcPr>
          <w:p w14:paraId="1704644B"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p>
        </w:tc>
        <w:tc>
          <w:tcPr>
            <w:tcW w:w="77" w:type="dxa"/>
            <w:tcBorders>
              <w:top w:val="single" w:sz="4" w:space="0" w:color="auto"/>
              <w:bottom w:val="nil"/>
            </w:tcBorders>
            <w:shd w:val="clear" w:color="auto" w:fill="auto"/>
            <w:tcMar>
              <w:left w:w="14" w:type="dxa"/>
              <w:right w:w="14" w:type="dxa"/>
            </w:tcMar>
          </w:tcPr>
          <w:p w14:paraId="1E885F53"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shd w:val="clear" w:color="auto" w:fill="auto"/>
          </w:tcPr>
          <w:p w14:paraId="70BDB0F7"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990" w:type="dxa"/>
            <w:tcBorders>
              <w:top w:val="single" w:sz="4" w:space="0" w:color="auto"/>
              <w:bottom w:val="nil"/>
            </w:tcBorders>
            <w:shd w:val="clear" w:color="auto" w:fill="auto"/>
          </w:tcPr>
          <w:p w14:paraId="383AEE50"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1054" w:type="dxa"/>
            <w:tcBorders>
              <w:top w:val="single" w:sz="4" w:space="0" w:color="auto"/>
              <w:bottom w:val="nil"/>
            </w:tcBorders>
            <w:shd w:val="clear" w:color="auto" w:fill="auto"/>
            <w:noWrap/>
          </w:tcPr>
          <w:p w14:paraId="47D55332"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r>
      <w:tr w:rsidR="004C49C9" w:rsidRPr="00DA4B71" w14:paraId="7D9EFD5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tcPr>
          <w:p w14:paraId="4888380F" w14:textId="77777777" w:rsidR="004C49C9" w:rsidRPr="00DA4B71" w:rsidRDefault="004C49C9" w:rsidP="00CE6482">
            <w:pPr>
              <w:ind w:left="0" w:firstLine="0"/>
              <w:rPr>
                <w:b/>
              </w:rPr>
            </w:pPr>
            <w:r>
              <w:rPr>
                <w:b/>
              </w:rPr>
              <w:t>Probation 2 Status AY08-09</w:t>
            </w:r>
          </w:p>
        </w:tc>
        <w:tc>
          <w:tcPr>
            <w:tcW w:w="1347" w:type="dxa"/>
            <w:tcBorders>
              <w:top w:val="single" w:sz="4" w:space="0" w:color="auto"/>
              <w:bottom w:val="nil"/>
            </w:tcBorders>
          </w:tcPr>
          <w:p w14:paraId="2CDB8525"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On probation 2 status</w:t>
            </w:r>
          </w:p>
        </w:tc>
        <w:tc>
          <w:tcPr>
            <w:tcW w:w="678" w:type="dxa"/>
            <w:tcBorders>
              <w:top w:val="single" w:sz="4" w:space="0" w:color="auto"/>
              <w:bottom w:val="nil"/>
            </w:tcBorders>
            <w:noWrap/>
          </w:tcPr>
          <w:p w14:paraId="7C8FB348"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27</w:t>
            </w:r>
          </w:p>
        </w:tc>
        <w:tc>
          <w:tcPr>
            <w:tcW w:w="697" w:type="dxa"/>
            <w:tcBorders>
              <w:top w:val="single" w:sz="4" w:space="0" w:color="auto"/>
              <w:bottom w:val="nil"/>
            </w:tcBorders>
            <w:noWrap/>
          </w:tcPr>
          <w:p w14:paraId="2FDDBF01"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8</w:t>
            </w:r>
          </w:p>
        </w:tc>
        <w:tc>
          <w:tcPr>
            <w:tcW w:w="867" w:type="dxa"/>
            <w:tcBorders>
              <w:top w:val="single" w:sz="4" w:space="0" w:color="auto"/>
              <w:bottom w:val="nil"/>
            </w:tcBorders>
            <w:noWrap/>
          </w:tcPr>
          <w:p w14:paraId="68F547ED"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29.6</w:t>
            </w:r>
            <w:r w:rsidRPr="002D744E">
              <w:rPr>
                <w:sz w:val="18"/>
              </w:rPr>
              <w:t>%</w:t>
            </w:r>
          </w:p>
        </w:tc>
        <w:tc>
          <w:tcPr>
            <w:tcW w:w="73" w:type="dxa"/>
            <w:tcBorders>
              <w:top w:val="single" w:sz="4" w:space="0" w:color="auto"/>
              <w:bottom w:val="nil"/>
            </w:tcBorders>
            <w:tcMar>
              <w:left w:w="14" w:type="dxa"/>
              <w:right w:w="14" w:type="dxa"/>
            </w:tcMar>
          </w:tcPr>
          <w:p w14:paraId="24D542A4"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246A4481"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2</w:t>
            </w:r>
          </w:p>
        </w:tc>
        <w:tc>
          <w:tcPr>
            <w:tcW w:w="872" w:type="dxa"/>
            <w:tcBorders>
              <w:top w:val="single" w:sz="4" w:space="0" w:color="auto"/>
              <w:bottom w:val="nil"/>
            </w:tcBorders>
          </w:tcPr>
          <w:p w14:paraId="1BD2C1D0"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7.4</w:t>
            </w:r>
            <w:r w:rsidRPr="002D744E">
              <w:rPr>
                <w:sz w:val="18"/>
              </w:rPr>
              <w:t>%</w:t>
            </w:r>
          </w:p>
        </w:tc>
        <w:tc>
          <w:tcPr>
            <w:tcW w:w="77" w:type="dxa"/>
            <w:tcBorders>
              <w:top w:val="single" w:sz="4" w:space="0" w:color="auto"/>
              <w:bottom w:val="nil"/>
            </w:tcBorders>
            <w:tcMar>
              <w:left w:w="14" w:type="dxa"/>
              <w:right w:w="14" w:type="dxa"/>
            </w:tcMar>
          </w:tcPr>
          <w:p w14:paraId="7F61FDD5"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6D53DA33"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10</w:t>
            </w:r>
          </w:p>
        </w:tc>
        <w:tc>
          <w:tcPr>
            <w:tcW w:w="990" w:type="dxa"/>
            <w:tcBorders>
              <w:top w:val="single" w:sz="4" w:space="0" w:color="auto"/>
              <w:bottom w:val="nil"/>
            </w:tcBorders>
          </w:tcPr>
          <w:p w14:paraId="44E6C040"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37.0</w:t>
            </w:r>
            <w:r w:rsidRPr="002D744E">
              <w:rPr>
                <w:sz w:val="18"/>
              </w:rPr>
              <w:t>%</w:t>
            </w:r>
          </w:p>
        </w:tc>
        <w:tc>
          <w:tcPr>
            <w:tcW w:w="1054" w:type="dxa"/>
            <w:tcBorders>
              <w:top w:val="single" w:sz="4" w:space="0" w:color="auto"/>
              <w:bottom w:val="nil"/>
            </w:tcBorders>
            <w:noWrap/>
          </w:tcPr>
          <w:p w14:paraId="636A3C7A"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44.1</w:t>
            </w:r>
            <w:r w:rsidRPr="002D744E">
              <w:rPr>
                <w:sz w:val="18"/>
              </w:rPr>
              <w:t>%</w:t>
            </w:r>
          </w:p>
        </w:tc>
      </w:tr>
      <w:tr w:rsidR="004C49C9" w:rsidRPr="00DA4B71" w14:paraId="45CB34F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tcPr>
          <w:p w14:paraId="576AF250" w14:textId="77777777" w:rsidR="004C49C9" w:rsidRPr="00DA4B71" w:rsidRDefault="004C49C9" w:rsidP="00CE6482">
            <w:pPr>
              <w:rPr>
                <w:b/>
              </w:rPr>
            </w:pPr>
          </w:p>
        </w:tc>
        <w:tc>
          <w:tcPr>
            <w:tcW w:w="1347" w:type="dxa"/>
            <w:tcBorders>
              <w:top w:val="nil"/>
            </w:tcBorders>
          </w:tcPr>
          <w:p w14:paraId="3CDEC7F2"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on probation 2 status</w:t>
            </w:r>
          </w:p>
        </w:tc>
        <w:tc>
          <w:tcPr>
            <w:tcW w:w="678" w:type="dxa"/>
            <w:tcBorders>
              <w:top w:val="nil"/>
            </w:tcBorders>
            <w:noWrap/>
          </w:tcPr>
          <w:p w14:paraId="49A9636F"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249</w:t>
            </w:r>
          </w:p>
        </w:tc>
        <w:tc>
          <w:tcPr>
            <w:tcW w:w="697" w:type="dxa"/>
            <w:tcBorders>
              <w:top w:val="nil"/>
            </w:tcBorders>
            <w:noWrap/>
          </w:tcPr>
          <w:p w14:paraId="02586EF9"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179</w:t>
            </w:r>
          </w:p>
        </w:tc>
        <w:tc>
          <w:tcPr>
            <w:tcW w:w="867" w:type="dxa"/>
            <w:tcBorders>
              <w:top w:val="nil"/>
            </w:tcBorders>
            <w:noWrap/>
          </w:tcPr>
          <w:p w14:paraId="15A5EB2D"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71.9</w:t>
            </w:r>
            <w:r w:rsidRPr="002D744E">
              <w:rPr>
                <w:i/>
                <w:sz w:val="18"/>
              </w:rPr>
              <w:t>%</w:t>
            </w:r>
          </w:p>
        </w:tc>
        <w:tc>
          <w:tcPr>
            <w:tcW w:w="73" w:type="dxa"/>
            <w:tcBorders>
              <w:top w:val="nil"/>
            </w:tcBorders>
            <w:tcMar>
              <w:left w:w="14" w:type="dxa"/>
              <w:right w:w="14" w:type="dxa"/>
            </w:tcMar>
          </w:tcPr>
          <w:p w14:paraId="193BD0FA"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26CCD71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30</w:t>
            </w:r>
          </w:p>
        </w:tc>
        <w:tc>
          <w:tcPr>
            <w:tcW w:w="872" w:type="dxa"/>
            <w:tcBorders>
              <w:top w:val="nil"/>
            </w:tcBorders>
          </w:tcPr>
          <w:p w14:paraId="1B63959F"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12.0</w:t>
            </w:r>
            <w:r w:rsidRPr="002D744E">
              <w:rPr>
                <w:i/>
                <w:sz w:val="18"/>
              </w:rPr>
              <w:t>%</w:t>
            </w:r>
          </w:p>
        </w:tc>
        <w:tc>
          <w:tcPr>
            <w:tcW w:w="77" w:type="dxa"/>
            <w:tcBorders>
              <w:top w:val="nil"/>
            </w:tcBorders>
            <w:tcMar>
              <w:left w:w="14" w:type="dxa"/>
              <w:right w:w="14" w:type="dxa"/>
            </w:tcMar>
          </w:tcPr>
          <w:p w14:paraId="566FC48F"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18D48CF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209</w:t>
            </w:r>
          </w:p>
        </w:tc>
        <w:tc>
          <w:tcPr>
            <w:tcW w:w="990" w:type="dxa"/>
            <w:tcBorders>
              <w:top w:val="nil"/>
            </w:tcBorders>
          </w:tcPr>
          <w:p w14:paraId="2D300871"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83.9</w:t>
            </w:r>
            <w:r w:rsidRPr="002D744E">
              <w:rPr>
                <w:i/>
                <w:sz w:val="18"/>
              </w:rPr>
              <w:t>%</w:t>
            </w:r>
          </w:p>
        </w:tc>
        <w:tc>
          <w:tcPr>
            <w:tcW w:w="1054" w:type="dxa"/>
            <w:tcBorders>
              <w:top w:val="nil"/>
            </w:tcBorders>
            <w:noWrap/>
          </w:tcPr>
          <w:p w14:paraId="26C09970"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664354D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tcPr>
          <w:p w14:paraId="1FBC4C1D" w14:textId="77777777" w:rsidR="004C49C9" w:rsidRPr="00DA4B71" w:rsidRDefault="004C49C9" w:rsidP="00CE6482">
            <w:pPr>
              <w:rPr>
                <w:b/>
              </w:rPr>
            </w:pPr>
          </w:p>
        </w:tc>
        <w:tc>
          <w:tcPr>
            <w:tcW w:w="1347" w:type="dxa"/>
            <w:tcBorders>
              <w:bottom w:val="single" w:sz="4" w:space="0" w:color="auto"/>
            </w:tcBorders>
          </w:tcPr>
          <w:p w14:paraId="15C0C097"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tcPr>
          <w:p w14:paraId="1EA92258"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276</w:t>
            </w:r>
          </w:p>
        </w:tc>
        <w:tc>
          <w:tcPr>
            <w:tcW w:w="697" w:type="dxa"/>
            <w:tcBorders>
              <w:bottom w:val="single" w:sz="4" w:space="0" w:color="auto"/>
            </w:tcBorders>
            <w:noWrap/>
          </w:tcPr>
          <w:p w14:paraId="59975A5E" w14:textId="77777777" w:rsidR="004C49C9" w:rsidRPr="00220B67"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20B67">
              <w:t>187</w:t>
            </w:r>
          </w:p>
        </w:tc>
        <w:tc>
          <w:tcPr>
            <w:tcW w:w="867" w:type="dxa"/>
            <w:tcBorders>
              <w:bottom w:val="single" w:sz="4" w:space="0" w:color="auto"/>
            </w:tcBorders>
            <w:noWrap/>
          </w:tcPr>
          <w:p w14:paraId="1E729E2B"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67.8</w:t>
            </w:r>
            <w:r w:rsidRPr="002D744E">
              <w:rPr>
                <w:sz w:val="18"/>
              </w:rPr>
              <w:t>%</w:t>
            </w:r>
          </w:p>
        </w:tc>
        <w:tc>
          <w:tcPr>
            <w:tcW w:w="73" w:type="dxa"/>
            <w:tcBorders>
              <w:bottom w:val="single" w:sz="4" w:space="0" w:color="auto"/>
            </w:tcBorders>
            <w:tcMar>
              <w:left w:w="14" w:type="dxa"/>
              <w:right w:w="14" w:type="dxa"/>
            </w:tcMar>
          </w:tcPr>
          <w:p w14:paraId="2E2A9F2E"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34296D18"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32</w:t>
            </w:r>
          </w:p>
        </w:tc>
        <w:tc>
          <w:tcPr>
            <w:tcW w:w="872" w:type="dxa"/>
            <w:tcBorders>
              <w:bottom w:val="single" w:sz="4" w:space="0" w:color="auto"/>
            </w:tcBorders>
          </w:tcPr>
          <w:p w14:paraId="344B1334" w14:textId="77777777" w:rsidR="004C49C9" w:rsidRPr="00220B67"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20B67">
              <w:t>11.6</w:t>
            </w:r>
            <w:r w:rsidRPr="002D744E">
              <w:rPr>
                <w:sz w:val="18"/>
              </w:rPr>
              <w:t>%</w:t>
            </w:r>
          </w:p>
        </w:tc>
        <w:tc>
          <w:tcPr>
            <w:tcW w:w="77" w:type="dxa"/>
            <w:tcBorders>
              <w:bottom w:val="single" w:sz="4" w:space="0" w:color="auto"/>
            </w:tcBorders>
            <w:tcMar>
              <w:left w:w="14" w:type="dxa"/>
              <w:right w:w="14" w:type="dxa"/>
            </w:tcMar>
          </w:tcPr>
          <w:p w14:paraId="3F2C716E"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27086400"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219</w:t>
            </w:r>
          </w:p>
        </w:tc>
        <w:tc>
          <w:tcPr>
            <w:tcW w:w="990" w:type="dxa"/>
            <w:tcBorders>
              <w:bottom w:val="single" w:sz="4" w:space="0" w:color="auto"/>
            </w:tcBorders>
          </w:tcPr>
          <w:p w14:paraId="07F12214"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79.3</w:t>
            </w:r>
            <w:r w:rsidRPr="002D744E">
              <w:rPr>
                <w:sz w:val="18"/>
              </w:rPr>
              <w:t>%</w:t>
            </w:r>
          </w:p>
        </w:tc>
        <w:tc>
          <w:tcPr>
            <w:tcW w:w="1054" w:type="dxa"/>
            <w:tcBorders>
              <w:bottom w:val="single" w:sz="4" w:space="0" w:color="auto"/>
            </w:tcBorders>
            <w:noWrap/>
          </w:tcPr>
          <w:p w14:paraId="48B51715" w14:textId="77777777" w:rsidR="004C49C9" w:rsidRPr="00220B67" w:rsidRDefault="004C49C9" w:rsidP="00CE6482">
            <w:pPr>
              <w:cnfStyle w:val="000000000000" w:firstRow="0" w:lastRow="0" w:firstColumn="0" w:lastColumn="0" w:oddVBand="0" w:evenVBand="0" w:oddHBand="0" w:evenHBand="0" w:firstRowFirstColumn="0" w:firstRowLastColumn="0" w:lastRowFirstColumn="0" w:lastRowLastColumn="0"/>
            </w:pPr>
            <w:r w:rsidRPr="00220B67">
              <w:t>94.5</w:t>
            </w:r>
            <w:r w:rsidRPr="002D744E">
              <w:rPr>
                <w:sz w:val="18"/>
              </w:rPr>
              <w:t>%</w:t>
            </w:r>
          </w:p>
        </w:tc>
      </w:tr>
      <w:tr w:rsidR="004C49C9" w:rsidRPr="00DA4B71" w14:paraId="0BB8703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tcPr>
          <w:p w14:paraId="401AE8F7" w14:textId="77777777" w:rsidR="004C49C9" w:rsidRPr="00DA4B71" w:rsidRDefault="004C49C9" w:rsidP="00CE6482">
            <w:pPr>
              <w:ind w:left="0" w:firstLine="0"/>
              <w:rPr>
                <w:b/>
              </w:rPr>
            </w:pPr>
            <w:r>
              <w:rPr>
                <w:b/>
              </w:rPr>
              <w:t>Dismissal Status AY08-09</w:t>
            </w:r>
          </w:p>
        </w:tc>
        <w:tc>
          <w:tcPr>
            <w:tcW w:w="1347" w:type="dxa"/>
            <w:tcBorders>
              <w:top w:val="single" w:sz="4" w:space="0" w:color="auto"/>
              <w:bottom w:val="nil"/>
            </w:tcBorders>
          </w:tcPr>
          <w:p w14:paraId="6368274A"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On dismissal status</w:t>
            </w:r>
          </w:p>
        </w:tc>
        <w:tc>
          <w:tcPr>
            <w:tcW w:w="678" w:type="dxa"/>
            <w:tcBorders>
              <w:top w:val="single" w:sz="4" w:space="0" w:color="auto"/>
              <w:bottom w:val="nil"/>
            </w:tcBorders>
            <w:noWrap/>
          </w:tcPr>
          <w:p w14:paraId="2DB840BD"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11</w:t>
            </w:r>
          </w:p>
        </w:tc>
        <w:tc>
          <w:tcPr>
            <w:tcW w:w="697" w:type="dxa"/>
            <w:tcBorders>
              <w:top w:val="single" w:sz="4" w:space="0" w:color="auto"/>
              <w:bottom w:val="nil"/>
            </w:tcBorders>
            <w:noWrap/>
          </w:tcPr>
          <w:p w14:paraId="109859FF"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3</w:t>
            </w:r>
          </w:p>
        </w:tc>
        <w:tc>
          <w:tcPr>
            <w:tcW w:w="867" w:type="dxa"/>
            <w:tcBorders>
              <w:top w:val="single" w:sz="4" w:space="0" w:color="auto"/>
              <w:bottom w:val="nil"/>
            </w:tcBorders>
            <w:noWrap/>
          </w:tcPr>
          <w:p w14:paraId="3FC13C1E"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27.3</w:t>
            </w:r>
            <w:r w:rsidRPr="002D744E">
              <w:rPr>
                <w:sz w:val="18"/>
              </w:rPr>
              <w:t>%</w:t>
            </w:r>
          </w:p>
        </w:tc>
        <w:tc>
          <w:tcPr>
            <w:tcW w:w="73" w:type="dxa"/>
            <w:tcBorders>
              <w:top w:val="single" w:sz="4" w:space="0" w:color="auto"/>
              <w:bottom w:val="nil"/>
            </w:tcBorders>
            <w:tcMar>
              <w:left w:w="14" w:type="dxa"/>
              <w:right w:w="14" w:type="dxa"/>
            </w:tcMar>
          </w:tcPr>
          <w:p w14:paraId="732C1261"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tcPr>
          <w:p w14:paraId="7CC9F803"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0</w:t>
            </w:r>
          </w:p>
        </w:tc>
        <w:tc>
          <w:tcPr>
            <w:tcW w:w="872" w:type="dxa"/>
            <w:tcBorders>
              <w:top w:val="single" w:sz="4" w:space="0" w:color="auto"/>
              <w:bottom w:val="nil"/>
            </w:tcBorders>
          </w:tcPr>
          <w:p w14:paraId="6B3C9721"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0.0</w:t>
            </w:r>
            <w:r w:rsidRPr="002D744E">
              <w:rPr>
                <w:sz w:val="18"/>
              </w:rPr>
              <w:t>%</w:t>
            </w:r>
          </w:p>
        </w:tc>
        <w:tc>
          <w:tcPr>
            <w:tcW w:w="77" w:type="dxa"/>
            <w:tcBorders>
              <w:top w:val="single" w:sz="4" w:space="0" w:color="auto"/>
              <w:bottom w:val="nil"/>
            </w:tcBorders>
            <w:tcMar>
              <w:left w:w="14" w:type="dxa"/>
              <w:right w:w="14" w:type="dxa"/>
            </w:tcMar>
          </w:tcPr>
          <w:p w14:paraId="0E7EB990"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tcPr>
          <w:p w14:paraId="2EA1846F"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3</w:t>
            </w:r>
          </w:p>
        </w:tc>
        <w:tc>
          <w:tcPr>
            <w:tcW w:w="990" w:type="dxa"/>
            <w:tcBorders>
              <w:top w:val="single" w:sz="4" w:space="0" w:color="auto"/>
              <w:bottom w:val="nil"/>
            </w:tcBorders>
          </w:tcPr>
          <w:p w14:paraId="056255DE"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27.3</w:t>
            </w:r>
            <w:r w:rsidRPr="002D744E">
              <w:rPr>
                <w:sz w:val="18"/>
              </w:rPr>
              <w:t>%</w:t>
            </w:r>
          </w:p>
        </w:tc>
        <w:tc>
          <w:tcPr>
            <w:tcW w:w="1054" w:type="dxa"/>
            <w:tcBorders>
              <w:top w:val="single" w:sz="4" w:space="0" w:color="auto"/>
              <w:bottom w:val="nil"/>
            </w:tcBorders>
            <w:noWrap/>
          </w:tcPr>
          <w:p w14:paraId="2884DA53"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33.5</w:t>
            </w:r>
            <w:r w:rsidRPr="002D744E">
              <w:rPr>
                <w:sz w:val="18"/>
              </w:rPr>
              <w:t>%</w:t>
            </w:r>
          </w:p>
        </w:tc>
      </w:tr>
      <w:tr w:rsidR="004C49C9" w:rsidRPr="00DA4B71" w14:paraId="034232C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tcPr>
          <w:p w14:paraId="3DB64540" w14:textId="77777777" w:rsidR="004C49C9" w:rsidRPr="00DA4B71" w:rsidRDefault="004C49C9" w:rsidP="00CE6482">
            <w:pPr>
              <w:rPr>
                <w:b/>
              </w:rPr>
            </w:pPr>
          </w:p>
        </w:tc>
        <w:tc>
          <w:tcPr>
            <w:tcW w:w="1347" w:type="dxa"/>
            <w:tcBorders>
              <w:top w:val="nil"/>
            </w:tcBorders>
          </w:tcPr>
          <w:p w14:paraId="148B7C79"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Not on dismissal status</w:t>
            </w:r>
          </w:p>
        </w:tc>
        <w:tc>
          <w:tcPr>
            <w:tcW w:w="678" w:type="dxa"/>
            <w:tcBorders>
              <w:top w:val="nil"/>
            </w:tcBorders>
            <w:noWrap/>
          </w:tcPr>
          <w:p w14:paraId="4632E7BA"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265</w:t>
            </w:r>
          </w:p>
        </w:tc>
        <w:tc>
          <w:tcPr>
            <w:tcW w:w="697" w:type="dxa"/>
            <w:tcBorders>
              <w:top w:val="nil"/>
            </w:tcBorders>
            <w:noWrap/>
          </w:tcPr>
          <w:p w14:paraId="29F0A622"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184</w:t>
            </w:r>
          </w:p>
        </w:tc>
        <w:tc>
          <w:tcPr>
            <w:tcW w:w="867" w:type="dxa"/>
            <w:tcBorders>
              <w:top w:val="nil"/>
            </w:tcBorders>
            <w:noWrap/>
          </w:tcPr>
          <w:p w14:paraId="10223ED8"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69.4</w:t>
            </w:r>
            <w:r w:rsidRPr="002D744E">
              <w:rPr>
                <w:i/>
                <w:sz w:val="18"/>
              </w:rPr>
              <w:t>%</w:t>
            </w:r>
          </w:p>
        </w:tc>
        <w:tc>
          <w:tcPr>
            <w:tcW w:w="73" w:type="dxa"/>
            <w:tcBorders>
              <w:top w:val="nil"/>
            </w:tcBorders>
            <w:tcMar>
              <w:left w:w="14" w:type="dxa"/>
              <w:right w:w="14" w:type="dxa"/>
            </w:tcMar>
          </w:tcPr>
          <w:p w14:paraId="0CD1ABCE"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73" w:type="dxa"/>
            <w:tcBorders>
              <w:top w:val="nil"/>
            </w:tcBorders>
          </w:tcPr>
          <w:p w14:paraId="62B8AE50"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32</w:t>
            </w:r>
          </w:p>
        </w:tc>
        <w:tc>
          <w:tcPr>
            <w:tcW w:w="872" w:type="dxa"/>
            <w:tcBorders>
              <w:top w:val="nil"/>
            </w:tcBorders>
          </w:tcPr>
          <w:p w14:paraId="620420E8"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12.1</w:t>
            </w:r>
            <w:r w:rsidRPr="002D744E">
              <w:rPr>
                <w:i/>
                <w:sz w:val="18"/>
              </w:rPr>
              <w:t>%</w:t>
            </w:r>
          </w:p>
        </w:tc>
        <w:tc>
          <w:tcPr>
            <w:tcW w:w="77" w:type="dxa"/>
            <w:tcBorders>
              <w:top w:val="nil"/>
            </w:tcBorders>
            <w:tcMar>
              <w:left w:w="14" w:type="dxa"/>
              <w:right w:w="14" w:type="dxa"/>
            </w:tcMar>
          </w:tcPr>
          <w:p w14:paraId="536F490F"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42" w:type="dxa"/>
            <w:tcBorders>
              <w:top w:val="nil"/>
            </w:tcBorders>
          </w:tcPr>
          <w:p w14:paraId="6F52AA0D"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216</w:t>
            </w:r>
          </w:p>
        </w:tc>
        <w:tc>
          <w:tcPr>
            <w:tcW w:w="990" w:type="dxa"/>
            <w:tcBorders>
              <w:top w:val="nil"/>
            </w:tcBorders>
          </w:tcPr>
          <w:p w14:paraId="51529A40"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81.5</w:t>
            </w:r>
            <w:r w:rsidRPr="002D744E">
              <w:rPr>
                <w:i/>
                <w:sz w:val="18"/>
              </w:rPr>
              <w:t>%</w:t>
            </w:r>
          </w:p>
        </w:tc>
        <w:tc>
          <w:tcPr>
            <w:tcW w:w="1054" w:type="dxa"/>
            <w:tcBorders>
              <w:top w:val="nil"/>
            </w:tcBorders>
            <w:noWrap/>
          </w:tcPr>
          <w:p w14:paraId="68F467E2"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100.0</w:t>
            </w:r>
            <w:r w:rsidRPr="002D744E">
              <w:rPr>
                <w:i/>
                <w:sz w:val="18"/>
              </w:rPr>
              <w:t>%</w:t>
            </w:r>
          </w:p>
        </w:tc>
      </w:tr>
      <w:tr w:rsidR="004C49C9" w:rsidRPr="00DA4B71" w14:paraId="753F5F2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tcPr>
          <w:p w14:paraId="1DA1CDF0" w14:textId="77777777" w:rsidR="004C49C9" w:rsidRPr="00DA4B71" w:rsidRDefault="004C49C9" w:rsidP="00CE6482">
            <w:pPr>
              <w:rPr>
                <w:b/>
              </w:rPr>
            </w:pPr>
          </w:p>
        </w:tc>
        <w:tc>
          <w:tcPr>
            <w:tcW w:w="1347" w:type="dxa"/>
            <w:tcBorders>
              <w:bottom w:val="single" w:sz="4" w:space="0" w:color="auto"/>
            </w:tcBorders>
          </w:tcPr>
          <w:p w14:paraId="63663007"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tcPr>
          <w:p w14:paraId="624D6418"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276</w:t>
            </w:r>
          </w:p>
        </w:tc>
        <w:tc>
          <w:tcPr>
            <w:tcW w:w="697" w:type="dxa"/>
            <w:tcBorders>
              <w:bottom w:val="single" w:sz="4" w:space="0" w:color="auto"/>
            </w:tcBorders>
            <w:noWrap/>
          </w:tcPr>
          <w:p w14:paraId="4E05C79B" w14:textId="77777777" w:rsidR="004C49C9" w:rsidRPr="00220B67"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20B67">
              <w:t>187</w:t>
            </w:r>
          </w:p>
        </w:tc>
        <w:tc>
          <w:tcPr>
            <w:tcW w:w="867" w:type="dxa"/>
            <w:tcBorders>
              <w:bottom w:val="single" w:sz="4" w:space="0" w:color="auto"/>
            </w:tcBorders>
            <w:noWrap/>
          </w:tcPr>
          <w:p w14:paraId="4EC76BCF"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67.8</w:t>
            </w:r>
            <w:r w:rsidRPr="002D744E">
              <w:rPr>
                <w:sz w:val="18"/>
              </w:rPr>
              <w:t>%</w:t>
            </w:r>
          </w:p>
        </w:tc>
        <w:tc>
          <w:tcPr>
            <w:tcW w:w="73" w:type="dxa"/>
            <w:tcBorders>
              <w:bottom w:val="single" w:sz="4" w:space="0" w:color="auto"/>
            </w:tcBorders>
            <w:tcMar>
              <w:left w:w="14" w:type="dxa"/>
              <w:right w:w="14" w:type="dxa"/>
            </w:tcMar>
          </w:tcPr>
          <w:p w14:paraId="537FD09F"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6973373B"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32</w:t>
            </w:r>
          </w:p>
        </w:tc>
        <w:tc>
          <w:tcPr>
            <w:tcW w:w="872" w:type="dxa"/>
            <w:tcBorders>
              <w:bottom w:val="single" w:sz="4" w:space="0" w:color="auto"/>
            </w:tcBorders>
          </w:tcPr>
          <w:p w14:paraId="041AB99D" w14:textId="77777777" w:rsidR="004C49C9" w:rsidRPr="00220B67"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20B67">
              <w:t>11.6</w:t>
            </w:r>
            <w:r w:rsidRPr="002D744E">
              <w:rPr>
                <w:sz w:val="18"/>
              </w:rPr>
              <w:t>%</w:t>
            </w:r>
          </w:p>
        </w:tc>
        <w:tc>
          <w:tcPr>
            <w:tcW w:w="77" w:type="dxa"/>
            <w:tcBorders>
              <w:bottom w:val="single" w:sz="4" w:space="0" w:color="auto"/>
            </w:tcBorders>
            <w:tcMar>
              <w:left w:w="14" w:type="dxa"/>
              <w:right w:w="14" w:type="dxa"/>
            </w:tcMar>
          </w:tcPr>
          <w:p w14:paraId="104F7416"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53251E5F"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219</w:t>
            </w:r>
          </w:p>
        </w:tc>
        <w:tc>
          <w:tcPr>
            <w:tcW w:w="990" w:type="dxa"/>
            <w:tcBorders>
              <w:bottom w:val="single" w:sz="4" w:space="0" w:color="auto"/>
            </w:tcBorders>
          </w:tcPr>
          <w:p w14:paraId="520B0D0F" w14:textId="77777777" w:rsidR="004C49C9" w:rsidRPr="00220B67" w:rsidRDefault="004C49C9" w:rsidP="00CE6482">
            <w:pPr>
              <w:cnfStyle w:val="000000100000" w:firstRow="0" w:lastRow="0" w:firstColumn="0" w:lastColumn="0" w:oddVBand="0" w:evenVBand="0" w:oddHBand="1" w:evenHBand="0" w:firstRowFirstColumn="0" w:firstRowLastColumn="0" w:lastRowFirstColumn="0" w:lastRowLastColumn="0"/>
            </w:pPr>
            <w:r w:rsidRPr="00220B67">
              <w:t>79.3</w:t>
            </w:r>
            <w:r w:rsidRPr="002D744E">
              <w:rPr>
                <w:sz w:val="18"/>
              </w:rPr>
              <w:t>%</w:t>
            </w:r>
          </w:p>
        </w:tc>
        <w:tc>
          <w:tcPr>
            <w:tcW w:w="1054" w:type="dxa"/>
            <w:tcBorders>
              <w:bottom w:val="single" w:sz="4" w:space="0" w:color="auto"/>
            </w:tcBorders>
            <w:noWrap/>
          </w:tcPr>
          <w:p w14:paraId="0D00DD88"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pPr>
            <w:r w:rsidRPr="00220B67">
              <w:t>97.3</w:t>
            </w:r>
            <w:r w:rsidRPr="002D744E">
              <w:rPr>
                <w:sz w:val="18"/>
              </w:rPr>
              <w:t>%</w:t>
            </w:r>
          </w:p>
        </w:tc>
      </w:tr>
      <w:tr w:rsidR="004C49C9" w:rsidRPr="00DA4B71" w14:paraId="531CD45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tcPr>
          <w:p w14:paraId="1B325694" w14:textId="77777777" w:rsidR="004C49C9" w:rsidRPr="00DA4B71" w:rsidRDefault="004C49C9" w:rsidP="00CE6482">
            <w:pPr>
              <w:ind w:left="0" w:firstLine="0"/>
              <w:rPr>
                <w:b/>
              </w:rPr>
            </w:pPr>
            <w:r>
              <w:rPr>
                <w:b/>
              </w:rPr>
              <w:t>Foster Youth</w:t>
            </w:r>
          </w:p>
        </w:tc>
        <w:tc>
          <w:tcPr>
            <w:tcW w:w="8170" w:type="dxa"/>
            <w:gridSpan w:val="11"/>
            <w:tcBorders>
              <w:top w:val="single" w:sz="4" w:space="0" w:color="auto"/>
              <w:bottom w:val="single" w:sz="4" w:space="0" w:color="auto"/>
            </w:tcBorders>
          </w:tcPr>
          <w:p w14:paraId="75302588" w14:textId="77777777" w:rsidR="004C49C9" w:rsidRPr="002C7D2D" w:rsidRDefault="004C49C9" w:rsidP="00CE6482">
            <w:pPr>
              <w:jc w:val="center"/>
              <w:cnfStyle w:val="000000000000" w:firstRow="0" w:lastRow="0" w:firstColumn="0" w:lastColumn="0" w:oddVBand="0" w:evenVBand="0" w:oddHBand="0" w:evenHBand="0" w:firstRowFirstColumn="0" w:firstRowLastColumn="0" w:lastRowFirstColumn="0" w:lastRowLastColumn="0"/>
            </w:pPr>
            <w:r>
              <w:t>**</w:t>
            </w:r>
            <w:r w:rsidRPr="00137391">
              <w:rPr>
                <w:i/>
              </w:rPr>
              <w:t>Too few to report</w:t>
            </w:r>
          </w:p>
        </w:tc>
      </w:tr>
      <w:tr w:rsidR="004C49C9" w:rsidRPr="00DA4B71" w14:paraId="0943411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tcPr>
          <w:p w14:paraId="140A9986" w14:textId="77777777" w:rsidR="004C49C9" w:rsidRPr="00DA4B71" w:rsidRDefault="004C49C9" w:rsidP="00CE6482">
            <w:pPr>
              <w:rPr>
                <w:b/>
              </w:rPr>
            </w:pPr>
            <w:r>
              <w:rPr>
                <w:b/>
              </w:rPr>
              <w:lastRenderedPageBreak/>
              <w:t>Veterans</w:t>
            </w:r>
          </w:p>
        </w:tc>
        <w:tc>
          <w:tcPr>
            <w:tcW w:w="8170" w:type="dxa"/>
            <w:gridSpan w:val="11"/>
            <w:tcBorders>
              <w:top w:val="single" w:sz="4" w:space="0" w:color="auto"/>
            </w:tcBorders>
          </w:tcPr>
          <w:p w14:paraId="75B05895" w14:textId="77777777" w:rsidR="004C49C9" w:rsidRPr="002C7D2D" w:rsidRDefault="004C49C9" w:rsidP="00CE6482">
            <w:pPr>
              <w:jc w:val="center"/>
              <w:cnfStyle w:val="000000100000" w:firstRow="0" w:lastRow="0" w:firstColumn="0" w:lastColumn="0" w:oddVBand="0" w:evenVBand="0" w:oddHBand="1" w:evenHBand="0" w:firstRowFirstColumn="0" w:firstRowLastColumn="0" w:lastRowFirstColumn="0" w:lastRowLastColumn="0"/>
            </w:pPr>
            <w:r>
              <w:t>**</w:t>
            </w:r>
            <w:r w:rsidRPr="00137391">
              <w:rPr>
                <w:i/>
              </w:rPr>
              <w:t>Too few to report</w:t>
            </w:r>
          </w:p>
        </w:tc>
      </w:tr>
    </w:tbl>
    <w:p w14:paraId="7424FE06"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reports on first-time students in AY2008-09 (Summer-Fall-Spring) who were enrolled in at least 12 units and who enrolled in any transfer-level Mathematics or English course (including ENGL 100) in their first year, and tracks their completion (transfer or degree/certificate) through 2013-14. The 80</w:t>
      </w:r>
      <w:r w:rsidRPr="002D744E">
        <w:rPr>
          <w:rFonts w:ascii="Tw Cen MT" w:hAnsi="Tw Cen MT"/>
          <w:sz w:val="18"/>
          <w:szCs w:val="18"/>
        </w:rPr>
        <w:t>%</w:t>
      </w:r>
      <w:r>
        <w:rPr>
          <w:rFonts w:ascii="Tw Cen MT" w:hAnsi="Tw Cen MT"/>
          <w:sz w:val="18"/>
          <w:szCs w:val="18"/>
        </w:rPr>
        <w:t xml:space="preserve"> Index compares the rate of each subgroup attaining an outcome to the rate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w:t>
      </w:r>
    </w:p>
    <w:p w14:paraId="4A3210E2"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25"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7DBE8CBC" w14:textId="77777777" w:rsidR="004C49C9" w:rsidRDefault="004C49C9" w:rsidP="004C49C9">
      <w:pPr>
        <w:rPr>
          <w:rFonts w:ascii="Tw Cen MT" w:hAnsi="Tw Cen MT"/>
          <w:sz w:val="18"/>
          <w:szCs w:val="18"/>
        </w:rPr>
      </w:pPr>
      <w:r>
        <w:rPr>
          <w:rFonts w:ascii="Tw Cen MT" w:hAnsi="Tw Cen MT"/>
          <w:sz w:val="18"/>
          <w:szCs w:val="18"/>
        </w:rPr>
        <w:t xml:space="preserve">Source: National Student Clearinghouse and SMCCCD Student Database: Academic History, Term Degrees Certificates, Term GPA, and Financial Aid Awards tables. </w:t>
      </w:r>
      <w:r>
        <w:rPr>
          <w:rFonts w:ascii="Tw Cen MT" w:hAnsi="Tw Cen MT"/>
          <w:sz w:val="18"/>
          <w:szCs w:val="18"/>
        </w:rPr>
        <w:br w:type="page"/>
      </w:r>
    </w:p>
    <w:p w14:paraId="1229F1F3" w14:textId="77777777" w:rsidR="004C49C9" w:rsidRDefault="004C49C9" w:rsidP="004C49C9">
      <w:pPr>
        <w:rPr>
          <w:rFonts w:ascii="Tw Cen MT" w:hAnsi="Tw Cen MT"/>
          <w:sz w:val="18"/>
          <w:szCs w:val="18"/>
        </w:rPr>
      </w:pPr>
    </w:p>
    <w:p w14:paraId="6E33AF3F" w14:textId="77777777" w:rsidR="004C49C9" w:rsidRPr="00ED1B70" w:rsidRDefault="004C49C9" w:rsidP="004C49C9">
      <w:pPr>
        <w:spacing w:after="60"/>
        <w:rPr>
          <w:rFonts w:ascii="Century Gothic" w:hAnsi="Century Gothic"/>
          <w:szCs w:val="24"/>
        </w:rPr>
      </w:pPr>
      <w:r>
        <w:rPr>
          <w:rFonts w:ascii="Century Gothic" w:hAnsi="Century Gothic"/>
          <w:b/>
          <w:szCs w:val="24"/>
        </w:rPr>
        <w:t>Table 2. Completion Rates of First-time Full-time Transfer-Delayed Students (including ENGL 100), 2008/09 – 2013/14</w:t>
      </w:r>
    </w:p>
    <w:tbl>
      <w:tblPr>
        <w:tblStyle w:val="PRIE1"/>
        <w:tblW w:w="9163" w:type="dxa"/>
        <w:tblLayout w:type="fixed"/>
        <w:tblLook w:val="04A0" w:firstRow="1" w:lastRow="0" w:firstColumn="1" w:lastColumn="0" w:noHBand="0" w:noVBand="1"/>
      </w:tblPr>
      <w:tblGrid>
        <w:gridCol w:w="993"/>
        <w:gridCol w:w="1347"/>
        <w:gridCol w:w="678"/>
        <w:gridCol w:w="697"/>
        <w:gridCol w:w="867"/>
        <w:gridCol w:w="73"/>
        <w:gridCol w:w="773"/>
        <w:gridCol w:w="872"/>
        <w:gridCol w:w="77"/>
        <w:gridCol w:w="742"/>
        <w:gridCol w:w="990"/>
        <w:gridCol w:w="1054"/>
      </w:tblGrid>
      <w:tr w:rsidR="004C49C9" w:rsidRPr="00DA4B71" w14:paraId="55442EF6"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993" w:type="dxa"/>
            <w:shd w:val="clear" w:color="auto" w:fill="auto"/>
            <w:vAlign w:val="top"/>
            <w:hideMark/>
          </w:tcPr>
          <w:p w14:paraId="4FD6F806" w14:textId="77777777" w:rsidR="004C49C9" w:rsidRPr="00DA4B71" w:rsidRDefault="004C49C9" w:rsidP="00CE6482">
            <w:pPr>
              <w:rPr>
                <w:bCs/>
              </w:rPr>
            </w:pPr>
            <w:r w:rsidRPr="00DA4B71">
              <w:rPr>
                <w:bCs/>
              </w:rPr>
              <w:t> </w:t>
            </w:r>
          </w:p>
        </w:tc>
        <w:tc>
          <w:tcPr>
            <w:tcW w:w="1347" w:type="dxa"/>
            <w:hideMark/>
          </w:tcPr>
          <w:p w14:paraId="04F5ED01"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678" w:type="dxa"/>
            <w:vMerge w:val="restart"/>
            <w:hideMark/>
          </w:tcPr>
          <w:p w14:paraId="6991E54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Head-count</w:t>
            </w:r>
          </w:p>
        </w:tc>
        <w:tc>
          <w:tcPr>
            <w:tcW w:w="1564" w:type="dxa"/>
            <w:gridSpan w:val="2"/>
            <w:tcBorders>
              <w:top w:val="single" w:sz="4" w:space="0" w:color="404040" w:themeColor="text1" w:themeTint="BF"/>
            </w:tcBorders>
            <w:hideMark/>
          </w:tcPr>
          <w:p w14:paraId="1D15AB30"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Transferred to</w:t>
            </w:r>
            <w:r>
              <w:rPr>
                <w:bCs/>
              </w:rPr>
              <w:br/>
              <w:t>4-year</w:t>
            </w:r>
          </w:p>
        </w:tc>
        <w:tc>
          <w:tcPr>
            <w:tcW w:w="73" w:type="dxa"/>
            <w:tcMar>
              <w:left w:w="14" w:type="dxa"/>
              <w:right w:w="14" w:type="dxa"/>
            </w:tcMar>
          </w:tcPr>
          <w:p w14:paraId="63551478" w14:textId="77777777" w:rsidR="004C49C9" w:rsidRPr="00F2571D" w:rsidRDefault="004C49C9" w:rsidP="00CE6482">
            <w:pPr>
              <w:cnfStyle w:val="100000000000" w:firstRow="1" w:lastRow="0" w:firstColumn="0" w:lastColumn="0" w:oddVBand="0" w:evenVBand="0" w:oddHBand="0" w:evenHBand="0" w:firstRowFirstColumn="0" w:firstRowLastColumn="0" w:lastRowFirstColumn="0" w:lastRowLastColumn="0"/>
              <w:rPr>
                <w:bCs/>
                <w:color w:val="FF0000"/>
              </w:rPr>
            </w:pPr>
          </w:p>
        </w:tc>
        <w:tc>
          <w:tcPr>
            <w:tcW w:w="1645" w:type="dxa"/>
            <w:gridSpan w:val="2"/>
            <w:tcBorders>
              <w:top w:val="single" w:sz="4" w:space="0" w:color="404040" w:themeColor="text1" w:themeTint="BF"/>
            </w:tcBorders>
          </w:tcPr>
          <w:p w14:paraId="51FF3D19" w14:textId="77777777" w:rsidR="004C49C9" w:rsidRPr="00333809"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333809">
              <w:rPr>
                <w:bCs/>
              </w:rPr>
              <w:t>Degree/Certificate with No Transfer</w:t>
            </w:r>
          </w:p>
        </w:tc>
        <w:tc>
          <w:tcPr>
            <w:tcW w:w="77" w:type="dxa"/>
            <w:tcMar>
              <w:left w:w="14" w:type="dxa"/>
              <w:right w:w="14" w:type="dxa"/>
            </w:tcMar>
          </w:tcPr>
          <w:p w14:paraId="47D7CB70"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732" w:type="dxa"/>
            <w:gridSpan w:val="2"/>
            <w:tcBorders>
              <w:top w:val="single" w:sz="4" w:space="0" w:color="404040" w:themeColor="text1" w:themeTint="BF"/>
            </w:tcBorders>
          </w:tcPr>
          <w:p w14:paraId="3CA45BFB"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Total Completion</w:t>
            </w:r>
          </w:p>
        </w:tc>
        <w:tc>
          <w:tcPr>
            <w:tcW w:w="1054" w:type="dxa"/>
            <w:hideMark/>
          </w:tcPr>
          <w:p w14:paraId="0869934A" w14:textId="77777777" w:rsidR="004C49C9" w:rsidRPr="00EA7A69"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EA7A69">
              <w:rPr>
                <w:bCs/>
              </w:rPr>
              <w:t> </w:t>
            </w:r>
          </w:p>
        </w:tc>
      </w:tr>
      <w:tr w:rsidR="004C49C9" w:rsidRPr="00DA4B71" w14:paraId="15EA5AEF"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993" w:type="dxa"/>
            <w:shd w:val="clear" w:color="auto" w:fill="auto"/>
            <w:vAlign w:val="top"/>
            <w:hideMark/>
          </w:tcPr>
          <w:p w14:paraId="33CA6C3C" w14:textId="77777777" w:rsidR="004C49C9" w:rsidRPr="00DA4B71" w:rsidRDefault="004C49C9" w:rsidP="00CE6482">
            <w:pPr>
              <w:rPr>
                <w:bCs/>
              </w:rPr>
            </w:pPr>
            <w:r w:rsidRPr="00DA4B71">
              <w:rPr>
                <w:bCs/>
              </w:rPr>
              <w:t> </w:t>
            </w:r>
          </w:p>
        </w:tc>
        <w:tc>
          <w:tcPr>
            <w:tcW w:w="1347" w:type="dxa"/>
            <w:hideMark/>
          </w:tcPr>
          <w:p w14:paraId="77A6FD9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678" w:type="dxa"/>
            <w:vMerge/>
            <w:hideMark/>
          </w:tcPr>
          <w:p w14:paraId="5C5C0BE8"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697" w:type="dxa"/>
            <w:tcBorders>
              <w:top w:val="single" w:sz="4" w:space="0" w:color="404040" w:themeColor="text1" w:themeTint="BF"/>
            </w:tcBorders>
            <w:hideMark/>
          </w:tcPr>
          <w:p w14:paraId="5241B300"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67" w:type="dxa"/>
            <w:tcBorders>
              <w:top w:val="single" w:sz="4" w:space="0" w:color="404040" w:themeColor="text1" w:themeTint="BF"/>
            </w:tcBorders>
            <w:hideMark/>
          </w:tcPr>
          <w:p w14:paraId="3D7CDA2C"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73" w:type="dxa"/>
            <w:tcMar>
              <w:left w:w="14" w:type="dxa"/>
              <w:right w:w="14" w:type="dxa"/>
            </w:tcMar>
          </w:tcPr>
          <w:p w14:paraId="79CA9549" w14:textId="77777777" w:rsidR="004C49C9" w:rsidRPr="00F2571D" w:rsidRDefault="004C49C9" w:rsidP="00CE6482">
            <w:pPr>
              <w:cnfStyle w:val="100000000000" w:firstRow="1" w:lastRow="0" w:firstColumn="0" w:lastColumn="0" w:oddVBand="0" w:evenVBand="0" w:oddHBand="0" w:evenHBand="0" w:firstRowFirstColumn="0" w:firstRowLastColumn="0" w:lastRowFirstColumn="0" w:lastRowLastColumn="0"/>
              <w:rPr>
                <w:bCs/>
                <w:color w:val="FF0000"/>
              </w:rPr>
            </w:pPr>
          </w:p>
        </w:tc>
        <w:tc>
          <w:tcPr>
            <w:tcW w:w="773" w:type="dxa"/>
            <w:tcBorders>
              <w:top w:val="single" w:sz="4" w:space="0" w:color="404040" w:themeColor="text1" w:themeTint="BF"/>
            </w:tcBorders>
          </w:tcPr>
          <w:p w14:paraId="6BCE0069"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72" w:type="dxa"/>
            <w:tcBorders>
              <w:top w:val="single" w:sz="4" w:space="0" w:color="404040" w:themeColor="text1" w:themeTint="BF"/>
            </w:tcBorders>
          </w:tcPr>
          <w:p w14:paraId="58F2B5C1"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77" w:type="dxa"/>
            <w:tcMar>
              <w:left w:w="14" w:type="dxa"/>
              <w:right w:w="14" w:type="dxa"/>
            </w:tcMar>
          </w:tcPr>
          <w:p w14:paraId="72337F75"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742" w:type="dxa"/>
            <w:tcBorders>
              <w:top w:val="single" w:sz="4" w:space="0" w:color="404040" w:themeColor="text1" w:themeTint="BF"/>
            </w:tcBorders>
          </w:tcPr>
          <w:p w14:paraId="3CAD9D3F"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990" w:type="dxa"/>
            <w:tcBorders>
              <w:top w:val="single" w:sz="4" w:space="0" w:color="404040" w:themeColor="text1" w:themeTint="BF"/>
            </w:tcBorders>
          </w:tcPr>
          <w:p w14:paraId="6B764988"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1054" w:type="dxa"/>
            <w:hideMark/>
          </w:tcPr>
          <w:p w14:paraId="33EFE9D5"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EA7A69">
              <w:rPr>
                <w:bCs/>
              </w:rPr>
              <w:t>80</w:t>
            </w:r>
            <w:r w:rsidRPr="002D744E">
              <w:rPr>
                <w:bCs/>
                <w:sz w:val="18"/>
              </w:rPr>
              <w:t>%</w:t>
            </w:r>
            <w:r w:rsidRPr="00EA7A69">
              <w:rPr>
                <w:bCs/>
              </w:rPr>
              <w:t xml:space="preserve"> Index</w:t>
            </w:r>
          </w:p>
        </w:tc>
      </w:tr>
      <w:tr w:rsidR="004C49C9" w:rsidRPr="00DA4B71" w14:paraId="4DA3A5A1"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93" w:type="dxa"/>
            <w:vMerge w:val="restart"/>
            <w:hideMark/>
          </w:tcPr>
          <w:p w14:paraId="5AAF5266" w14:textId="77777777" w:rsidR="004C49C9" w:rsidRPr="00DA4B71" w:rsidRDefault="004C49C9" w:rsidP="00CE6482">
            <w:pPr>
              <w:rPr>
                <w:b/>
              </w:rPr>
            </w:pPr>
            <w:r w:rsidRPr="00DA4B71">
              <w:rPr>
                <w:b/>
              </w:rPr>
              <w:t>Ethnicity</w:t>
            </w:r>
          </w:p>
        </w:tc>
        <w:tc>
          <w:tcPr>
            <w:tcW w:w="1347" w:type="dxa"/>
          </w:tcPr>
          <w:p w14:paraId="12F8E926" w14:textId="77777777" w:rsidR="004C49C9" w:rsidRPr="00C94229"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t>African American</w:t>
            </w:r>
          </w:p>
        </w:tc>
        <w:tc>
          <w:tcPr>
            <w:tcW w:w="678" w:type="dxa"/>
            <w:noWrap/>
          </w:tcPr>
          <w:p w14:paraId="72152554"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15</w:t>
            </w:r>
          </w:p>
        </w:tc>
        <w:tc>
          <w:tcPr>
            <w:tcW w:w="697" w:type="dxa"/>
            <w:noWrap/>
          </w:tcPr>
          <w:p w14:paraId="3045EF25"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9</w:t>
            </w:r>
          </w:p>
        </w:tc>
        <w:tc>
          <w:tcPr>
            <w:tcW w:w="867" w:type="dxa"/>
            <w:noWrap/>
          </w:tcPr>
          <w:p w14:paraId="05F41A03" w14:textId="77777777" w:rsidR="004C49C9" w:rsidRPr="00F774D4"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F774D4">
              <w:t>60.0</w:t>
            </w:r>
            <w:r w:rsidRPr="002D744E">
              <w:rPr>
                <w:sz w:val="18"/>
              </w:rPr>
              <w:t>%</w:t>
            </w:r>
          </w:p>
        </w:tc>
        <w:tc>
          <w:tcPr>
            <w:tcW w:w="73" w:type="dxa"/>
            <w:tcMar>
              <w:left w:w="14" w:type="dxa"/>
              <w:right w:w="14" w:type="dxa"/>
            </w:tcMar>
          </w:tcPr>
          <w:p w14:paraId="0096A814"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2EBAC994"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3</w:t>
            </w:r>
          </w:p>
        </w:tc>
        <w:tc>
          <w:tcPr>
            <w:tcW w:w="872" w:type="dxa"/>
          </w:tcPr>
          <w:p w14:paraId="4ED40317"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20.0</w:t>
            </w:r>
            <w:r w:rsidRPr="002D744E">
              <w:rPr>
                <w:sz w:val="18"/>
              </w:rPr>
              <w:t>%</w:t>
            </w:r>
          </w:p>
        </w:tc>
        <w:tc>
          <w:tcPr>
            <w:tcW w:w="77" w:type="dxa"/>
            <w:tcMar>
              <w:left w:w="14" w:type="dxa"/>
              <w:right w:w="14" w:type="dxa"/>
            </w:tcMar>
          </w:tcPr>
          <w:p w14:paraId="368763E8"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031095A6"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12</w:t>
            </w:r>
          </w:p>
        </w:tc>
        <w:tc>
          <w:tcPr>
            <w:tcW w:w="990" w:type="dxa"/>
          </w:tcPr>
          <w:p w14:paraId="2E49B708"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80.0</w:t>
            </w:r>
            <w:r w:rsidRPr="002D744E">
              <w:rPr>
                <w:sz w:val="18"/>
              </w:rPr>
              <w:t>%</w:t>
            </w:r>
          </w:p>
        </w:tc>
        <w:tc>
          <w:tcPr>
            <w:tcW w:w="1054" w:type="dxa"/>
            <w:noWrap/>
          </w:tcPr>
          <w:p w14:paraId="5CFF6A73" w14:textId="77777777" w:rsidR="004C49C9" w:rsidRPr="00E569E7" w:rsidRDefault="004C49C9" w:rsidP="00CE6482">
            <w:pPr>
              <w:cnfStyle w:val="000000100000" w:firstRow="0" w:lastRow="0" w:firstColumn="0" w:lastColumn="0" w:oddVBand="0" w:evenVBand="0" w:oddHBand="1" w:evenHBand="0" w:firstRowFirstColumn="0" w:firstRowLastColumn="0" w:lastRowFirstColumn="0" w:lastRowLastColumn="0"/>
            </w:pPr>
            <w:r w:rsidRPr="00E569E7">
              <w:t>100.0</w:t>
            </w:r>
            <w:r w:rsidRPr="002D744E">
              <w:rPr>
                <w:sz w:val="18"/>
              </w:rPr>
              <w:t>%</w:t>
            </w:r>
          </w:p>
        </w:tc>
      </w:tr>
      <w:tr w:rsidR="004C49C9" w:rsidRPr="00DA4B71" w14:paraId="7965B698"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tcPr>
          <w:p w14:paraId="1A15E1E4" w14:textId="77777777" w:rsidR="004C49C9" w:rsidRPr="00DA4B71" w:rsidRDefault="004C49C9" w:rsidP="00CE6482">
            <w:pPr>
              <w:rPr>
                <w:b/>
              </w:rPr>
            </w:pPr>
          </w:p>
        </w:tc>
        <w:tc>
          <w:tcPr>
            <w:tcW w:w="1347" w:type="dxa"/>
          </w:tcPr>
          <w:p w14:paraId="5487977B"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American Indian/Alaska Native</w:t>
            </w:r>
          </w:p>
        </w:tc>
        <w:tc>
          <w:tcPr>
            <w:tcW w:w="678" w:type="dxa"/>
            <w:noWrap/>
          </w:tcPr>
          <w:p w14:paraId="70CB379A"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tcPr>
          <w:p w14:paraId="3F20FAB1"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tcMar>
              <w:left w:w="0" w:type="dxa"/>
            </w:tcMar>
          </w:tcPr>
          <w:p w14:paraId="6F3E39EE"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4141534D"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022583E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7442AB21"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3CAC0C4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2F5EB603"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5F7964D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tcPr>
          <w:p w14:paraId="4F1F289C" w14:textId="77777777" w:rsidR="004C49C9" w:rsidRPr="00E569E7" w:rsidRDefault="004C49C9" w:rsidP="00CE6482">
            <w:pPr>
              <w:cnfStyle w:val="000000000000" w:firstRow="0" w:lastRow="0" w:firstColumn="0" w:lastColumn="0" w:oddVBand="0" w:evenVBand="0" w:oddHBand="0" w:evenHBand="0" w:firstRowFirstColumn="0" w:firstRowLastColumn="0" w:lastRowFirstColumn="0" w:lastRowLastColumn="0"/>
            </w:pPr>
            <w:r w:rsidRPr="00E569E7">
              <w:t>125.0</w:t>
            </w:r>
            <w:r w:rsidRPr="002D744E">
              <w:rPr>
                <w:sz w:val="18"/>
              </w:rPr>
              <w:t>%</w:t>
            </w:r>
          </w:p>
        </w:tc>
      </w:tr>
      <w:tr w:rsidR="004C49C9" w:rsidRPr="00DA4B71" w14:paraId="1E21D11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4E1AE1D3" w14:textId="77777777" w:rsidR="004C49C9" w:rsidRPr="00DA4B71" w:rsidRDefault="004C49C9" w:rsidP="00CE6482">
            <w:pPr>
              <w:rPr>
                <w:b/>
              </w:rPr>
            </w:pPr>
          </w:p>
        </w:tc>
        <w:tc>
          <w:tcPr>
            <w:tcW w:w="1347" w:type="dxa"/>
            <w:hideMark/>
          </w:tcPr>
          <w:p w14:paraId="78563830"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Asian</w:t>
            </w:r>
          </w:p>
        </w:tc>
        <w:tc>
          <w:tcPr>
            <w:tcW w:w="678" w:type="dxa"/>
            <w:noWrap/>
            <w:hideMark/>
          </w:tcPr>
          <w:p w14:paraId="1EB66FCB"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70</w:t>
            </w:r>
          </w:p>
        </w:tc>
        <w:tc>
          <w:tcPr>
            <w:tcW w:w="697" w:type="dxa"/>
            <w:noWrap/>
            <w:hideMark/>
          </w:tcPr>
          <w:p w14:paraId="57EB7704"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50</w:t>
            </w:r>
          </w:p>
        </w:tc>
        <w:tc>
          <w:tcPr>
            <w:tcW w:w="867" w:type="dxa"/>
            <w:noWrap/>
            <w:hideMark/>
          </w:tcPr>
          <w:p w14:paraId="7F41BE19" w14:textId="77777777" w:rsidR="004C49C9" w:rsidRPr="00F774D4"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F774D4">
              <w:t>71.4</w:t>
            </w:r>
            <w:r w:rsidRPr="002D744E">
              <w:rPr>
                <w:sz w:val="18"/>
              </w:rPr>
              <w:t>%</w:t>
            </w:r>
          </w:p>
        </w:tc>
        <w:tc>
          <w:tcPr>
            <w:tcW w:w="73" w:type="dxa"/>
            <w:tcMar>
              <w:left w:w="14" w:type="dxa"/>
              <w:right w:w="14" w:type="dxa"/>
            </w:tcMar>
          </w:tcPr>
          <w:p w14:paraId="1826C9A2"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23120BC4"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3</w:t>
            </w:r>
          </w:p>
        </w:tc>
        <w:tc>
          <w:tcPr>
            <w:tcW w:w="872" w:type="dxa"/>
          </w:tcPr>
          <w:p w14:paraId="065A35B9"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4.3</w:t>
            </w:r>
            <w:r w:rsidRPr="002D744E">
              <w:rPr>
                <w:sz w:val="18"/>
              </w:rPr>
              <w:t>%</w:t>
            </w:r>
          </w:p>
        </w:tc>
        <w:tc>
          <w:tcPr>
            <w:tcW w:w="77" w:type="dxa"/>
            <w:tcMar>
              <w:left w:w="14" w:type="dxa"/>
              <w:right w:w="14" w:type="dxa"/>
            </w:tcMar>
          </w:tcPr>
          <w:p w14:paraId="4DCBB3AD"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1AB8D9E7"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53</w:t>
            </w:r>
          </w:p>
        </w:tc>
        <w:tc>
          <w:tcPr>
            <w:tcW w:w="990" w:type="dxa"/>
          </w:tcPr>
          <w:p w14:paraId="408C3588"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75.7</w:t>
            </w:r>
            <w:r w:rsidRPr="002D744E">
              <w:rPr>
                <w:sz w:val="18"/>
              </w:rPr>
              <w:t>%</w:t>
            </w:r>
          </w:p>
        </w:tc>
        <w:tc>
          <w:tcPr>
            <w:tcW w:w="1054" w:type="dxa"/>
            <w:noWrap/>
            <w:hideMark/>
          </w:tcPr>
          <w:p w14:paraId="5DEE683D" w14:textId="77777777" w:rsidR="004C49C9" w:rsidRPr="00E569E7" w:rsidRDefault="004C49C9" w:rsidP="00CE6482">
            <w:pPr>
              <w:cnfStyle w:val="000000100000" w:firstRow="0" w:lastRow="0" w:firstColumn="0" w:lastColumn="0" w:oddVBand="0" w:evenVBand="0" w:oddHBand="1" w:evenHBand="0" w:firstRowFirstColumn="0" w:firstRowLastColumn="0" w:lastRowFirstColumn="0" w:lastRowLastColumn="0"/>
            </w:pPr>
            <w:r w:rsidRPr="00E569E7">
              <w:t>94.6</w:t>
            </w:r>
            <w:r w:rsidRPr="002D744E">
              <w:rPr>
                <w:sz w:val="18"/>
              </w:rPr>
              <w:t>%</w:t>
            </w:r>
          </w:p>
        </w:tc>
      </w:tr>
      <w:tr w:rsidR="004C49C9" w:rsidRPr="00DA4B71" w14:paraId="7387693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125F2C89" w14:textId="77777777" w:rsidR="004C49C9" w:rsidRPr="00DA4B71" w:rsidRDefault="004C49C9" w:rsidP="00CE6482">
            <w:pPr>
              <w:rPr>
                <w:b/>
              </w:rPr>
            </w:pPr>
          </w:p>
        </w:tc>
        <w:tc>
          <w:tcPr>
            <w:tcW w:w="1347" w:type="dxa"/>
          </w:tcPr>
          <w:p w14:paraId="683C3AB1"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Filipino</w:t>
            </w:r>
          </w:p>
        </w:tc>
        <w:tc>
          <w:tcPr>
            <w:tcW w:w="678" w:type="dxa"/>
            <w:noWrap/>
          </w:tcPr>
          <w:p w14:paraId="69A4779B"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35</w:t>
            </w:r>
          </w:p>
        </w:tc>
        <w:tc>
          <w:tcPr>
            <w:tcW w:w="697" w:type="dxa"/>
            <w:noWrap/>
          </w:tcPr>
          <w:p w14:paraId="658D774F"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17</w:t>
            </w:r>
          </w:p>
        </w:tc>
        <w:tc>
          <w:tcPr>
            <w:tcW w:w="867" w:type="dxa"/>
            <w:noWrap/>
          </w:tcPr>
          <w:p w14:paraId="7F26F128" w14:textId="77777777" w:rsidR="004C49C9" w:rsidRPr="00F774D4"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774D4">
              <w:t>48.6</w:t>
            </w:r>
            <w:r w:rsidRPr="002D744E">
              <w:rPr>
                <w:sz w:val="18"/>
              </w:rPr>
              <w:t>%</w:t>
            </w:r>
          </w:p>
        </w:tc>
        <w:tc>
          <w:tcPr>
            <w:tcW w:w="73" w:type="dxa"/>
            <w:tcMar>
              <w:left w:w="14" w:type="dxa"/>
              <w:right w:w="14" w:type="dxa"/>
            </w:tcMar>
          </w:tcPr>
          <w:p w14:paraId="13FE751C"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23DF641A"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6</w:t>
            </w:r>
          </w:p>
        </w:tc>
        <w:tc>
          <w:tcPr>
            <w:tcW w:w="872" w:type="dxa"/>
          </w:tcPr>
          <w:p w14:paraId="4C100460"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17.1</w:t>
            </w:r>
            <w:r w:rsidRPr="002D744E">
              <w:rPr>
                <w:sz w:val="18"/>
              </w:rPr>
              <w:t>%</w:t>
            </w:r>
          </w:p>
        </w:tc>
        <w:tc>
          <w:tcPr>
            <w:tcW w:w="77" w:type="dxa"/>
            <w:tcMar>
              <w:left w:w="14" w:type="dxa"/>
              <w:right w:w="14" w:type="dxa"/>
            </w:tcMar>
          </w:tcPr>
          <w:p w14:paraId="1D84A2EE"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046B45F4"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23</w:t>
            </w:r>
          </w:p>
        </w:tc>
        <w:tc>
          <w:tcPr>
            <w:tcW w:w="990" w:type="dxa"/>
          </w:tcPr>
          <w:p w14:paraId="22674BAD"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65.7</w:t>
            </w:r>
            <w:r w:rsidRPr="002D744E">
              <w:rPr>
                <w:sz w:val="18"/>
              </w:rPr>
              <w:t>%</w:t>
            </w:r>
          </w:p>
        </w:tc>
        <w:tc>
          <w:tcPr>
            <w:tcW w:w="1054" w:type="dxa"/>
            <w:noWrap/>
          </w:tcPr>
          <w:p w14:paraId="6FCF01DD" w14:textId="77777777" w:rsidR="004C49C9" w:rsidRPr="00E569E7" w:rsidRDefault="004C49C9" w:rsidP="00CE6482">
            <w:pPr>
              <w:cnfStyle w:val="000000000000" w:firstRow="0" w:lastRow="0" w:firstColumn="0" w:lastColumn="0" w:oddVBand="0" w:evenVBand="0" w:oddHBand="0" w:evenHBand="0" w:firstRowFirstColumn="0" w:firstRowLastColumn="0" w:lastRowFirstColumn="0" w:lastRowLastColumn="0"/>
            </w:pPr>
            <w:r w:rsidRPr="00E569E7">
              <w:t>82.1</w:t>
            </w:r>
            <w:r w:rsidRPr="002D744E">
              <w:rPr>
                <w:sz w:val="18"/>
              </w:rPr>
              <w:t>%</w:t>
            </w:r>
          </w:p>
        </w:tc>
      </w:tr>
      <w:tr w:rsidR="004C49C9" w:rsidRPr="00DA4B71" w14:paraId="468CA7D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2CDBDBB7" w14:textId="77777777" w:rsidR="004C49C9" w:rsidRPr="00DA4B71" w:rsidRDefault="004C49C9" w:rsidP="00CE6482">
            <w:pPr>
              <w:rPr>
                <w:b/>
              </w:rPr>
            </w:pPr>
          </w:p>
        </w:tc>
        <w:tc>
          <w:tcPr>
            <w:tcW w:w="1347" w:type="dxa"/>
          </w:tcPr>
          <w:p w14:paraId="0988BDA5"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Hispanic</w:t>
            </w:r>
          </w:p>
        </w:tc>
        <w:tc>
          <w:tcPr>
            <w:tcW w:w="678" w:type="dxa"/>
            <w:noWrap/>
          </w:tcPr>
          <w:p w14:paraId="5DE02554"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70</w:t>
            </w:r>
          </w:p>
        </w:tc>
        <w:tc>
          <w:tcPr>
            <w:tcW w:w="697" w:type="dxa"/>
            <w:noWrap/>
          </w:tcPr>
          <w:p w14:paraId="7B04DECE"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31</w:t>
            </w:r>
          </w:p>
        </w:tc>
        <w:tc>
          <w:tcPr>
            <w:tcW w:w="867" w:type="dxa"/>
            <w:noWrap/>
          </w:tcPr>
          <w:p w14:paraId="04E47622" w14:textId="77777777" w:rsidR="004C49C9" w:rsidRPr="00F774D4"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F774D4">
              <w:t>44.3</w:t>
            </w:r>
            <w:r w:rsidRPr="002D744E">
              <w:rPr>
                <w:sz w:val="18"/>
              </w:rPr>
              <w:t>%</w:t>
            </w:r>
          </w:p>
        </w:tc>
        <w:tc>
          <w:tcPr>
            <w:tcW w:w="73" w:type="dxa"/>
            <w:tcMar>
              <w:left w:w="14" w:type="dxa"/>
              <w:right w:w="14" w:type="dxa"/>
            </w:tcMar>
          </w:tcPr>
          <w:p w14:paraId="4B949C0A"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1F33137C"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16</w:t>
            </w:r>
          </w:p>
        </w:tc>
        <w:tc>
          <w:tcPr>
            <w:tcW w:w="872" w:type="dxa"/>
          </w:tcPr>
          <w:p w14:paraId="057F4C73"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22.9</w:t>
            </w:r>
            <w:r w:rsidRPr="002D744E">
              <w:rPr>
                <w:sz w:val="18"/>
              </w:rPr>
              <w:t>%</w:t>
            </w:r>
          </w:p>
        </w:tc>
        <w:tc>
          <w:tcPr>
            <w:tcW w:w="77" w:type="dxa"/>
            <w:tcMar>
              <w:left w:w="14" w:type="dxa"/>
              <w:right w:w="14" w:type="dxa"/>
            </w:tcMar>
          </w:tcPr>
          <w:p w14:paraId="7FA4876E"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65EC74E1"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47</w:t>
            </w:r>
          </w:p>
        </w:tc>
        <w:tc>
          <w:tcPr>
            <w:tcW w:w="990" w:type="dxa"/>
          </w:tcPr>
          <w:p w14:paraId="3B4CC790"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67.1</w:t>
            </w:r>
            <w:r w:rsidRPr="002D744E">
              <w:rPr>
                <w:sz w:val="18"/>
              </w:rPr>
              <w:t>%</w:t>
            </w:r>
          </w:p>
        </w:tc>
        <w:tc>
          <w:tcPr>
            <w:tcW w:w="1054" w:type="dxa"/>
            <w:noWrap/>
          </w:tcPr>
          <w:p w14:paraId="0B90A167" w14:textId="77777777" w:rsidR="004C49C9" w:rsidRPr="00E569E7" w:rsidRDefault="004C49C9" w:rsidP="00CE6482">
            <w:pPr>
              <w:cnfStyle w:val="000000100000" w:firstRow="0" w:lastRow="0" w:firstColumn="0" w:lastColumn="0" w:oddVBand="0" w:evenVBand="0" w:oddHBand="1" w:evenHBand="0" w:firstRowFirstColumn="0" w:firstRowLastColumn="0" w:lastRowFirstColumn="0" w:lastRowLastColumn="0"/>
            </w:pPr>
            <w:r w:rsidRPr="00E569E7">
              <w:t>83.9</w:t>
            </w:r>
            <w:r w:rsidRPr="002D744E">
              <w:rPr>
                <w:sz w:val="18"/>
              </w:rPr>
              <w:t>%</w:t>
            </w:r>
          </w:p>
        </w:tc>
      </w:tr>
      <w:tr w:rsidR="004C49C9" w:rsidRPr="00DA4B71" w14:paraId="7A776CC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1D0F9828" w14:textId="77777777" w:rsidR="004C49C9" w:rsidRPr="00DA4B71" w:rsidRDefault="004C49C9" w:rsidP="00CE6482">
            <w:pPr>
              <w:rPr>
                <w:b/>
              </w:rPr>
            </w:pPr>
          </w:p>
        </w:tc>
        <w:tc>
          <w:tcPr>
            <w:tcW w:w="1347" w:type="dxa"/>
          </w:tcPr>
          <w:p w14:paraId="7A4D0115"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Multi Races</w:t>
            </w:r>
          </w:p>
        </w:tc>
        <w:tc>
          <w:tcPr>
            <w:tcW w:w="678" w:type="dxa"/>
            <w:noWrap/>
          </w:tcPr>
          <w:p w14:paraId="772F7890"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tcPr>
          <w:p w14:paraId="733128EA"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tcPr>
          <w:p w14:paraId="3FFB9BE8"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3298F9B6"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31B07A35"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5A4D1AD8"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5B0BB745"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6B82B3FF"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104026FD"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tcPr>
          <w:p w14:paraId="08247A60" w14:textId="77777777" w:rsidR="004C49C9" w:rsidRPr="00E569E7" w:rsidRDefault="004C49C9" w:rsidP="00CE6482">
            <w:pPr>
              <w:cnfStyle w:val="000000000000" w:firstRow="0" w:lastRow="0" w:firstColumn="0" w:lastColumn="0" w:oddVBand="0" w:evenVBand="0" w:oddHBand="0" w:evenHBand="0" w:firstRowFirstColumn="0" w:firstRowLastColumn="0" w:lastRowFirstColumn="0" w:lastRowLastColumn="0"/>
            </w:pPr>
            <w:r w:rsidRPr="00E569E7">
              <w:t>62.5</w:t>
            </w:r>
            <w:r w:rsidRPr="002D744E">
              <w:rPr>
                <w:sz w:val="18"/>
              </w:rPr>
              <w:t>%</w:t>
            </w:r>
          </w:p>
        </w:tc>
      </w:tr>
      <w:tr w:rsidR="004C49C9" w:rsidRPr="00DA4B71" w14:paraId="1806F8E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5294AEBC" w14:textId="77777777" w:rsidR="004C49C9" w:rsidRPr="00DA4B71" w:rsidRDefault="004C49C9" w:rsidP="00CE6482">
            <w:pPr>
              <w:rPr>
                <w:b/>
              </w:rPr>
            </w:pPr>
          </w:p>
        </w:tc>
        <w:tc>
          <w:tcPr>
            <w:tcW w:w="1347" w:type="dxa"/>
          </w:tcPr>
          <w:p w14:paraId="2D00552A" w14:textId="77777777" w:rsidR="004C49C9" w:rsidRPr="00C94229"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C94229">
              <w:t>Pacific Islander</w:t>
            </w:r>
          </w:p>
        </w:tc>
        <w:tc>
          <w:tcPr>
            <w:tcW w:w="678" w:type="dxa"/>
            <w:noWrap/>
          </w:tcPr>
          <w:p w14:paraId="00CFF132"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12</w:t>
            </w:r>
          </w:p>
        </w:tc>
        <w:tc>
          <w:tcPr>
            <w:tcW w:w="697" w:type="dxa"/>
            <w:noWrap/>
          </w:tcPr>
          <w:p w14:paraId="4464C2D6"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9</w:t>
            </w:r>
          </w:p>
        </w:tc>
        <w:tc>
          <w:tcPr>
            <w:tcW w:w="867" w:type="dxa"/>
            <w:noWrap/>
          </w:tcPr>
          <w:p w14:paraId="68936402" w14:textId="77777777" w:rsidR="004C49C9" w:rsidRPr="00F774D4"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F774D4">
              <w:t>75.0</w:t>
            </w:r>
            <w:r w:rsidRPr="002D744E">
              <w:rPr>
                <w:sz w:val="18"/>
              </w:rPr>
              <w:t>%</w:t>
            </w:r>
          </w:p>
        </w:tc>
        <w:tc>
          <w:tcPr>
            <w:tcW w:w="73" w:type="dxa"/>
            <w:tcMar>
              <w:left w:w="14" w:type="dxa"/>
              <w:right w:w="14" w:type="dxa"/>
            </w:tcMar>
          </w:tcPr>
          <w:p w14:paraId="797084FA"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6CAA6C5E"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0</w:t>
            </w:r>
          </w:p>
        </w:tc>
        <w:tc>
          <w:tcPr>
            <w:tcW w:w="872" w:type="dxa"/>
          </w:tcPr>
          <w:p w14:paraId="610C5499"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0.0</w:t>
            </w:r>
            <w:r w:rsidRPr="002D744E">
              <w:rPr>
                <w:sz w:val="18"/>
              </w:rPr>
              <w:t>%</w:t>
            </w:r>
          </w:p>
        </w:tc>
        <w:tc>
          <w:tcPr>
            <w:tcW w:w="77" w:type="dxa"/>
            <w:tcMar>
              <w:left w:w="14" w:type="dxa"/>
              <w:right w:w="14" w:type="dxa"/>
            </w:tcMar>
          </w:tcPr>
          <w:p w14:paraId="31165490"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40B6F021"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9</w:t>
            </w:r>
          </w:p>
        </w:tc>
        <w:tc>
          <w:tcPr>
            <w:tcW w:w="990" w:type="dxa"/>
          </w:tcPr>
          <w:p w14:paraId="4526F755" w14:textId="77777777" w:rsidR="004C49C9" w:rsidRPr="00F774D4" w:rsidRDefault="004C49C9" w:rsidP="00CE6482">
            <w:pPr>
              <w:cnfStyle w:val="000000100000" w:firstRow="0" w:lastRow="0" w:firstColumn="0" w:lastColumn="0" w:oddVBand="0" w:evenVBand="0" w:oddHBand="1" w:evenHBand="0" w:firstRowFirstColumn="0" w:firstRowLastColumn="0" w:lastRowFirstColumn="0" w:lastRowLastColumn="0"/>
            </w:pPr>
            <w:r w:rsidRPr="00F774D4">
              <w:t>75.0</w:t>
            </w:r>
            <w:r w:rsidRPr="002D744E">
              <w:rPr>
                <w:sz w:val="18"/>
              </w:rPr>
              <w:t>%</w:t>
            </w:r>
          </w:p>
        </w:tc>
        <w:tc>
          <w:tcPr>
            <w:tcW w:w="1054" w:type="dxa"/>
            <w:noWrap/>
          </w:tcPr>
          <w:p w14:paraId="02EB4D73" w14:textId="77777777" w:rsidR="004C49C9" w:rsidRPr="00E569E7" w:rsidRDefault="004C49C9" w:rsidP="00CE6482">
            <w:pPr>
              <w:cnfStyle w:val="000000100000" w:firstRow="0" w:lastRow="0" w:firstColumn="0" w:lastColumn="0" w:oddVBand="0" w:evenVBand="0" w:oddHBand="1" w:evenHBand="0" w:firstRowFirstColumn="0" w:firstRowLastColumn="0" w:lastRowFirstColumn="0" w:lastRowLastColumn="0"/>
            </w:pPr>
            <w:r w:rsidRPr="00E569E7">
              <w:t>93.8</w:t>
            </w:r>
            <w:r w:rsidRPr="002D744E">
              <w:rPr>
                <w:sz w:val="18"/>
              </w:rPr>
              <w:t>%</w:t>
            </w:r>
          </w:p>
        </w:tc>
      </w:tr>
      <w:tr w:rsidR="004C49C9" w:rsidRPr="00DA4B71" w14:paraId="23903C6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5E86FA93" w14:textId="77777777" w:rsidR="004C49C9" w:rsidRPr="00DA4B71" w:rsidRDefault="004C49C9" w:rsidP="00CE6482">
            <w:pPr>
              <w:rPr>
                <w:b/>
              </w:rPr>
            </w:pPr>
          </w:p>
        </w:tc>
        <w:tc>
          <w:tcPr>
            <w:tcW w:w="1347" w:type="dxa"/>
          </w:tcPr>
          <w:p w14:paraId="7B47CFA3"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White</w:t>
            </w:r>
          </w:p>
        </w:tc>
        <w:tc>
          <w:tcPr>
            <w:tcW w:w="678" w:type="dxa"/>
            <w:noWrap/>
          </w:tcPr>
          <w:p w14:paraId="0CF5922F"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128</w:t>
            </w:r>
          </w:p>
        </w:tc>
        <w:tc>
          <w:tcPr>
            <w:tcW w:w="697" w:type="dxa"/>
            <w:noWrap/>
          </w:tcPr>
          <w:p w14:paraId="43F5D331"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78</w:t>
            </w:r>
          </w:p>
        </w:tc>
        <w:tc>
          <w:tcPr>
            <w:tcW w:w="867" w:type="dxa"/>
            <w:noWrap/>
          </w:tcPr>
          <w:p w14:paraId="48B3C888" w14:textId="77777777" w:rsidR="004C49C9" w:rsidRPr="00F774D4"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774D4">
              <w:t>60.9</w:t>
            </w:r>
            <w:r w:rsidRPr="002D744E">
              <w:rPr>
                <w:sz w:val="18"/>
              </w:rPr>
              <w:t>%</w:t>
            </w:r>
          </w:p>
        </w:tc>
        <w:tc>
          <w:tcPr>
            <w:tcW w:w="73" w:type="dxa"/>
            <w:tcMar>
              <w:left w:w="14" w:type="dxa"/>
              <w:right w:w="14" w:type="dxa"/>
            </w:tcMar>
          </w:tcPr>
          <w:p w14:paraId="3420D90E"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6B33CB25"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11</w:t>
            </w:r>
          </w:p>
        </w:tc>
        <w:tc>
          <w:tcPr>
            <w:tcW w:w="872" w:type="dxa"/>
          </w:tcPr>
          <w:p w14:paraId="3D053B36"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8.6</w:t>
            </w:r>
            <w:r w:rsidRPr="002D744E">
              <w:rPr>
                <w:sz w:val="18"/>
              </w:rPr>
              <w:t>%</w:t>
            </w:r>
          </w:p>
        </w:tc>
        <w:tc>
          <w:tcPr>
            <w:tcW w:w="77" w:type="dxa"/>
            <w:tcMar>
              <w:left w:w="14" w:type="dxa"/>
              <w:right w:w="14" w:type="dxa"/>
            </w:tcMar>
          </w:tcPr>
          <w:p w14:paraId="0CBD4855"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548CA3D1"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89</w:t>
            </w:r>
          </w:p>
        </w:tc>
        <w:tc>
          <w:tcPr>
            <w:tcW w:w="990" w:type="dxa"/>
          </w:tcPr>
          <w:p w14:paraId="327578F2"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69.5</w:t>
            </w:r>
            <w:r w:rsidRPr="002D744E">
              <w:rPr>
                <w:sz w:val="18"/>
              </w:rPr>
              <w:t>%</w:t>
            </w:r>
          </w:p>
        </w:tc>
        <w:tc>
          <w:tcPr>
            <w:tcW w:w="1054" w:type="dxa"/>
            <w:noWrap/>
          </w:tcPr>
          <w:p w14:paraId="5FADA498" w14:textId="77777777" w:rsidR="004C49C9" w:rsidRPr="00E569E7" w:rsidRDefault="004C49C9" w:rsidP="00CE6482">
            <w:pPr>
              <w:cnfStyle w:val="000000000000" w:firstRow="0" w:lastRow="0" w:firstColumn="0" w:lastColumn="0" w:oddVBand="0" w:evenVBand="0" w:oddHBand="0" w:evenHBand="0" w:firstRowFirstColumn="0" w:firstRowLastColumn="0" w:lastRowFirstColumn="0" w:lastRowLastColumn="0"/>
            </w:pPr>
            <w:r w:rsidRPr="00E569E7">
              <w:t>86.9</w:t>
            </w:r>
            <w:r w:rsidRPr="002D744E">
              <w:rPr>
                <w:sz w:val="18"/>
              </w:rPr>
              <w:t>%</w:t>
            </w:r>
          </w:p>
        </w:tc>
      </w:tr>
      <w:tr w:rsidR="004C49C9" w:rsidRPr="00DA4B71" w14:paraId="0740C9E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6F6A0572" w14:textId="77777777" w:rsidR="004C49C9" w:rsidRPr="00DA4B71" w:rsidRDefault="004C49C9" w:rsidP="00CE6482">
            <w:pPr>
              <w:rPr>
                <w:b/>
              </w:rPr>
            </w:pPr>
          </w:p>
        </w:tc>
        <w:tc>
          <w:tcPr>
            <w:tcW w:w="1347" w:type="dxa"/>
            <w:hideMark/>
          </w:tcPr>
          <w:p w14:paraId="515FD1EF"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Unknown</w:t>
            </w:r>
          </w:p>
        </w:tc>
        <w:tc>
          <w:tcPr>
            <w:tcW w:w="678" w:type="dxa"/>
            <w:noWrap/>
            <w:hideMark/>
          </w:tcPr>
          <w:p w14:paraId="6405B0D6"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495DFAFA"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35721E9D"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760D460C"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76453277"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57AE0606"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4A2A0BB1"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4A0F5446"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4920EC81"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0F1DD9FF" w14:textId="77777777" w:rsidR="004C49C9" w:rsidRPr="00E569E7" w:rsidRDefault="004C49C9" w:rsidP="00CE6482">
            <w:pPr>
              <w:cnfStyle w:val="000000100000" w:firstRow="0" w:lastRow="0" w:firstColumn="0" w:lastColumn="0" w:oddVBand="0" w:evenVBand="0" w:oddHBand="1" w:evenHBand="0" w:firstRowFirstColumn="0" w:firstRowLastColumn="0" w:lastRowFirstColumn="0" w:lastRowLastColumn="0"/>
            </w:pPr>
            <w:r w:rsidRPr="00E569E7">
              <w:t>92.4</w:t>
            </w:r>
            <w:r w:rsidRPr="002D744E">
              <w:rPr>
                <w:sz w:val="18"/>
              </w:rPr>
              <w:t>%</w:t>
            </w:r>
          </w:p>
        </w:tc>
      </w:tr>
      <w:tr w:rsidR="004C49C9" w:rsidRPr="00DA4B71" w14:paraId="76FA926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5B8E7A95" w14:textId="77777777" w:rsidR="004C49C9" w:rsidRPr="00DA4B71" w:rsidRDefault="004C49C9" w:rsidP="00CE6482">
            <w:pPr>
              <w:rPr>
                <w:b/>
              </w:rPr>
            </w:pPr>
          </w:p>
        </w:tc>
        <w:tc>
          <w:tcPr>
            <w:tcW w:w="1347" w:type="dxa"/>
            <w:tcBorders>
              <w:bottom w:val="single" w:sz="4" w:space="0" w:color="auto"/>
            </w:tcBorders>
            <w:hideMark/>
          </w:tcPr>
          <w:p w14:paraId="040193E7" w14:textId="77777777" w:rsidR="004C49C9" w:rsidRPr="00C94229"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678" w:type="dxa"/>
            <w:tcBorders>
              <w:bottom w:val="single" w:sz="4" w:space="0" w:color="auto"/>
            </w:tcBorders>
            <w:noWrap/>
            <w:hideMark/>
          </w:tcPr>
          <w:p w14:paraId="4B93BC5D"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379</w:t>
            </w:r>
          </w:p>
        </w:tc>
        <w:tc>
          <w:tcPr>
            <w:tcW w:w="697" w:type="dxa"/>
            <w:tcBorders>
              <w:bottom w:val="single" w:sz="4" w:space="0" w:color="auto"/>
            </w:tcBorders>
            <w:noWrap/>
            <w:hideMark/>
          </w:tcPr>
          <w:p w14:paraId="7DAE2581"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223</w:t>
            </w:r>
          </w:p>
        </w:tc>
        <w:tc>
          <w:tcPr>
            <w:tcW w:w="867" w:type="dxa"/>
            <w:tcBorders>
              <w:bottom w:val="single" w:sz="4" w:space="0" w:color="auto"/>
            </w:tcBorders>
            <w:noWrap/>
            <w:hideMark/>
          </w:tcPr>
          <w:p w14:paraId="1CE1D162" w14:textId="77777777" w:rsidR="004C49C9" w:rsidRPr="00F774D4"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774D4">
              <w:t>58.8</w:t>
            </w:r>
            <w:r w:rsidRPr="002D744E">
              <w:rPr>
                <w:sz w:val="18"/>
              </w:rPr>
              <w:t>%</w:t>
            </w:r>
          </w:p>
        </w:tc>
        <w:tc>
          <w:tcPr>
            <w:tcW w:w="73" w:type="dxa"/>
            <w:tcBorders>
              <w:bottom w:val="single" w:sz="4" w:space="0" w:color="auto"/>
            </w:tcBorders>
            <w:tcMar>
              <w:left w:w="14" w:type="dxa"/>
              <w:right w:w="14" w:type="dxa"/>
            </w:tcMar>
          </w:tcPr>
          <w:p w14:paraId="1E2A5879"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5990D274"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46</w:t>
            </w:r>
          </w:p>
        </w:tc>
        <w:tc>
          <w:tcPr>
            <w:tcW w:w="872" w:type="dxa"/>
            <w:tcBorders>
              <w:bottom w:val="single" w:sz="4" w:space="0" w:color="auto"/>
            </w:tcBorders>
          </w:tcPr>
          <w:p w14:paraId="23E68455"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12.1</w:t>
            </w:r>
            <w:r w:rsidRPr="002D744E">
              <w:rPr>
                <w:sz w:val="18"/>
              </w:rPr>
              <w:t>%</w:t>
            </w:r>
          </w:p>
        </w:tc>
        <w:tc>
          <w:tcPr>
            <w:tcW w:w="77" w:type="dxa"/>
            <w:tcBorders>
              <w:bottom w:val="single" w:sz="4" w:space="0" w:color="auto"/>
            </w:tcBorders>
            <w:tcMar>
              <w:left w:w="14" w:type="dxa"/>
              <w:right w:w="14" w:type="dxa"/>
            </w:tcMar>
          </w:tcPr>
          <w:p w14:paraId="5D6F82B3"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19F5F45B"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269</w:t>
            </w:r>
          </w:p>
        </w:tc>
        <w:tc>
          <w:tcPr>
            <w:tcW w:w="990" w:type="dxa"/>
            <w:tcBorders>
              <w:bottom w:val="single" w:sz="4" w:space="0" w:color="auto"/>
            </w:tcBorders>
          </w:tcPr>
          <w:p w14:paraId="0BAC0D0C" w14:textId="77777777" w:rsidR="004C49C9" w:rsidRPr="00F774D4" w:rsidRDefault="004C49C9" w:rsidP="00CE6482">
            <w:pPr>
              <w:cnfStyle w:val="000000000000" w:firstRow="0" w:lastRow="0" w:firstColumn="0" w:lastColumn="0" w:oddVBand="0" w:evenVBand="0" w:oddHBand="0" w:evenHBand="0" w:firstRowFirstColumn="0" w:firstRowLastColumn="0" w:lastRowFirstColumn="0" w:lastRowLastColumn="0"/>
            </w:pPr>
            <w:r w:rsidRPr="00F774D4">
              <w:t>71.0</w:t>
            </w:r>
            <w:r w:rsidRPr="002D744E">
              <w:rPr>
                <w:sz w:val="18"/>
              </w:rPr>
              <w:t>%</w:t>
            </w:r>
          </w:p>
        </w:tc>
        <w:tc>
          <w:tcPr>
            <w:tcW w:w="1054" w:type="dxa"/>
            <w:tcBorders>
              <w:bottom w:val="single" w:sz="4" w:space="0" w:color="auto"/>
            </w:tcBorders>
            <w:noWrap/>
            <w:hideMark/>
          </w:tcPr>
          <w:p w14:paraId="627D2B7F"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E569E7">
              <w:t>88.7</w:t>
            </w:r>
            <w:r w:rsidRPr="002D744E">
              <w:rPr>
                <w:sz w:val="18"/>
              </w:rPr>
              <w:t>%</w:t>
            </w:r>
          </w:p>
        </w:tc>
      </w:tr>
      <w:tr w:rsidR="004C49C9" w:rsidRPr="00DA4B71" w14:paraId="0BE5DBB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hideMark/>
          </w:tcPr>
          <w:p w14:paraId="05D08A5D" w14:textId="77777777" w:rsidR="004C49C9" w:rsidRPr="00DA4B71" w:rsidRDefault="004C49C9" w:rsidP="00CE6482">
            <w:pPr>
              <w:rPr>
                <w:b/>
              </w:rPr>
            </w:pPr>
            <w:r w:rsidRPr="00DA4B71">
              <w:rPr>
                <w:b/>
              </w:rPr>
              <w:t>Gender</w:t>
            </w:r>
          </w:p>
        </w:tc>
        <w:tc>
          <w:tcPr>
            <w:tcW w:w="1347" w:type="dxa"/>
            <w:tcBorders>
              <w:top w:val="single" w:sz="4" w:space="0" w:color="auto"/>
              <w:bottom w:val="nil"/>
            </w:tcBorders>
            <w:hideMark/>
          </w:tcPr>
          <w:p w14:paraId="2C58C3C4" w14:textId="77777777" w:rsidR="004C49C9" w:rsidRPr="009B7460"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bCs/>
              </w:rPr>
            </w:pPr>
            <w:r w:rsidRPr="009B7460">
              <w:rPr>
                <w:bCs/>
              </w:rPr>
              <w:t>Female</w:t>
            </w:r>
          </w:p>
        </w:tc>
        <w:tc>
          <w:tcPr>
            <w:tcW w:w="678" w:type="dxa"/>
            <w:tcBorders>
              <w:top w:val="single" w:sz="4" w:space="0" w:color="auto"/>
              <w:bottom w:val="nil"/>
            </w:tcBorders>
            <w:noWrap/>
            <w:hideMark/>
          </w:tcPr>
          <w:p w14:paraId="645AEF99" w14:textId="77777777" w:rsidR="004C49C9" w:rsidRPr="00F9321E" w:rsidRDefault="004C49C9" w:rsidP="00CE6482">
            <w:pPr>
              <w:cnfStyle w:val="000000100000" w:firstRow="0" w:lastRow="0" w:firstColumn="0" w:lastColumn="0" w:oddVBand="0" w:evenVBand="0" w:oddHBand="1" w:evenHBand="0" w:firstRowFirstColumn="0" w:firstRowLastColumn="0" w:lastRowFirstColumn="0" w:lastRowLastColumn="0"/>
            </w:pPr>
            <w:r w:rsidRPr="00F9321E">
              <w:t>194</w:t>
            </w:r>
          </w:p>
        </w:tc>
        <w:tc>
          <w:tcPr>
            <w:tcW w:w="697" w:type="dxa"/>
            <w:tcBorders>
              <w:top w:val="single" w:sz="4" w:space="0" w:color="auto"/>
              <w:bottom w:val="nil"/>
            </w:tcBorders>
            <w:noWrap/>
            <w:hideMark/>
          </w:tcPr>
          <w:p w14:paraId="0FA69FAB" w14:textId="77777777" w:rsidR="004C49C9" w:rsidRPr="00F9321E" w:rsidRDefault="004C49C9" w:rsidP="00CE6482">
            <w:pPr>
              <w:cnfStyle w:val="000000100000" w:firstRow="0" w:lastRow="0" w:firstColumn="0" w:lastColumn="0" w:oddVBand="0" w:evenVBand="0" w:oddHBand="1" w:evenHBand="0" w:firstRowFirstColumn="0" w:firstRowLastColumn="0" w:lastRowFirstColumn="0" w:lastRowLastColumn="0"/>
            </w:pPr>
            <w:r w:rsidRPr="00F9321E">
              <w:t>113</w:t>
            </w:r>
          </w:p>
        </w:tc>
        <w:tc>
          <w:tcPr>
            <w:tcW w:w="867" w:type="dxa"/>
            <w:tcBorders>
              <w:top w:val="single" w:sz="4" w:space="0" w:color="auto"/>
              <w:bottom w:val="nil"/>
            </w:tcBorders>
            <w:noWrap/>
            <w:hideMark/>
          </w:tcPr>
          <w:p w14:paraId="064829DB" w14:textId="77777777" w:rsidR="004C49C9" w:rsidRPr="00F9321E"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F9321E">
              <w:t>58.2</w:t>
            </w:r>
            <w:r w:rsidRPr="002D744E">
              <w:rPr>
                <w:sz w:val="18"/>
              </w:rPr>
              <w:t>%</w:t>
            </w:r>
          </w:p>
        </w:tc>
        <w:tc>
          <w:tcPr>
            <w:tcW w:w="73" w:type="dxa"/>
            <w:tcBorders>
              <w:top w:val="single" w:sz="4" w:space="0" w:color="auto"/>
              <w:bottom w:val="nil"/>
            </w:tcBorders>
            <w:tcMar>
              <w:left w:w="14" w:type="dxa"/>
              <w:right w:w="14" w:type="dxa"/>
            </w:tcMar>
          </w:tcPr>
          <w:p w14:paraId="197A7C05" w14:textId="77777777" w:rsidR="004C49C9" w:rsidRPr="00F9321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tcPr>
          <w:p w14:paraId="0AF48DE8" w14:textId="77777777" w:rsidR="004C49C9" w:rsidRPr="00F9321E" w:rsidRDefault="004C49C9" w:rsidP="00CE6482">
            <w:pPr>
              <w:cnfStyle w:val="000000100000" w:firstRow="0" w:lastRow="0" w:firstColumn="0" w:lastColumn="0" w:oddVBand="0" w:evenVBand="0" w:oddHBand="1" w:evenHBand="0" w:firstRowFirstColumn="0" w:firstRowLastColumn="0" w:lastRowFirstColumn="0" w:lastRowLastColumn="0"/>
            </w:pPr>
            <w:r w:rsidRPr="00F9321E">
              <w:t>21</w:t>
            </w:r>
          </w:p>
        </w:tc>
        <w:tc>
          <w:tcPr>
            <w:tcW w:w="872" w:type="dxa"/>
            <w:tcBorders>
              <w:top w:val="single" w:sz="4" w:space="0" w:color="auto"/>
              <w:bottom w:val="nil"/>
            </w:tcBorders>
          </w:tcPr>
          <w:p w14:paraId="62F4B8B3" w14:textId="77777777" w:rsidR="004C49C9" w:rsidRPr="00F9321E" w:rsidRDefault="004C49C9" w:rsidP="00CE6482">
            <w:pPr>
              <w:cnfStyle w:val="000000100000" w:firstRow="0" w:lastRow="0" w:firstColumn="0" w:lastColumn="0" w:oddVBand="0" w:evenVBand="0" w:oddHBand="1" w:evenHBand="0" w:firstRowFirstColumn="0" w:firstRowLastColumn="0" w:lastRowFirstColumn="0" w:lastRowLastColumn="0"/>
            </w:pPr>
            <w:r w:rsidRPr="00F9321E">
              <w:t>10.8</w:t>
            </w:r>
            <w:r w:rsidRPr="002D744E">
              <w:rPr>
                <w:sz w:val="18"/>
              </w:rPr>
              <w:t>%</w:t>
            </w:r>
          </w:p>
        </w:tc>
        <w:tc>
          <w:tcPr>
            <w:tcW w:w="77" w:type="dxa"/>
            <w:tcBorders>
              <w:top w:val="single" w:sz="4" w:space="0" w:color="auto"/>
              <w:bottom w:val="nil"/>
            </w:tcBorders>
            <w:tcMar>
              <w:left w:w="14" w:type="dxa"/>
              <w:right w:w="14" w:type="dxa"/>
            </w:tcMar>
          </w:tcPr>
          <w:p w14:paraId="615E8670" w14:textId="77777777" w:rsidR="004C49C9" w:rsidRPr="00F9321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tcPr>
          <w:p w14:paraId="0258679C" w14:textId="77777777" w:rsidR="004C49C9" w:rsidRPr="00F9321E" w:rsidRDefault="004C49C9" w:rsidP="00CE6482">
            <w:pPr>
              <w:cnfStyle w:val="000000100000" w:firstRow="0" w:lastRow="0" w:firstColumn="0" w:lastColumn="0" w:oddVBand="0" w:evenVBand="0" w:oddHBand="1" w:evenHBand="0" w:firstRowFirstColumn="0" w:firstRowLastColumn="0" w:lastRowFirstColumn="0" w:lastRowLastColumn="0"/>
            </w:pPr>
            <w:r w:rsidRPr="00F9321E">
              <w:t>134</w:t>
            </w:r>
          </w:p>
        </w:tc>
        <w:tc>
          <w:tcPr>
            <w:tcW w:w="990" w:type="dxa"/>
            <w:tcBorders>
              <w:top w:val="single" w:sz="4" w:space="0" w:color="auto"/>
              <w:bottom w:val="nil"/>
            </w:tcBorders>
          </w:tcPr>
          <w:p w14:paraId="148B74E3" w14:textId="77777777" w:rsidR="004C49C9" w:rsidRPr="00F9321E" w:rsidRDefault="004C49C9" w:rsidP="00CE6482">
            <w:pPr>
              <w:cnfStyle w:val="000000100000" w:firstRow="0" w:lastRow="0" w:firstColumn="0" w:lastColumn="0" w:oddVBand="0" w:evenVBand="0" w:oddHBand="1" w:evenHBand="0" w:firstRowFirstColumn="0" w:firstRowLastColumn="0" w:lastRowFirstColumn="0" w:lastRowLastColumn="0"/>
            </w:pPr>
            <w:r w:rsidRPr="00F9321E">
              <w:t>69.1</w:t>
            </w:r>
            <w:r w:rsidRPr="002D744E">
              <w:rPr>
                <w:sz w:val="18"/>
              </w:rPr>
              <w:t>%</w:t>
            </w:r>
          </w:p>
        </w:tc>
        <w:tc>
          <w:tcPr>
            <w:tcW w:w="1054" w:type="dxa"/>
            <w:tcBorders>
              <w:top w:val="single" w:sz="4" w:space="0" w:color="auto"/>
              <w:bottom w:val="nil"/>
            </w:tcBorders>
            <w:noWrap/>
            <w:hideMark/>
          </w:tcPr>
          <w:p w14:paraId="450FD832" w14:textId="77777777" w:rsidR="004C49C9" w:rsidRPr="00F9321E" w:rsidRDefault="004C49C9" w:rsidP="00CE6482">
            <w:pPr>
              <w:cnfStyle w:val="000000100000" w:firstRow="0" w:lastRow="0" w:firstColumn="0" w:lastColumn="0" w:oddVBand="0" w:evenVBand="0" w:oddHBand="1" w:evenHBand="0" w:firstRowFirstColumn="0" w:firstRowLastColumn="0" w:lastRowFirstColumn="0" w:lastRowLastColumn="0"/>
            </w:pPr>
            <w:r w:rsidRPr="00F9321E">
              <w:t>77.7</w:t>
            </w:r>
            <w:r w:rsidRPr="002D744E">
              <w:rPr>
                <w:sz w:val="18"/>
              </w:rPr>
              <w:t>%</w:t>
            </w:r>
          </w:p>
        </w:tc>
      </w:tr>
      <w:tr w:rsidR="004C49C9" w:rsidRPr="00DA4B71" w14:paraId="1C5B95E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hideMark/>
          </w:tcPr>
          <w:p w14:paraId="0C29F3DD" w14:textId="77777777" w:rsidR="004C49C9" w:rsidRPr="00DA4B71" w:rsidRDefault="004C49C9" w:rsidP="00CE6482">
            <w:pPr>
              <w:rPr>
                <w:b/>
              </w:rPr>
            </w:pPr>
          </w:p>
        </w:tc>
        <w:tc>
          <w:tcPr>
            <w:tcW w:w="1347" w:type="dxa"/>
            <w:tcBorders>
              <w:top w:val="nil"/>
            </w:tcBorders>
            <w:hideMark/>
          </w:tcPr>
          <w:p w14:paraId="407D219A" w14:textId="77777777" w:rsidR="004C49C9" w:rsidRPr="00C94229"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C94229">
              <w:t>Male</w:t>
            </w:r>
          </w:p>
        </w:tc>
        <w:tc>
          <w:tcPr>
            <w:tcW w:w="678" w:type="dxa"/>
            <w:tcBorders>
              <w:top w:val="nil"/>
            </w:tcBorders>
            <w:noWrap/>
            <w:hideMark/>
          </w:tcPr>
          <w:p w14:paraId="1B7EF341"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176</w:t>
            </w:r>
          </w:p>
        </w:tc>
        <w:tc>
          <w:tcPr>
            <w:tcW w:w="697" w:type="dxa"/>
            <w:tcBorders>
              <w:top w:val="nil"/>
            </w:tcBorders>
            <w:noWrap/>
            <w:hideMark/>
          </w:tcPr>
          <w:p w14:paraId="7046C413"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104</w:t>
            </w:r>
          </w:p>
        </w:tc>
        <w:tc>
          <w:tcPr>
            <w:tcW w:w="867" w:type="dxa"/>
            <w:tcBorders>
              <w:top w:val="nil"/>
            </w:tcBorders>
            <w:noWrap/>
            <w:hideMark/>
          </w:tcPr>
          <w:p w14:paraId="65DD0755" w14:textId="77777777" w:rsidR="004C49C9" w:rsidRPr="00F9321E"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9321E">
              <w:t>59.1</w:t>
            </w:r>
            <w:r w:rsidRPr="002D744E">
              <w:rPr>
                <w:sz w:val="18"/>
              </w:rPr>
              <w:t>%</w:t>
            </w:r>
          </w:p>
        </w:tc>
        <w:tc>
          <w:tcPr>
            <w:tcW w:w="73" w:type="dxa"/>
            <w:tcBorders>
              <w:top w:val="nil"/>
            </w:tcBorders>
            <w:tcMar>
              <w:left w:w="14" w:type="dxa"/>
              <w:right w:w="14" w:type="dxa"/>
            </w:tcMar>
          </w:tcPr>
          <w:p w14:paraId="6B6F4096"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260DAC3C"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23</w:t>
            </w:r>
          </w:p>
        </w:tc>
        <w:tc>
          <w:tcPr>
            <w:tcW w:w="872" w:type="dxa"/>
            <w:tcBorders>
              <w:top w:val="nil"/>
            </w:tcBorders>
          </w:tcPr>
          <w:p w14:paraId="75954971"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13.1</w:t>
            </w:r>
            <w:r w:rsidRPr="002D744E">
              <w:rPr>
                <w:sz w:val="18"/>
              </w:rPr>
              <w:t>%</w:t>
            </w:r>
          </w:p>
        </w:tc>
        <w:tc>
          <w:tcPr>
            <w:tcW w:w="77" w:type="dxa"/>
            <w:tcBorders>
              <w:top w:val="nil"/>
            </w:tcBorders>
            <w:tcMar>
              <w:left w:w="14" w:type="dxa"/>
              <w:right w:w="14" w:type="dxa"/>
            </w:tcMar>
          </w:tcPr>
          <w:p w14:paraId="7B2F7779"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67074DDF"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127</w:t>
            </w:r>
          </w:p>
        </w:tc>
        <w:tc>
          <w:tcPr>
            <w:tcW w:w="990" w:type="dxa"/>
            <w:tcBorders>
              <w:top w:val="nil"/>
            </w:tcBorders>
          </w:tcPr>
          <w:p w14:paraId="1E435A07"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72.2</w:t>
            </w:r>
            <w:r w:rsidRPr="002D744E">
              <w:rPr>
                <w:sz w:val="18"/>
              </w:rPr>
              <w:t>%</w:t>
            </w:r>
          </w:p>
        </w:tc>
        <w:tc>
          <w:tcPr>
            <w:tcW w:w="1054" w:type="dxa"/>
            <w:tcBorders>
              <w:top w:val="nil"/>
            </w:tcBorders>
            <w:noWrap/>
            <w:hideMark/>
          </w:tcPr>
          <w:p w14:paraId="18E1753E"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81.2</w:t>
            </w:r>
            <w:r w:rsidRPr="002D744E">
              <w:rPr>
                <w:sz w:val="18"/>
              </w:rPr>
              <w:t>%</w:t>
            </w:r>
          </w:p>
        </w:tc>
      </w:tr>
      <w:tr w:rsidR="004C49C9" w:rsidRPr="00DA4B71" w14:paraId="3423FDD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00938D1A" w14:textId="77777777" w:rsidR="004C49C9" w:rsidRPr="00DA4B71" w:rsidRDefault="004C49C9" w:rsidP="00CE6482">
            <w:pPr>
              <w:rPr>
                <w:b/>
              </w:rPr>
            </w:pPr>
          </w:p>
        </w:tc>
        <w:tc>
          <w:tcPr>
            <w:tcW w:w="1347" w:type="dxa"/>
            <w:hideMark/>
          </w:tcPr>
          <w:p w14:paraId="3798D66B"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recorded</w:t>
            </w:r>
          </w:p>
        </w:tc>
        <w:tc>
          <w:tcPr>
            <w:tcW w:w="678" w:type="dxa"/>
            <w:noWrap/>
            <w:hideMark/>
          </w:tcPr>
          <w:p w14:paraId="7D6694A5"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9</w:t>
            </w:r>
          </w:p>
        </w:tc>
        <w:tc>
          <w:tcPr>
            <w:tcW w:w="697" w:type="dxa"/>
            <w:noWrap/>
            <w:hideMark/>
          </w:tcPr>
          <w:p w14:paraId="6361781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6</w:t>
            </w:r>
          </w:p>
        </w:tc>
        <w:tc>
          <w:tcPr>
            <w:tcW w:w="867" w:type="dxa"/>
            <w:noWrap/>
            <w:hideMark/>
          </w:tcPr>
          <w:p w14:paraId="2D484DBD"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66.7</w:t>
            </w:r>
            <w:r w:rsidRPr="002D744E">
              <w:rPr>
                <w:i/>
                <w:sz w:val="18"/>
              </w:rPr>
              <w:t>%</w:t>
            </w:r>
          </w:p>
        </w:tc>
        <w:tc>
          <w:tcPr>
            <w:tcW w:w="73" w:type="dxa"/>
            <w:tcMar>
              <w:left w:w="14" w:type="dxa"/>
              <w:right w:w="14" w:type="dxa"/>
            </w:tcMar>
          </w:tcPr>
          <w:p w14:paraId="49DB278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Pr>
          <w:p w14:paraId="77880DAD"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w:t>
            </w:r>
          </w:p>
        </w:tc>
        <w:tc>
          <w:tcPr>
            <w:tcW w:w="872" w:type="dxa"/>
          </w:tcPr>
          <w:p w14:paraId="3981A96C"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22.2</w:t>
            </w:r>
            <w:r w:rsidRPr="002D744E">
              <w:rPr>
                <w:i/>
                <w:sz w:val="18"/>
              </w:rPr>
              <w:t>%</w:t>
            </w:r>
          </w:p>
        </w:tc>
        <w:tc>
          <w:tcPr>
            <w:tcW w:w="77" w:type="dxa"/>
            <w:tcMar>
              <w:left w:w="14" w:type="dxa"/>
              <w:right w:w="14" w:type="dxa"/>
            </w:tcMar>
          </w:tcPr>
          <w:p w14:paraId="3E4D6C9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Pr>
          <w:p w14:paraId="3B4B2329"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w:t>
            </w:r>
          </w:p>
        </w:tc>
        <w:tc>
          <w:tcPr>
            <w:tcW w:w="990" w:type="dxa"/>
          </w:tcPr>
          <w:p w14:paraId="4C90BAFA"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88.9</w:t>
            </w:r>
            <w:r w:rsidRPr="002D744E">
              <w:rPr>
                <w:i/>
                <w:sz w:val="18"/>
              </w:rPr>
              <w:t>%</w:t>
            </w:r>
          </w:p>
        </w:tc>
        <w:tc>
          <w:tcPr>
            <w:tcW w:w="1054" w:type="dxa"/>
            <w:noWrap/>
            <w:hideMark/>
          </w:tcPr>
          <w:p w14:paraId="6761F5EA"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222B227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63CD9677" w14:textId="77777777" w:rsidR="004C49C9" w:rsidRPr="00DA4B71" w:rsidRDefault="004C49C9" w:rsidP="00CE6482">
            <w:pPr>
              <w:rPr>
                <w:b/>
              </w:rPr>
            </w:pPr>
          </w:p>
        </w:tc>
        <w:tc>
          <w:tcPr>
            <w:tcW w:w="1347" w:type="dxa"/>
            <w:tcBorders>
              <w:bottom w:val="single" w:sz="4" w:space="0" w:color="auto"/>
            </w:tcBorders>
            <w:hideMark/>
          </w:tcPr>
          <w:p w14:paraId="61123503"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hideMark/>
          </w:tcPr>
          <w:p w14:paraId="12888F81"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379</w:t>
            </w:r>
          </w:p>
        </w:tc>
        <w:tc>
          <w:tcPr>
            <w:tcW w:w="697" w:type="dxa"/>
            <w:tcBorders>
              <w:bottom w:val="single" w:sz="4" w:space="0" w:color="auto"/>
            </w:tcBorders>
            <w:noWrap/>
            <w:hideMark/>
          </w:tcPr>
          <w:p w14:paraId="1BF6126B"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223</w:t>
            </w:r>
          </w:p>
        </w:tc>
        <w:tc>
          <w:tcPr>
            <w:tcW w:w="867" w:type="dxa"/>
            <w:tcBorders>
              <w:bottom w:val="single" w:sz="4" w:space="0" w:color="auto"/>
            </w:tcBorders>
            <w:noWrap/>
            <w:hideMark/>
          </w:tcPr>
          <w:p w14:paraId="4A2D6272" w14:textId="77777777" w:rsidR="004C49C9" w:rsidRPr="00F9321E"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F9321E">
              <w:t>58.8</w:t>
            </w:r>
            <w:r w:rsidRPr="002D744E">
              <w:rPr>
                <w:sz w:val="18"/>
              </w:rPr>
              <w:t>%</w:t>
            </w:r>
          </w:p>
        </w:tc>
        <w:tc>
          <w:tcPr>
            <w:tcW w:w="73" w:type="dxa"/>
            <w:tcBorders>
              <w:bottom w:val="single" w:sz="4" w:space="0" w:color="auto"/>
            </w:tcBorders>
            <w:tcMar>
              <w:left w:w="14" w:type="dxa"/>
              <w:right w:w="14" w:type="dxa"/>
            </w:tcMar>
          </w:tcPr>
          <w:p w14:paraId="4A268582"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42DC9AC0"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46</w:t>
            </w:r>
          </w:p>
        </w:tc>
        <w:tc>
          <w:tcPr>
            <w:tcW w:w="872" w:type="dxa"/>
            <w:tcBorders>
              <w:bottom w:val="single" w:sz="4" w:space="0" w:color="auto"/>
            </w:tcBorders>
          </w:tcPr>
          <w:p w14:paraId="24299F61"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12.1</w:t>
            </w:r>
            <w:r w:rsidRPr="002D744E">
              <w:rPr>
                <w:sz w:val="18"/>
              </w:rPr>
              <w:t>%</w:t>
            </w:r>
          </w:p>
        </w:tc>
        <w:tc>
          <w:tcPr>
            <w:tcW w:w="77" w:type="dxa"/>
            <w:tcBorders>
              <w:bottom w:val="single" w:sz="4" w:space="0" w:color="auto"/>
            </w:tcBorders>
            <w:tcMar>
              <w:left w:w="14" w:type="dxa"/>
              <w:right w:w="14" w:type="dxa"/>
            </w:tcMar>
          </w:tcPr>
          <w:p w14:paraId="6BD407BB"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40397351"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269</w:t>
            </w:r>
          </w:p>
        </w:tc>
        <w:tc>
          <w:tcPr>
            <w:tcW w:w="990" w:type="dxa"/>
            <w:tcBorders>
              <w:bottom w:val="single" w:sz="4" w:space="0" w:color="auto"/>
            </w:tcBorders>
          </w:tcPr>
          <w:p w14:paraId="7709B0EE" w14:textId="77777777" w:rsidR="004C49C9" w:rsidRPr="00F9321E" w:rsidRDefault="004C49C9" w:rsidP="00CE6482">
            <w:pPr>
              <w:cnfStyle w:val="000000000000" w:firstRow="0" w:lastRow="0" w:firstColumn="0" w:lastColumn="0" w:oddVBand="0" w:evenVBand="0" w:oddHBand="0" w:evenHBand="0" w:firstRowFirstColumn="0" w:firstRowLastColumn="0" w:lastRowFirstColumn="0" w:lastRowLastColumn="0"/>
            </w:pPr>
            <w:r w:rsidRPr="00F9321E">
              <w:t>71.0</w:t>
            </w:r>
            <w:r w:rsidRPr="002D744E">
              <w:rPr>
                <w:sz w:val="18"/>
              </w:rPr>
              <w:t>%</w:t>
            </w:r>
          </w:p>
        </w:tc>
        <w:tc>
          <w:tcPr>
            <w:tcW w:w="1054" w:type="dxa"/>
            <w:tcBorders>
              <w:bottom w:val="single" w:sz="4" w:space="0" w:color="auto"/>
            </w:tcBorders>
            <w:noWrap/>
            <w:hideMark/>
          </w:tcPr>
          <w:p w14:paraId="49D597BE"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F9321E">
              <w:t>79.8</w:t>
            </w:r>
            <w:r w:rsidRPr="002D744E">
              <w:rPr>
                <w:sz w:val="18"/>
              </w:rPr>
              <w:t>%</w:t>
            </w:r>
          </w:p>
        </w:tc>
      </w:tr>
      <w:tr w:rsidR="004C49C9" w:rsidRPr="00DA4B71" w14:paraId="166F215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tcBorders>
            <w:hideMark/>
          </w:tcPr>
          <w:p w14:paraId="6BD65C9D" w14:textId="77777777" w:rsidR="004C49C9" w:rsidRPr="00DA4B71" w:rsidRDefault="004C49C9" w:rsidP="00CE6482">
            <w:pPr>
              <w:rPr>
                <w:b/>
              </w:rPr>
            </w:pPr>
            <w:r w:rsidRPr="00DA4B71">
              <w:rPr>
                <w:b/>
              </w:rPr>
              <w:t>Age</w:t>
            </w:r>
          </w:p>
        </w:tc>
        <w:tc>
          <w:tcPr>
            <w:tcW w:w="1347" w:type="dxa"/>
            <w:tcBorders>
              <w:top w:val="single" w:sz="4" w:space="0" w:color="auto"/>
              <w:bottom w:val="nil"/>
            </w:tcBorders>
          </w:tcPr>
          <w:p w14:paraId="19ABD904"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Younger than 20</w:t>
            </w:r>
          </w:p>
        </w:tc>
        <w:tc>
          <w:tcPr>
            <w:tcW w:w="678" w:type="dxa"/>
            <w:tcBorders>
              <w:top w:val="single" w:sz="4" w:space="0" w:color="auto"/>
              <w:bottom w:val="nil"/>
            </w:tcBorders>
            <w:noWrap/>
            <w:hideMark/>
          </w:tcPr>
          <w:p w14:paraId="70B12A2B"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349</w:t>
            </w:r>
          </w:p>
        </w:tc>
        <w:tc>
          <w:tcPr>
            <w:tcW w:w="697" w:type="dxa"/>
            <w:tcBorders>
              <w:top w:val="single" w:sz="4" w:space="0" w:color="auto"/>
              <w:bottom w:val="nil"/>
            </w:tcBorders>
            <w:noWrap/>
            <w:hideMark/>
          </w:tcPr>
          <w:p w14:paraId="57ABAAE8"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204</w:t>
            </w:r>
          </w:p>
        </w:tc>
        <w:tc>
          <w:tcPr>
            <w:tcW w:w="867" w:type="dxa"/>
            <w:tcBorders>
              <w:top w:val="single" w:sz="4" w:space="0" w:color="auto"/>
              <w:bottom w:val="nil"/>
            </w:tcBorders>
            <w:noWrap/>
            <w:hideMark/>
          </w:tcPr>
          <w:p w14:paraId="6FC866B6"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58.5</w:t>
            </w:r>
            <w:r w:rsidRPr="002D744E">
              <w:rPr>
                <w:sz w:val="18"/>
              </w:rPr>
              <w:t>%</w:t>
            </w:r>
          </w:p>
        </w:tc>
        <w:tc>
          <w:tcPr>
            <w:tcW w:w="73" w:type="dxa"/>
            <w:tcBorders>
              <w:top w:val="single" w:sz="4" w:space="0" w:color="auto"/>
              <w:bottom w:val="nil"/>
            </w:tcBorders>
            <w:tcMar>
              <w:left w:w="14" w:type="dxa"/>
              <w:right w:w="14" w:type="dxa"/>
            </w:tcMar>
          </w:tcPr>
          <w:p w14:paraId="76194B8D"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tcPr>
          <w:p w14:paraId="43744EBE"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41</w:t>
            </w:r>
          </w:p>
        </w:tc>
        <w:tc>
          <w:tcPr>
            <w:tcW w:w="872" w:type="dxa"/>
            <w:tcBorders>
              <w:top w:val="single" w:sz="4" w:space="0" w:color="auto"/>
              <w:bottom w:val="nil"/>
            </w:tcBorders>
          </w:tcPr>
          <w:p w14:paraId="5FFDA5DD"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11.7</w:t>
            </w:r>
            <w:r w:rsidRPr="002D744E">
              <w:rPr>
                <w:sz w:val="18"/>
              </w:rPr>
              <w:t>%</w:t>
            </w:r>
          </w:p>
        </w:tc>
        <w:tc>
          <w:tcPr>
            <w:tcW w:w="77" w:type="dxa"/>
            <w:tcBorders>
              <w:top w:val="single" w:sz="4" w:space="0" w:color="auto"/>
              <w:bottom w:val="nil"/>
            </w:tcBorders>
            <w:tcMar>
              <w:left w:w="14" w:type="dxa"/>
              <w:right w:w="14" w:type="dxa"/>
            </w:tcMar>
          </w:tcPr>
          <w:p w14:paraId="20D0FD22"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tcPr>
          <w:p w14:paraId="0C8BBFC5"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245</w:t>
            </w:r>
          </w:p>
        </w:tc>
        <w:tc>
          <w:tcPr>
            <w:tcW w:w="990" w:type="dxa"/>
            <w:tcBorders>
              <w:top w:val="single" w:sz="4" w:space="0" w:color="auto"/>
              <w:bottom w:val="nil"/>
            </w:tcBorders>
          </w:tcPr>
          <w:p w14:paraId="6848A7CE"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70.2</w:t>
            </w:r>
            <w:r w:rsidRPr="002D744E">
              <w:rPr>
                <w:sz w:val="18"/>
              </w:rPr>
              <w:t>%</w:t>
            </w:r>
          </w:p>
        </w:tc>
        <w:tc>
          <w:tcPr>
            <w:tcW w:w="1054" w:type="dxa"/>
            <w:tcBorders>
              <w:top w:val="single" w:sz="4" w:space="0" w:color="auto"/>
              <w:bottom w:val="nil"/>
            </w:tcBorders>
            <w:noWrap/>
            <w:hideMark/>
          </w:tcPr>
          <w:p w14:paraId="465A6F5D"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81.0</w:t>
            </w:r>
            <w:r w:rsidRPr="002D744E">
              <w:rPr>
                <w:sz w:val="18"/>
              </w:rPr>
              <w:t>%</w:t>
            </w:r>
          </w:p>
        </w:tc>
      </w:tr>
      <w:tr w:rsidR="004C49C9" w:rsidRPr="00DA4B71" w14:paraId="46D1B92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tcPr>
          <w:p w14:paraId="405F0FA6" w14:textId="77777777" w:rsidR="004C49C9" w:rsidRPr="00DA4B71" w:rsidRDefault="004C49C9" w:rsidP="00CE6482">
            <w:pPr>
              <w:rPr>
                <w:b/>
              </w:rPr>
            </w:pPr>
          </w:p>
        </w:tc>
        <w:tc>
          <w:tcPr>
            <w:tcW w:w="1347" w:type="dxa"/>
            <w:tcBorders>
              <w:top w:val="nil"/>
            </w:tcBorders>
          </w:tcPr>
          <w:p w14:paraId="19E8359D"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20 - 24</w:t>
            </w:r>
          </w:p>
        </w:tc>
        <w:tc>
          <w:tcPr>
            <w:tcW w:w="678" w:type="dxa"/>
            <w:tcBorders>
              <w:top w:val="nil"/>
            </w:tcBorders>
            <w:noWrap/>
            <w:hideMark/>
          </w:tcPr>
          <w:p w14:paraId="7C5D877F"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15</w:t>
            </w:r>
          </w:p>
        </w:tc>
        <w:tc>
          <w:tcPr>
            <w:tcW w:w="697" w:type="dxa"/>
            <w:tcBorders>
              <w:top w:val="nil"/>
            </w:tcBorders>
            <w:noWrap/>
            <w:hideMark/>
          </w:tcPr>
          <w:p w14:paraId="2B240D92"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10</w:t>
            </w:r>
          </w:p>
        </w:tc>
        <w:tc>
          <w:tcPr>
            <w:tcW w:w="867" w:type="dxa"/>
            <w:tcBorders>
              <w:top w:val="nil"/>
            </w:tcBorders>
            <w:noWrap/>
            <w:hideMark/>
          </w:tcPr>
          <w:p w14:paraId="21296C63"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66.7</w:t>
            </w:r>
            <w:r w:rsidRPr="002D744E">
              <w:rPr>
                <w:i/>
                <w:sz w:val="18"/>
              </w:rPr>
              <w:t>%</w:t>
            </w:r>
          </w:p>
        </w:tc>
        <w:tc>
          <w:tcPr>
            <w:tcW w:w="73" w:type="dxa"/>
            <w:tcBorders>
              <w:top w:val="nil"/>
            </w:tcBorders>
            <w:tcMar>
              <w:left w:w="14" w:type="dxa"/>
              <w:right w:w="14" w:type="dxa"/>
            </w:tcMar>
          </w:tcPr>
          <w:p w14:paraId="4D2FDD58"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73" w:type="dxa"/>
            <w:tcBorders>
              <w:top w:val="nil"/>
            </w:tcBorders>
          </w:tcPr>
          <w:p w14:paraId="404B4878"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3</w:t>
            </w:r>
          </w:p>
        </w:tc>
        <w:tc>
          <w:tcPr>
            <w:tcW w:w="872" w:type="dxa"/>
            <w:tcBorders>
              <w:top w:val="nil"/>
            </w:tcBorders>
          </w:tcPr>
          <w:p w14:paraId="2327F2B8"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20.0</w:t>
            </w:r>
            <w:r w:rsidRPr="002D744E">
              <w:rPr>
                <w:i/>
                <w:sz w:val="18"/>
              </w:rPr>
              <w:t>%</w:t>
            </w:r>
          </w:p>
        </w:tc>
        <w:tc>
          <w:tcPr>
            <w:tcW w:w="77" w:type="dxa"/>
            <w:tcBorders>
              <w:top w:val="nil"/>
            </w:tcBorders>
            <w:tcMar>
              <w:left w:w="14" w:type="dxa"/>
              <w:right w:w="14" w:type="dxa"/>
            </w:tcMar>
          </w:tcPr>
          <w:p w14:paraId="4E974F7D"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42" w:type="dxa"/>
            <w:tcBorders>
              <w:top w:val="nil"/>
            </w:tcBorders>
          </w:tcPr>
          <w:p w14:paraId="1DD155AA"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13</w:t>
            </w:r>
          </w:p>
        </w:tc>
        <w:tc>
          <w:tcPr>
            <w:tcW w:w="990" w:type="dxa"/>
            <w:tcBorders>
              <w:top w:val="nil"/>
            </w:tcBorders>
          </w:tcPr>
          <w:p w14:paraId="02D019C7"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86.7</w:t>
            </w:r>
            <w:r w:rsidRPr="002D744E">
              <w:rPr>
                <w:i/>
                <w:sz w:val="18"/>
              </w:rPr>
              <w:t>%</w:t>
            </w:r>
          </w:p>
        </w:tc>
        <w:tc>
          <w:tcPr>
            <w:tcW w:w="1054" w:type="dxa"/>
            <w:tcBorders>
              <w:top w:val="nil"/>
            </w:tcBorders>
            <w:noWrap/>
            <w:hideMark/>
          </w:tcPr>
          <w:p w14:paraId="0479918E"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100.0</w:t>
            </w:r>
            <w:r w:rsidRPr="002D744E">
              <w:rPr>
                <w:i/>
                <w:sz w:val="18"/>
              </w:rPr>
              <w:t>%</w:t>
            </w:r>
          </w:p>
        </w:tc>
      </w:tr>
      <w:tr w:rsidR="004C49C9" w:rsidRPr="00DA4B71" w14:paraId="5744EB0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76B8B8FD" w14:textId="77777777" w:rsidR="004C49C9" w:rsidRPr="00DA4B71" w:rsidRDefault="004C49C9" w:rsidP="00CE6482">
            <w:pPr>
              <w:rPr>
                <w:b/>
              </w:rPr>
            </w:pPr>
          </w:p>
        </w:tc>
        <w:tc>
          <w:tcPr>
            <w:tcW w:w="1347" w:type="dxa"/>
          </w:tcPr>
          <w:p w14:paraId="279DBCCB"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25 - 29</w:t>
            </w:r>
          </w:p>
        </w:tc>
        <w:tc>
          <w:tcPr>
            <w:tcW w:w="678" w:type="dxa"/>
            <w:noWrap/>
            <w:hideMark/>
          </w:tcPr>
          <w:p w14:paraId="69608D63"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381D0068"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4BA56FC5"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24BDB82D"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1D4F677F"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0A42421D"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2AEF173F"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315B9505"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21709F16"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7893C04B"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57.7</w:t>
            </w:r>
            <w:r w:rsidRPr="002D744E">
              <w:rPr>
                <w:sz w:val="18"/>
              </w:rPr>
              <w:t>%</w:t>
            </w:r>
          </w:p>
        </w:tc>
      </w:tr>
      <w:tr w:rsidR="004C49C9" w:rsidRPr="00DA4B71" w14:paraId="780A76A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09F8D658" w14:textId="77777777" w:rsidR="004C49C9" w:rsidRPr="00DA4B71" w:rsidRDefault="004C49C9" w:rsidP="00CE6482">
            <w:pPr>
              <w:rPr>
                <w:b/>
              </w:rPr>
            </w:pPr>
          </w:p>
        </w:tc>
        <w:tc>
          <w:tcPr>
            <w:tcW w:w="1347" w:type="dxa"/>
          </w:tcPr>
          <w:p w14:paraId="2A4391F0"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30 - 39</w:t>
            </w:r>
          </w:p>
        </w:tc>
        <w:tc>
          <w:tcPr>
            <w:tcW w:w="678" w:type="dxa"/>
            <w:noWrap/>
            <w:hideMark/>
          </w:tcPr>
          <w:p w14:paraId="7D425EDA"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hideMark/>
          </w:tcPr>
          <w:p w14:paraId="763DDA03"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hideMark/>
          </w:tcPr>
          <w:p w14:paraId="3DE19901"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12B79535"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27E3BD9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66EC16B3"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0A2FC59F"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65BD0A26"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203B4626"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hideMark/>
          </w:tcPr>
          <w:p w14:paraId="1CFEDA53"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76.9</w:t>
            </w:r>
            <w:r w:rsidRPr="002D744E">
              <w:rPr>
                <w:sz w:val="18"/>
              </w:rPr>
              <w:t>%</w:t>
            </w:r>
          </w:p>
        </w:tc>
      </w:tr>
      <w:tr w:rsidR="004C49C9" w:rsidRPr="00DA4B71" w14:paraId="3E2C1C8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44777A21" w14:textId="77777777" w:rsidR="004C49C9" w:rsidRPr="00DA4B71" w:rsidRDefault="004C49C9" w:rsidP="00CE6482">
            <w:pPr>
              <w:rPr>
                <w:b/>
              </w:rPr>
            </w:pPr>
          </w:p>
        </w:tc>
        <w:tc>
          <w:tcPr>
            <w:tcW w:w="1347" w:type="dxa"/>
          </w:tcPr>
          <w:p w14:paraId="36950F24"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40 - 49</w:t>
            </w:r>
          </w:p>
        </w:tc>
        <w:tc>
          <w:tcPr>
            <w:tcW w:w="678" w:type="dxa"/>
            <w:noWrap/>
            <w:hideMark/>
          </w:tcPr>
          <w:p w14:paraId="0F72B90A"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3F3169C2"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65B308FF"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206D1074"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131D089C"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5BE013AC"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3E5FA6DE"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76917660"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45773803"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09AC9DBD"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115.4</w:t>
            </w:r>
            <w:r w:rsidRPr="002D744E">
              <w:rPr>
                <w:sz w:val="18"/>
              </w:rPr>
              <w:t>%</w:t>
            </w:r>
          </w:p>
        </w:tc>
      </w:tr>
      <w:tr w:rsidR="004C49C9" w:rsidRPr="00DA4B71" w14:paraId="442AB04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3D500C3D" w14:textId="77777777" w:rsidR="004C49C9" w:rsidRPr="00DA4B71" w:rsidRDefault="004C49C9" w:rsidP="00CE6482">
            <w:pPr>
              <w:rPr>
                <w:b/>
              </w:rPr>
            </w:pPr>
          </w:p>
        </w:tc>
        <w:tc>
          <w:tcPr>
            <w:tcW w:w="1347" w:type="dxa"/>
          </w:tcPr>
          <w:p w14:paraId="42F250C8"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50 - 59</w:t>
            </w:r>
          </w:p>
        </w:tc>
        <w:tc>
          <w:tcPr>
            <w:tcW w:w="678" w:type="dxa"/>
            <w:noWrap/>
            <w:hideMark/>
          </w:tcPr>
          <w:p w14:paraId="6511F394"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hideMark/>
          </w:tcPr>
          <w:p w14:paraId="7CBA5652"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hideMark/>
          </w:tcPr>
          <w:p w14:paraId="138E74AA"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5B1E4E63"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34B20162"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2BEBE924"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145BCA12"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2063CCAA"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2FAF4B1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hideMark/>
          </w:tcPr>
          <w:p w14:paraId="72E1313C"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115.4</w:t>
            </w:r>
            <w:r w:rsidRPr="002D744E">
              <w:rPr>
                <w:sz w:val="18"/>
              </w:rPr>
              <w:t>%</w:t>
            </w:r>
          </w:p>
        </w:tc>
      </w:tr>
      <w:tr w:rsidR="004C49C9" w:rsidRPr="00DA4B71" w14:paraId="0E613F9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hideMark/>
          </w:tcPr>
          <w:p w14:paraId="34B85EFE" w14:textId="77777777" w:rsidR="004C49C9" w:rsidRPr="00DA4B71" w:rsidRDefault="004C49C9" w:rsidP="00CE6482">
            <w:pPr>
              <w:rPr>
                <w:b/>
              </w:rPr>
            </w:pPr>
          </w:p>
        </w:tc>
        <w:tc>
          <w:tcPr>
            <w:tcW w:w="1347" w:type="dxa"/>
            <w:tcBorders>
              <w:bottom w:val="single" w:sz="4" w:space="0" w:color="auto"/>
            </w:tcBorders>
          </w:tcPr>
          <w:p w14:paraId="202104A7"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hideMark/>
          </w:tcPr>
          <w:p w14:paraId="2DBC2DFF"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375</w:t>
            </w:r>
          </w:p>
        </w:tc>
        <w:tc>
          <w:tcPr>
            <w:tcW w:w="697" w:type="dxa"/>
            <w:tcBorders>
              <w:bottom w:val="single" w:sz="4" w:space="0" w:color="auto"/>
            </w:tcBorders>
            <w:noWrap/>
            <w:hideMark/>
          </w:tcPr>
          <w:p w14:paraId="273D5360"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219</w:t>
            </w:r>
          </w:p>
        </w:tc>
        <w:tc>
          <w:tcPr>
            <w:tcW w:w="867" w:type="dxa"/>
            <w:tcBorders>
              <w:bottom w:val="single" w:sz="4" w:space="0" w:color="auto"/>
            </w:tcBorders>
            <w:noWrap/>
            <w:hideMark/>
          </w:tcPr>
          <w:p w14:paraId="76B44524"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58.4</w:t>
            </w:r>
            <w:r w:rsidRPr="002D744E">
              <w:rPr>
                <w:sz w:val="18"/>
              </w:rPr>
              <w:t>%</w:t>
            </w:r>
          </w:p>
        </w:tc>
        <w:tc>
          <w:tcPr>
            <w:tcW w:w="73" w:type="dxa"/>
            <w:tcBorders>
              <w:bottom w:val="single" w:sz="4" w:space="0" w:color="auto"/>
            </w:tcBorders>
            <w:tcMar>
              <w:left w:w="14" w:type="dxa"/>
              <w:right w:w="14" w:type="dxa"/>
            </w:tcMar>
          </w:tcPr>
          <w:p w14:paraId="7CCD69EA"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6F652F50"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46</w:t>
            </w:r>
          </w:p>
        </w:tc>
        <w:tc>
          <w:tcPr>
            <w:tcW w:w="872" w:type="dxa"/>
            <w:tcBorders>
              <w:bottom w:val="single" w:sz="4" w:space="0" w:color="auto"/>
            </w:tcBorders>
          </w:tcPr>
          <w:p w14:paraId="17D51344"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12.3</w:t>
            </w:r>
            <w:r w:rsidRPr="002D744E">
              <w:rPr>
                <w:sz w:val="18"/>
              </w:rPr>
              <w:t>%</w:t>
            </w:r>
          </w:p>
        </w:tc>
        <w:tc>
          <w:tcPr>
            <w:tcW w:w="77" w:type="dxa"/>
            <w:tcBorders>
              <w:bottom w:val="single" w:sz="4" w:space="0" w:color="auto"/>
            </w:tcBorders>
            <w:tcMar>
              <w:left w:w="14" w:type="dxa"/>
              <w:right w:w="14" w:type="dxa"/>
            </w:tcMar>
          </w:tcPr>
          <w:p w14:paraId="6450CD46"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0ADFF1C4"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265</w:t>
            </w:r>
          </w:p>
        </w:tc>
        <w:tc>
          <w:tcPr>
            <w:tcW w:w="990" w:type="dxa"/>
            <w:tcBorders>
              <w:bottom w:val="single" w:sz="4" w:space="0" w:color="auto"/>
            </w:tcBorders>
          </w:tcPr>
          <w:p w14:paraId="4C4A9EEE"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70.7</w:t>
            </w:r>
            <w:r w:rsidRPr="002D744E">
              <w:rPr>
                <w:sz w:val="18"/>
              </w:rPr>
              <w:t>%</w:t>
            </w:r>
          </w:p>
        </w:tc>
        <w:tc>
          <w:tcPr>
            <w:tcW w:w="1054" w:type="dxa"/>
            <w:tcBorders>
              <w:bottom w:val="single" w:sz="4" w:space="0" w:color="auto"/>
            </w:tcBorders>
            <w:noWrap/>
            <w:hideMark/>
          </w:tcPr>
          <w:p w14:paraId="65BFE92D"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81.5</w:t>
            </w:r>
            <w:r w:rsidRPr="002D744E">
              <w:rPr>
                <w:sz w:val="18"/>
              </w:rPr>
              <w:t>%</w:t>
            </w:r>
          </w:p>
        </w:tc>
      </w:tr>
      <w:tr w:rsidR="004C49C9" w:rsidRPr="00DA4B71" w14:paraId="37729F8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hideMark/>
          </w:tcPr>
          <w:p w14:paraId="43D127F9" w14:textId="77777777" w:rsidR="004C49C9" w:rsidRPr="00DA4B71" w:rsidRDefault="004C49C9" w:rsidP="00CE6482">
            <w:pPr>
              <w:ind w:left="0" w:firstLine="0"/>
              <w:rPr>
                <w:b/>
              </w:rPr>
            </w:pPr>
            <w:r w:rsidRPr="00DA4B71">
              <w:rPr>
                <w:b/>
              </w:rPr>
              <w:t>Disability Status</w:t>
            </w:r>
          </w:p>
        </w:tc>
        <w:tc>
          <w:tcPr>
            <w:tcW w:w="1347" w:type="dxa"/>
            <w:tcBorders>
              <w:top w:val="single" w:sz="4" w:space="0" w:color="auto"/>
              <w:bottom w:val="nil"/>
            </w:tcBorders>
            <w:hideMark/>
          </w:tcPr>
          <w:p w14:paraId="49F74410"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bCs/>
              </w:rPr>
            </w:pPr>
            <w:r w:rsidRPr="00F03C4E">
              <w:rPr>
                <w:bCs/>
              </w:rPr>
              <w:t>Receives DSPS services</w:t>
            </w:r>
          </w:p>
        </w:tc>
        <w:tc>
          <w:tcPr>
            <w:tcW w:w="678" w:type="dxa"/>
            <w:tcBorders>
              <w:top w:val="single" w:sz="4" w:space="0" w:color="auto"/>
              <w:bottom w:val="nil"/>
            </w:tcBorders>
            <w:noWrap/>
            <w:hideMark/>
          </w:tcPr>
          <w:p w14:paraId="2DFAF407"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26</w:t>
            </w:r>
          </w:p>
        </w:tc>
        <w:tc>
          <w:tcPr>
            <w:tcW w:w="697" w:type="dxa"/>
            <w:tcBorders>
              <w:top w:val="single" w:sz="4" w:space="0" w:color="auto"/>
              <w:bottom w:val="nil"/>
            </w:tcBorders>
            <w:noWrap/>
            <w:hideMark/>
          </w:tcPr>
          <w:p w14:paraId="0F707EB2"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14</w:t>
            </w:r>
          </w:p>
        </w:tc>
        <w:tc>
          <w:tcPr>
            <w:tcW w:w="867" w:type="dxa"/>
            <w:tcBorders>
              <w:top w:val="single" w:sz="4" w:space="0" w:color="auto"/>
              <w:bottom w:val="nil"/>
            </w:tcBorders>
            <w:noWrap/>
            <w:hideMark/>
          </w:tcPr>
          <w:p w14:paraId="69B93772"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53.8</w:t>
            </w:r>
            <w:r w:rsidRPr="002D744E">
              <w:rPr>
                <w:sz w:val="18"/>
              </w:rPr>
              <w:t>%</w:t>
            </w:r>
          </w:p>
        </w:tc>
        <w:tc>
          <w:tcPr>
            <w:tcW w:w="73" w:type="dxa"/>
            <w:tcBorders>
              <w:top w:val="single" w:sz="4" w:space="0" w:color="auto"/>
              <w:bottom w:val="nil"/>
            </w:tcBorders>
            <w:tcMar>
              <w:left w:w="14" w:type="dxa"/>
              <w:right w:w="14" w:type="dxa"/>
            </w:tcMar>
          </w:tcPr>
          <w:p w14:paraId="019106E1"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33C19FE2"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2</w:t>
            </w:r>
          </w:p>
        </w:tc>
        <w:tc>
          <w:tcPr>
            <w:tcW w:w="872" w:type="dxa"/>
            <w:tcBorders>
              <w:top w:val="single" w:sz="4" w:space="0" w:color="auto"/>
              <w:bottom w:val="nil"/>
            </w:tcBorders>
          </w:tcPr>
          <w:p w14:paraId="261F7925"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7.7</w:t>
            </w:r>
            <w:r w:rsidRPr="002D744E">
              <w:rPr>
                <w:sz w:val="18"/>
              </w:rPr>
              <w:t>%</w:t>
            </w:r>
          </w:p>
        </w:tc>
        <w:tc>
          <w:tcPr>
            <w:tcW w:w="77" w:type="dxa"/>
            <w:tcBorders>
              <w:top w:val="single" w:sz="4" w:space="0" w:color="auto"/>
              <w:bottom w:val="nil"/>
            </w:tcBorders>
            <w:tcMar>
              <w:left w:w="14" w:type="dxa"/>
              <w:right w:w="14" w:type="dxa"/>
            </w:tcMar>
          </w:tcPr>
          <w:p w14:paraId="20774FD5"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1C3E4FDF"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16</w:t>
            </w:r>
          </w:p>
        </w:tc>
        <w:tc>
          <w:tcPr>
            <w:tcW w:w="990" w:type="dxa"/>
            <w:tcBorders>
              <w:top w:val="single" w:sz="4" w:space="0" w:color="auto"/>
              <w:bottom w:val="nil"/>
            </w:tcBorders>
          </w:tcPr>
          <w:p w14:paraId="1D8AE3A9"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61.5</w:t>
            </w:r>
            <w:r w:rsidRPr="002D744E">
              <w:rPr>
                <w:sz w:val="18"/>
              </w:rPr>
              <w:t>%</w:t>
            </w:r>
          </w:p>
        </w:tc>
        <w:tc>
          <w:tcPr>
            <w:tcW w:w="1054" w:type="dxa"/>
            <w:tcBorders>
              <w:top w:val="single" w:sz="4" w:space="0" w:color="auto"/>
              <w:bottom w:val="nil"/>
            </w:tcBorders>
            <w:noWrap/>
            <w:hideMark/>
          </w:tcPr>
          <w:p w14:paraId="744C8AB8"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85.9</w:t>
            </w:r>
            <w:r w:rsidRPr="002D744E">
              <w:rPr>
                <w:sz w:val="18"/>
              </w:rPr>
              <w:t>%</w:t>
            </w:r>
          </w:p>
        </w:tc>
      </w:tr>
      <w:tr w:rsidR="004C49C9" w:rsidRPr="00DA4B71" w14:paraId="3ABB0A6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hideMark/>
          </w:tcPr>
          <w:p w14:paraId="435DF440" w14:textId="77777777" w:rsidR="004C49C9" w:rsidRPr="00DA4B71" w:rsidRDefault="004C49C9" w:rsidP="00CE6482">
            <w:pPr>
              <w:rPr>
                <w:b/>
              </w:rPr>
            </w:pPr>
          </w:p>
        </w:tc>
        <w:tc>
          <w:tcPr>
            <w:tcW w:w="1347" w:type="dxa"/>
            <w:tcBorders>
              <w:top w:val="nil"/>
            </w:tcBorders>
            <w:hideMark/>
          </w:tcPr>
          <w:p w14:paraId="067013AB"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 DSPS services</w:t>
            </w:r>
          </w:p>
        </w:tc>
        <w:tc>
          <w:tcPr>
            <w:tcW w:w="678" w:type="dxa"/>
            <w:tcBorders>
              <w:top w:val="nil"/>
            </w:tcBorders>
            <w:noWrap/>
            <w:hideMark/>
          </w:tcPr>
          <w:p w14:paraId="14AF477D"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353</w:t>
            </w:r>
          </w:p>
        </w:tc>
        <w:tc>
          <w:tcPr>
            <w:tcW w:w="697" w:type="dxa"/>
            <w:tcBorders>
              <w:top w:val="nil"/>
            </w:tcBorders>
            <w:noWrap/>
            <w:hideMark/>
          </w:tcPr>
          <w:p w14:paraId="23563B03"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209</w:t>
            </w:r>
          </w:p>
        </w:tc>
        <w:tc>
          <w:tcPr>
            <w:tcW w:w="867" w:type="dxa"/>
            <w:tcBorders>
              <w:top w:val="nil"/>
            </w:tcBorders>
            <w:noWrap/>
            <w:hideMark/>
          </w:tcPr>
          <w:p w14:paraId="3E22A932"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59.2</w:t>
            </w:r>
            <w:r w:rsidRPr="002D744E">
              <w:rPr>
                <w:i/>
                <w:sz w:val="18"/>
              </w:rPr>
              <w:t>%</w:t>
            </w:r>
          </w:p>
        </w:tc>
        <w:tc>
          <w:tcPr>
            <w:tcW w:w="73" w:type="dxa"/>
            <w:tcBorders>
              <w:top w:val="nil"/>
            </w:tcBorders>
            <w:tcMar>
              <w:left w:w="14" w:type="dxa"/>
              <w:right w:w="14" w:type="dxa"/>
            </w:tcMar>
          </w:tcPr>
          <w:p w14:paraId="52C1CB77"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6FA7681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44</w:t>
            </w:r>
          </w:p>
        </w:tc>
        <w:tc>
          <w:tcPr>
            <w:tcW w:w="872" w:type="dxa"/>
            <w:tcBorders>
              <w:top w:val="nil"/>
            </w:tcBorders>
          </w:tcPr>
          <w:p w14:paraId="04508490"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12.5</w:t>
            </w:r>
            <w:r w:rsidRPr="002D744E">
              <w:rPr>
                <w:i/>
                <w:sz w:val="18"/>
              </w:rPr>
              <w:t>%</w:t>
            </w:r>
          </w:p>
        </w:tc>
        <w:tc>
          <w:tcPr>
            <w:tcW w:w="77" w:type="dxa"/>
            <w:tcBorders>
              <w:top w:val="nil"/>
            </w:tcBorders>
            <w:tcMar>
              <w:left w:w="14" w:type="dxa"/>
              <w:right w:w="14" w:type="dxa"/>
            </w:tcMar>
          </w:tcPr>
          <w:p w14:paraId="1FFA2BE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5B73217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253</w:t>
            </w:r>
          </w:p>
        </w:tc>
        <w:tc>
          <w:tcPr>
            <w:tcW w:w="990" w:type="dxa"/>
            <w:tcBorders>
              <w:top w:val="nil"/>
            </w:tcBorders>
          </w:tcPr>
          <w:p w14:paraId="6AD7EFA7"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71.7</w:t>
            </w:r>
            <w:r w:rsidRPr="002D744E">
              <w:rPr>
                <w:i/>
                <w:sz w:val="18"/>
              </w:rPr>
              <w:t>%</w:t>
            </w:r>
          </w:p>
        </w:tc>
        <w:tc>
          <w:tcPr>
            <w:tcW w:w="1054" w:type="dxa"/>
            <w:tcBorders>
              <w:top w:val="nil"/>
            </w:tcBorders>
            <w:noWrap/>
            <w:hideMark/>
          </w:tcPr>
          <w:p w14:paraId="7911CB8E"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269FEBD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348A3EEC" w14:textId="77777777" w:rsidR="004C49C9" w:rsidRPr="00DA4B71" w:rsidRDefault="004C49C9" w:rsidP="00CE6482">
            <w:pPr>
              <w:rPr>
                <w:b/>
              </w:rPr>
            </w:pPr>
          </w:p>
        </w:tc>
        <w:tc>
          <w:tcPr>
            <w:tcW w:w="1347" w:type="dxa"/>
            <w:tcBorders>
              <w:bottom w:val="single" w:sz="4" w:space="0" w:color="auto"/>
            </w:tcBorders>
            <w:hideMark/>
          </w:tcPr>
          <w:p w14:paraId="369CBE19"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hideMark/>
          </w:tcPr>
          <w:p w14:paraId="3635A12B"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379</w:t>
            </w:r>
          </w:p>
        </w:tc>
        <w:tc>
          <w:tcPr>
            <w:tcW w:w="697" w:type="dxa"/>
            <w:tcBorders>
              <w:bottom w:val="single" w:sz="4" w:space="0" w:color="auto"/>
            </w:tcBorders>
            <w:noWrap/>
            <w:hideMark/>
          </w:tcPr>
          <w:p w14:paraId="4274D187"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223</w:t>
            </w:r>
          </w:p>
        </w:tc>
        <w:tc>
          <w:tcPr>
            <w:tcW w:w="867" w:type="dxa"/>
            <w:tcBorders>
              <w:bottom w:val="single" w:sz="4" w:space="0" w:color="auto"/>
            </w:tcBorders>
            <w:noWrap/>
            <w:hideMark/>
          </w:tcPr>
          <w:p w14:paraId="1696F8E5"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58.8</w:t>
            </w:r>
            <w:r w:rsidRPr="002D744E">
              <w:rPr>
                <w:sz w:val="18"/>
              </w:rPr>
              <w:t>%</w:t>
            </w:r>
          </w:p>
        </w:tc>
        <w:tc>
          <w:tcPr>
            <w:tcW w:w="73" w:type="dxa"/>
            <w:tcBorders>
              <w:bottom w:val="single" w:sz="4" w:space="0" w:color="auto"/>
            </w:tcBorders>
            <w:tcMar>
              <w:left w:w="14" w:type="dxa"/>
              <w:right w:w="14" w:type="dxa"/>
            </w:tcMar>
          </w:tcPr>
          <w:p w14:paraId="38D71C4B"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2F653E71"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46</w:t>
            </w:r>
          </w:p>
        </w:tc>
        <w:tc>
          <w:tcPr>
            <w:tcW w:w="872" w:type="dxa"/>
            <w:tcBorders>
              <w:bottom w:val="single" w:sz="4" w:space="0" w:color="auto"/>
            </w:tcBorders>
          </w:tcPr>
          <w:p w14:paraId="5A193CAE"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12.1</w:t>
            </w:r>
            <w:r w:rsidRPr="002D744E">
              <w:rPr>
                <w:sz w:val="18"/>
              </w:rPr>
              <w:t>%</w:t>
            </w:r>
          </w:p>
        </w:tc>
        <w:tc>
          <w:tcPr>
            <w:tcW w:w="77" w:type="dxa"/>
            <w:tcBorders>
              <w:bottom w:val="single" w:sz="4" w:space="0" w:color="auto"/>
            </w:tcBorders>
            <w:tcMar>
              <w:left w:w="14" w:type="dxa"/>
              <w:right w:w="14" w:type="dxa"/>
            </w:tcMar>
          </w:tcPr>
          <w:p w14:paraId="1539D1EE"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66374E75"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269</w:t>
            </w:r>
          </w:p>
        </w:tc>
        <w:tc>
          <w:tcPr>
            <w:tcW w:w="990" w:type="dxa"/>
            <w:tcBorders>
              <w:bottom w:val="single" w:sz="4" w:space="0" w:color="auto"/>
            </w:tcBorders>
          </w:tcPr>
          <w:p w14:paraId="72C9C4C7"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71.0</w:t>
            </w:r>
            <w:r w:rsidRPr="002D744E">
              <w:rPr>
                <w:sz w:val="18"/>
              </w:rPr>
              <w:t>%</w:t>
            </w:r>
          </w:p>
        </w:tc>
        <w:tc>
          <w:tcPr>
            <w:tcW w:w="1054" w:type="dxa"/>
            <w:tcBorders>
              <w:bottom w:val="single" w:sz="4" w:space="0" w:color="auto"/>
            </w:tcBorders>
            <w:noWrap/>
            <w:hideMark/>
          </w:tcPr>
          <w:p w14:paraId="418F042C"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99.0</w:t>
            </w:r>
            <w:r w:rsidRPr="002D744E">
              <w:rPr>
                <w:sz w:val="18"/>
              </w:rPr>
              <w:t>%</w:t>
            </w:r>
          </w:p>
        </w:tc>
      </w:tr>
      <w:tr w:rsidR="004C49C9" w:rsidRPr="00DA4B71" w14:paraId="1031710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hideMark/>
          </w:tcPr>
          <w:p w14:paraId="602696FA" w14:textId="77777777" w:rsidR="004C49C9" w:rsidRPr="00DA4B71" w:rsidRDefault="004C49C9" w:rsidP="00CE6482">
            <w:pPr>
              <w:ind w:left="0" w:firstLine="0"/>
              <w:rPr>
                <w:b/>
              </w:rPr>
            </w:pPr>
            <w:r w:rsidRPr="00DA4B71">
              <w:rPr>
                <w:b/>
              </w:rPr>
              <w:t>Economic Status</w:t>
            </w:r>
          </w:p>
        </w:tc>
        <w:tc>
          <w:tcPr>
            <w:tcW w:w="1347" w:type="dxa"/>
            <w:tcBorders>
              <w:top w:val="single" w:sz="4" w:space="0" w:color="auto"/>
              <w:bottom w:val="nil"/>
            </w:tcBorders>
            <w:hideMark/>
          </w:tcPr>
          <w:p w14:paraId="437ADDCC"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Low income student</w:t>
            </w:r>
          </w:p>
        </w:tc>
        <w:tc>
          <w:tcPr>
            <w:tcW w:w="678" w:type="dxa"/>
            <w:tcBorders>
              <w:top w:val="single" w:sz="4" w:space="0" w:color="auto"/>
              <w:bottom w:val="nil"/>
            </w:tcBorders>
            <w:noWrap/>
            <w:hideMark/>
          </w:tcPr>
          <w:p w14:paraId="5B9BA0F1"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106</w:t>
            </w:r>
          </w:p>
        </w:tc>
        <w:tc>
          <w:tcPr>
            <w:tcW w:w="697" w:type="dxa"/>
            <w:tcBorders>
              <w:top w:val="single" w:sz="4" w:space="0" w:color="auto"/>
              <w:bottom w:val="nil"/>
            </w:tcBorders>
            <w:noWrap/>
            <w:hideMark/>
          </w:tcPr>
          <w:p w14:paraId="7C7A227A"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64</w:t>
            </w:r>
          </w:p>
        </w:tc>
        <w:tc>
          <w:tcPr>
            <w:tcW w:w="867" w:type="dxa"/>
            <w:tcBorders>
              <w:top w:val="single" w:sz="4" w:space="0" w:color="auto"/>
              <w:bottom w:val="nil"/>
            </w:tcBorders>
            <w:noWrap/>
            <w:hideMark/>
          </w:tcPr>
          <w:p w14:paraId="748995DB"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60.4</w:t>
            </w:r>
            <w:r w:rsidRPr="002D744E">
              <w:rPr>
                <w:i/>
                <w:sz w:val="18"/>
              </w:rPr>
              <w:t>%</w:t>
            </w:r>
          </w:p>
        </w:tc>
        <w:tc>
          <w:tcPr>
            <w:tcW w:w="73" w:type="dxa"/>
            <w:tcBorders>
              <w:top w:val="single" w:sz="4" w:space="0" w:color="auto"/>
              <w:bottom w:val="nil"/>
            </w:tcBorders>
            <w:tcMar>
              <w:left w:w="14" w:type="dxa"/>
              <w:right w:w="14" w:type="dxa"/>
            </w:tcMar>
          </w:tcPr>
          <w:p w14:paraId="5D46F65B"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single" w:sz="4" w:space="0" w:color="auto"/>
              <w:bottom w:val="nil"/>
            </w:tcBorders>
          </w:tcPr>
          <w:p w14:paraId="0665EE6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14</w:t>
            </w:r>
          </w:p>
        </w:tc>
        <w:tc>
          <w:tcPr>
            <w:tcW w:w="872" w:type="dxa"/>
            <w:tcBorders>
              <w:top w:val="single" w:sz="4" w:space="0" w:color="auto"/>
              <w:bottom w:val="nil"/>
            </w:tcBorders>
          </w:tcPr>
          <w:p w14:paraId="0F76D99B"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13.2</w:t>
            </w:r>
            <w:r w:rsidRPr="002D744E">
              <w:rPr>
                <w:i/>
                <w:sz w:val="18"/>
              </w:rPr>
              <w:t>%</w:t>
            </w:r>
          </w:p>
        </w:tc>
        <w:tc>
          <w:tcPr>
            <w:tcW w:w="77" w:type="dxa"/>
            <w:tcBorders>
              <w:top w:val="single" w:sz="4" w:space="0" w:color="auto"/>
              <w:bottom w:val="nil"/>
            </w:tcBorders>
            <w:tcMar>
              <w:left w:w="14" w:type="dxa"/>
              <w:right w:w="14" w:type="dxa"/>
            </w:tcMar>
          </w:tcPr>
          <w:p w14:paraId="5D86C50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single" w:sz="4" w:space="0" w:color="auto"/>
              <w:bottom w:val="nil"/>
            </w:tcBorders>
          </w:tcPr>
          <w:p w14:paraId="1641A6D1"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78</w:t>
            </w:r>
          </w:p>
        </w:tc>
        <w:tc>
          <w:tcPr>
            <w:tcW w:w="990" w:type="dxa"/>
            <w:tcBorders>
              <w:top w:val="single" w:sz="4" w:space="0" w:color="auto"/>
              <w:bottom w:val="nil"/>
            </w:tcBorders>
          </w:tcPr>
          <w:p w14:paraId="6FA94A6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73.6</w:t>
            </w:r>
            <w:r w:rsidRPr="002D744E">
              <w:rPr>
                <w:i/>
                <w:sz w:val="18"/>
              </w:rPr>
              <w:t>%</w:t>
            </w:r>
          </w:p>
        </w:tc>
        <w:tc>
          <w:tcPr>
            <w:tcW w:w="1054" w:type="dxa"/>
            <w:tcBorders>
              <w:top w:val="single" w:sz="4" w:space="0" w:color="auto"/>
              <w:bottom w:val="nil"/>
            </w:tcBorders>
            <w:noWrap/>
            <w:hideMark/>
          </w:tcPr>
          <w:p w14:paraId="4C98779C"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590084C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hideMark/>
          </w:tcPr>
          <w:p w14:paraId="53C97C05" w14:textId="77777777" w:rsidR="004C49C9" w:rsidRPr="00DA4B71" w:rsidRDefault="004C49C9" w:rsidP="00CE6482">
            <w:pPr>
              <w:rPr>
                <w:b/>
              </w:rPr>
            </w:pPr>
          </w:p>
        </w:tc>
        <w:tc>
          <w:tcPr>
            <w:tcW w:w="1347" w:type="dxa"/>
            <w:tcBorders>
              <w:top w:val="nil"/>
            </w:tcBorders>
            <w:hideMark/>
          </w:tcPr>
          <w:p w14:paraId="73A7B649"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bCs/>
              </w:rPr>
            </w:pPr>
            <w:r w:rsidRPr="00F03C4E">
              <w:rPr>
                <w:bCs/>
              </w:rPr>
              <w:t>Not low income</w:t>
            </w:r>
          </w:p>
        </w:tc>
        <w:tc>
          <w:tcPr>
            <w:tcW w:w="678" w:type="dxa"/>
            <w:tcBorders>
              <w:top w:val="nil"/>
            </w:tcBorders>
            <w:noWrap/>
            <w:hideMark/>
          </w:tcPr>
          <w:p w14:paraId="040912FF"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273</w:t>
            </w:r>
          </w:p>
        </w:tc>
        <w:tc>
          <w:tcPr>
            <w:tcW w:w="697" w:type="dxa"/>
            <w:tcBorders>
              <w:top w:val="nil"/>
            </w:tcBorders>
            <w:noWrap/>
            <w:hideMark/>
          </w:tcPr>
          <w:p w14:paraId="6B2A7981"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159</w:t>
            </w:r>
          </w:p>
        </w:tc>
        <w:tc>
          <w:tcPr>
            <w:tcW w:w="867" w:type="dxa"/>
            <w:tcBorders>
              <w:top w:val="nil"/>
            </w:tcBorders>
            <w:noWrap/>
            <w:hideMark/>
          </w:tcPr>
          <w:p w14:paraId="578444E5"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58.2</w:t>
            </w:r>
            <w:r w:rsidRPr="002D744E">
              <w:rPr>
                <w:sz w:val="18"/>
              </w:rPr>
              <w:t>%</w:t>
            </w:r>
          </w:p>
        </w:tc>
        <w:tc>
          <w:tcPr>
            <w:tcW w:w="73" w:type="dxa"/>
            <w:tcBorders>
              <w:top w:val="nil"/>
            </w:tcBorders>
            <w:tcMar>
              <w:left w:w="14" w:type="dxa"/>
              <w:right w:w="14" w:type="dxa"/>
            </w:tcMar>
          </w:tcPr>
          <w:p w14:paraId="0853E8ED"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161B7683"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32</w:t>
            </w:r>
          </w:p>
        </w:tc>
        <w:tc>
          <w:tcPr>
            <w:tcW w:w="872" w:type="dxa"/>
            <w:tcBorders>
              <w:top w:val="nil"/>
            </w:tcBorders>
          </w:tcPr>
          <w:p w14:paraId="369E2BB9"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11.7</w:t>
            </w:r>
            <w:r w:rsidRPr="002D744E">
              <w:rPr>
                <w:sz w:val="18"/>
              </w:rPr>
              <w:t>%</w:t>
            </w:r>
          </w:p>
        </w:tc>
        <w:tc>
          <w:tcPr>
            <w:tcW w:w="77" w:type="dxa"/>
            <w:tcBorders>
              <w:top w:val="nil"/>
            </w:tcBorders>
            <w:tcMar>
              <w:left w:w="14" w:type="dxa"/>
              <w:right w:w="14" w:type="dxa"/>
            </w:tcMar>
          </w:tcPr>
          <w:p w14:paraId="6D003185"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3B78A8F0"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191</w:t>
            </w:r>
          </w:p>
        </w:tc>
        <w:tc>
          <w:tcPr>
            <w:tcW w:w="990" w:type="dxa"/>
            <w:tcBorders>
              <w:top w:val="nil"/>
            </w:tcBorders>
          </w:tcPr>
          <w:p w14:paraId="1EF5CF23"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70.0</w:t>
            </w:r>
            <w:r w:rsidRPr="002D744E">
              <w:rPr>
                <w:sz w:val="18"/>
              </w:rPr>
              <w:t>%</w:t>
            </w:r>
          </w:p>
        </w:tc>
        <w:tc>
          <w:tcPr>
            <w:tcW w:w="1054" w:type="dxa"/>
            <w:tcBorders>
              <w:top w:val="nil"/>
            </w:tcBorders>
            <w:noWrap/>
            <w:hideMark/>
          </w:tcPr>
          <w:p w14:paraId="57184449"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95.1</w:t>
            </w:r>
            <w:r w:rsidRPr="002D744E">
              <w:rPr>
                <w:sz w:val="18"/>
              </w:rPr>
              <w:t>%</w:t>
            </w:r>
          </w:p>
        </w:tc>
      </w:tr>
      <w:tr w:rsidR="004C49C9" w:rsidRPr="00DA4B71" w14:paraId="79B8C81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hideMark/>
          </w:tcPr>
          <w:p w14:paraId="03F395FA" w14:textId="77777777" w:rsidR="004C49C9" w:rsidRPr="00DA4B71" w:rsidRDefault="004C49C9" w:rsidP="00CE6482">
            <w:pPr>
              <w:rPr>
                <w:b/>
              </w:rPr>
            </w:pPr>
          </w:p>
        </w:tc>
        <w:tc>
          <w:tcPr>
            <w:tcW w:w="1347" w:type="dxa"/>
            <w:tcBorders>
              <w:bottom w:val="single" w:sz="4" w:space="0" w:color="auto"/>
            </w:tcBorders>
            <w:hideMark/>
          </w:tcPr>
          <w:p w14:paraId="32CD41B5"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hideMark/>
          </w:tcPr>
          <w:p w14:paraId="075E84D7"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379</w:t>
            </w:r>
          </w:p>
        </w:tc>
        <w:tc>
          <w:tcPr>
            <w:tcW w:w="697" w:type="dxa"/>
            <w:tcBorders>
              <w:bottom w:val="single" w:sz="4" w:space="0" w:color="auto"/>
            </w:tcBorders>
            <w:noWrap/>
            <w:hideMark/>
          </w:tcPr>
          <w:p w14:paraId="501AD58A"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223</w:t>
            </w:r>
          </w:p>
        </w:tc>
        <w:tc>
          <w:tcPr>
            <w:tcW w:w="867" w:type="dxa"/>
            <w:tcBorders>
              <w:bottom w:val="single" w:sz="4" w:space="0" w:color="auto"/>
            </w:tcBorders>
            <w:noWrap/>
            <w:hideMark/>
          </w:tcPr>
          <w:p w14:paraId="307EFA22"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58.8</w:t>
            </w:r>
            <w:r w:rsidRPr="002D744E">
              <w:rPr>
                <w:sz w:val="18"/>
              </w:rPr>
              <w:t>%</w:t>
            </w:r>
          </w:p>
        </w:tc>
        <w:tc>
          <w:tcPr>
            <w:tcW w:w="73" w:type="dxa"/>
            <w:tcBorders>
              <w:bottom w:val="single" w:sz="4" w:space="0" w:color="auto"/>
            </w:tcBorders>
            <w:tcMar>
              <w:left w:w="14" w:type="dxa"/>
              <w:right w:w="14" w:type="dxa"/>
            </w:tcMar>
          </w:tcPr>
          <w:p w14:paraId="124EAC84"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6F3D0656"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46</w:t>
            </w:r>
          </w:p>
        </w:tc>
        <w:tc>
          <w:tcPr>
            <w:tcW w:w="872" w:type="dxa"/>
            <w:tcBorders>
              <w:bottom w:val="single" w:sz="4" w:space="0" w:color="auto"/>
            </w:tcBorders>
          </w:tcPr>
          <w:p w14:paraId="13290EE6"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12.1</w:t>
            </w:r>
            <w:r w:rsidRPr="002D744E">
              <w:rPr>
                <w:sz w:val="18"/>
              </w:rPr>
              <w:t>%</w:t>
            </w:r>
          </w:p>
        </w:tc>
        <w:tc>
          <w:tcPr>
            <w:tcW w:w="77" w:type="dxa"/>
            <w:tcBorders>
              <w:bottom w:val="single" w:sz="4" w:space="0" w:color="auto"/>
            </w:tcBorders>
            <w:tcMar>
              <w:left w:w="14" w:type="dxa"/>
              <w:right w:w="14" w:type="dxa"/>
            </w:tcMar>
          </w:tcPr>
          <w:p w14:paraId="292D588F"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4BAB38F8"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269</w:t>
            </w:r>
          </w:p>
        </w:tc>
        <w:tc>
          <w:tcPr>
            <w:tcW w:w="990" w:type="dxa"/>
            <w:tcBorders>
              <w:bottom w:val="single" w:sz="4" w:space="0" w:color="auto"/>
            </w:tcBorders>
          </w:tcPr>
          <w:p w14:paraId="02B565D4"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71.0</w:t>
            </w:r>
            <w:r w:rsidRPr="002D744E">
              <w:rPr>
                <w:sz w:val="18"/>
              </w:rPr>
              <w:t>%</w:t>
            </w:r>
          </w:p>
        </w:tc>
        <w:tc>
          <w:tcPr>
            <w:tcW w:w="1054" w:type="dxa"/>
            <w:tcBorders>
              <w:bottom w:val="single" w:sz="4" w:space="0" w:color="auto"/>
            </w:tcBorders>
            <w:noWrap/>
            <w:hideMark/>
          </w:tcPr>
          <w:p w14:paraId="0410206E"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96.5</w:t>
            </w:r>
            <w:r w:rsidRPr="002D744E">
              <w:rPr>
                <w:sz w:val="18"/>
              </w:rPr>
              <w:t>%</w:t>
            </w:r>
          </w:p>
        </w:tc>
      </w:tr>
      <w:tr w:rsidR="004C49C9" w:rsidRPr="00DA4B71" w14:paraId="1F15415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tcPr>
          <w:p w14:paraId="40E13107" w14:textId="77777777" w:rsidR="004C49C9" w:rsidRPr="00C94229" w:rsidRDefault="004C49C9" w:rsidP="00CE6482">
            <w:pPr>
              <w:ind w:left="0" w:firstLine="0"/>
              <w:rPr>
                <w:b/>
              </w:rPr>
            </w:pPr>
            <w:r>
              <w:rPr>
                <w:b/>
              </w:rPr>
              <w:lastRenderedPageBreak/>
              <w:t>Probation 1 Status AY08-09</w:t>
            </w:r>
          </w:p>
        </w:tc>
        <w:tc>
          <w:tcPr>
            <w:tcW w:w="1347" w:type="dxa"/>
            <w:tcBorders>
              <w:top w:val="single" w:sz="4" w:space="0" w:color="auto"/>
              <w:bottom w:val="nil"/>
            </w:tcBorders>
          </w:tcPr>
          <w:p w14:paraId="1A22AEE4"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On probation 1 status</w:t>
            </w:r>
          </w:p>
        </w:tc>
        <w:tc>
          <w:tcPr>
            <w:tcW w:w="678" w:type="dxa"/>
            <w:tcBorders>
              <w:top w:val="single" w:sz="4" w:space="0" w:color="auto"/>
              <w:bottom w:val="nil"/>
            </w:tcBorders>
            <w:noWrap/>
          </w:tcPr>
          <w:p w14:paraId="3F9C1009"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117</w:t>
            </w:r>
          </w:p>
        </w:tc>
        <w:tc>
          <w:tcPr>
            <w:tcW w:w="697" w:type="dxa"/>
            <w:tcBorders>
              <w:top w:val="single" w:sz="4" w:space="0" w:color="auto"/>
              <w:bottom w:val="nil"/>
            </w:tcBorders>
            <w:noWrap/>
          </w:tcPr>
          <w:p w14:paraId="611FED61"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45</w:t>
            </w:r>
          </w:p>
        </w:tc>
        <w:tc>
          <w:tcPr>
            <w:tcW w:w="867" w:type="dxa"/>
            <w:tcBorders>
              <w:top w:val="single" w:sz="4" w:space="0" w:color="auto"/>
              <w:bottom w:val="nil"/>
            </w:tcBorders>
            <w:noWrap/>
          </w:tcPr>
          <w:p w14:paraId="20E2805A"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38.5</w:t>
            </w:r>
            <w:r w:rsidRPr="002D744E">
              <w:rPr>
                <w:sz w:val="18"/>
              </w:rPr>
              <w:t>%</w:t>
            </w:r>
          </w:p>
        </w:tc>
        <w:tc>
          <w:tcPr>
            <w:tcW w:w="73" w:type="dxa"/>
            <w:tcBorders>
              <w:top w:val="single" w:sz="4" w:space="0" w:color="auto"/>
              <w:bottom w:val="nil"/>
            </w:tcBorders>
            <w:tcMar>
              <w:left w:w="14" w:type="dxa"/>
              <w:right w:w="14" w:type="dxa"/>
            </w:tcMar>
          </w:tcPr>
          <w:p w14:paraId="2C62B591"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61DC5058"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12</w:t>
            </w:r>
          </w:p>
        </w:tc>
        <w:tc>
          <w:tcPr>
            <w:tcW w:w="872" w:type="dxa"/>
            <w:tcBorders>
              <w:top w:val="single" w:sz="4" w:space="0" w:color="auto"/>
              <w:bottom w:val="nil"/>
            </w:tcBorders>
          </w:tcPr>
          <w:p w14:paraId="5C03238C"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10.3</w:t>
            </w:r>
            <w:r w:rsidRPr="002D744E">
              <w:rPr>
                <w:sz w:val="18"/>
              </w:rPr>
              <w:t>%</w:t>
            </w:r>
          </w:p>
        </w:tc>
        <w:tc>
          <w:tcPr>
            <w:tcW w:w="77" w:type="dxa"/>
            <w:tcBorders>
              <w:top w:val="single" w:sz="4" w:space="0" w:color="auto"/>
              <w:bottom w:val="nil"/>
            </w:tcBorders>
            <w:tcMar>
              <w:left w:w="14" w:type="dxa"/>
              <w:right w:w="14" w:type="dxa"/>
            </w:tcMar>
          </w:tcPr>
          <w:p w14:paraId="7F779B0E"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2A846930"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57</w:t>
            </w:r>
          </w:p>
        </w:tc>
        <w:tc>
          <w:tcPr>
            <w:tcW w:w="990" w:type="dxa"/>
            <w:tcBorders>
              <w:top w:val="single" w:sz="4" w:space="0" w:color="auto"/>
              <w:bottom w:val="nil"/>
            </w:tcBorders>
          </w:tcPr>
          <w:p w14:paraId="34C42F14"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48.7</w:t>
            </w:r>
            <w:r w:rsidRPr="002D744E">
              <w:rPr>
                <w:sz w:val="18"/>
              </w:rPr>
              <w:t>%</w:t>
            </w:r>
          </w:p>
        </w:tc>
        <w:tc>
          <w:tcPr>
            <w:tcW w:w="1054" w:type="dxa"/>
            <w:tcBorders>
              <w:top w:val="single" w:sz="4" w:space="0" w:color="auto"/>
              <w:bottom w:val="nil"/>
            </w:tcBorders>
            <w:noWrap/>
          </w:tcPr>
          <w:p w14:paraId="654EE788"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60.2</w:t>
            </w:r>
            <w:r w:rsidRPr="002D744E">
              <w:rPr>
                <w:sz w:val="18"/>
              </w:rPr>
              <w:t>%</w:t>
            </w:r>
          </w:p>
        </w:tc>
      </w:tr>
      <w:tr w:rsidR="004C49C9" w:rsidRPr="00DA4B71" w14:paraId="0D19140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tcPr>
          <w:p w14:paraId="0D79A1BF" w14:textId="77777777" w:rsidR="004C49C9" w:rsidRPr="00DA4B71" w:rsidRDefault="004C49C9" w:rsidP="00CE6482">
            <w:pPr>
              <w:rPr>
                <w:b/>
              </w:rPr>
            </w:pPr>
          </w:p>
        </w:tc>
        <w:tc>
          <w:tcPr>
            <w:tcW w:w="1347" w:type="dxa"/>
            <w:tcBorders>
              <w:top w:val="nil"/>
            </w:tcBorders>
          </w:tcPr>
          <w:p w14:paraId="0E3ED3C3"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on probation 1 status</w:t>
            </w:r>
          </w:p>
        </w:tc>
        <w:tc>
          <w:tcPr>
            <w:tcW w:w="678" w:type="dxa"/>
            <w:tcBorders>
              <w:top w:val="nil"/>
            </w:tcBorders>
            <w:noWrap/>
          </w:tcPr>
          <w:p w14:paraId="1B4E9C3C"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262</w:t>
            </w:r>
          </w:p>
        </w:tc>
        <w:tc>
          <w:tcPr>
            <w:tcW w:w="697" w:type="dxa"/>
            <w:tcBorders>
              <w:top w:val="nil"/>
            </w:tcBorders>
            <w:noWrap/>
          </w:tcPr>
          <w:p w14:paraId="31CC6CB6"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178</w:t>
            </w:r>
          </w:p>
        </w:tc>
        <w:tc>
          <w:tcPr>
            <w:tcW w:w="867" w:type="dxa"/>
            <w:tcBorders>
              <w:top w:val="nil"/>
            </w:tcBorders>
            <w:noWrap/>
          </w:tcPr>
          <w:p w14:paraId="0A733D77"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67.9</w:t>
            </w:r>
            <w:r w:rsidRPr="002D744E">
              <w:rPr>
                <w:i/>
                <w:sz w:val="18"/>
              </w:rPr>
              <w:t>%</w:t>
            </w:r>
          </w:p>
        </w:tc>
        <w:tc>
          <w:tcPr>
            <w:tcW w:w="73" w:type="dxa"/>
            <w:tcBorders>
              <w:top w:val="nil"/>
            </w:tcBorders>
            <w:tcMar>
              <w:left w:w="14" w:type="dxa"/>
              <w:right w:w="14" w:type="dxa"/>
            </w:tcMar>
          </w:tcPr>
          <w:p w14:paraId="0209AC51"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482447BD"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34</w:t>
            </w:r>
          </w:p>
        </w:tc>
        <w:tc>
          <w:tcPr>
            <w:tcW w:w="872" w:type="dxa"/>
            <w:tcBorders>
              <w:top w:val="nil"/>
            </w:tcBorders>
          </w:tcPr>
          <w:p w14:paraId="32E0ECDD"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13.0</w:t>
            </w:r>
            <w:r w:rsidRPr="002D744E">
              <w:rPr>
                <w:i/>
                <w:sz w:val="18"/>
              </w:rPr>
              <w:t>%</w:t>
            </w:r>
          </w:p>
        </w:tc>
        <w:tc>
          <w:tcPr>
            <w:tcW w:w="77" w:type="dxa"/>
            <w:tcBorders>
              <w:top w:val="nil"/>
            </w:tcBorders>
            <w:tcMar>
              <w:left w:w="14" w:type="dxa"/>
              <w:right w:w="14" w:type="dxa"/>
            </w:tcMar>
          </w:tcPr>
          <w:p w14:paraId="79EBA489"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60141C3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212</w:t>
            </w:r>
          </w:p>
        </w:tc>
        <w:tc>
          <w:tcPr>
            <w:tcW w:w="990" w:type="dxa"/>
            <w:tcBorders>
              <w:top w:val="nil"/>
            </w:tcBorders>
          </w:tcPr>
          <w:p w14:paraId="7E8A90E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80.9</w:t>
            </w:r>
            <w:r w:rsidRPr="002D744E">
              <w:rPr>
                <w:i/>
                <w:sz w:val="18"/>
              </w:rPr>
              <w:t>%</w:t>
            </w:r>
          </w:p>
        </w:tc>
        <w:tc>
          <w:tcPr>
            <w:tcW w:w="1054" w:type="dxa"/>
            <w:tcBorders>
              <w:top w:val="nil"/>
            </w:tcBorders>
            <w:noWrap/>
          </w:tcPr>
          <w:p w14:paraId="24E555CB"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5A8F491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tcPr>
          <w:p w14:paraId="16213A3D" w14:textId="77777777" w:rsidR="004C49C9" w:rsidRPr="00DA4B71" w:rsidRDefault="004C49C9" w:rsidP="00CE6482">
            <w:pPr>
              <w:rPr>
                <w:b/>
              </w:rPr>
            </w:pPr>
          </w:p>
        </w:tc>
        <w:tc>
          <w:tcPr>
            <w:tcW w:w="1347" w:type="dxa"/>
            <w:tcBorders>
              <w:bottom w:val="single" w:sz="4" w:space="0" w:color="auto"/>
            </w:tcBorders>
          </w:tcPr>
          <w:p w14:paraId="13C401C4"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tcPr>
          <w:p w14:paraId="61847A3E"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379</w:t>
            </w:r>
          </w:p>
        </w:tc>
        <w:tc>
          <w:tcPr>
            <w:tcW w:w="697" w:type="dxa"/>
            <w:tcBorders>
              <w:bottom w:val="single" w:sz="4" w:space="0" w:color="auto"/>
            </w:tcBorders>
            <w:noWrap/>
          </w:tcPr>
          <w:p w14:paraId="325285A6"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223</w:t>
            </w:r>
          </w:p>
        </w:tc>
        <w:tc>
          <w:tcPr>
            <w:tcW w:w="867" w:type="dxa"/>
            <w:tcBorders>
              <w:bottom w:val="single" w:sz="4" w:space="0" w:color="auto"/>
            </w:tcBorders>
            <w:noWrap/>
          </w:tcPr>
          <w:p w14:paraId="22DE0514"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58.8</w:t>
            </w:r>
            <w:r w:rsidRPr="002D744E">
              <w:rPr>
                <w:sz w:val="18"/>
              </w:rPr>
              <w:t>%</w:t>
            </w:r>
          </w:p>
        </w:tc>
        <w:tc>
          <w:tcPr>
            <w:tcW w:w="73" w:type="dxa"/>
            <w:tcBorders>
              <w:bottom w:val="single" w:sz="4" w:space="0" w:color="auto"/>
            </w:tcBorders>
            <w:tcMar>
              <w:left w:w="14" w:type="dxa"/>
              <w:right w:w="14" w:type="dxa"/>
            </w:tcMar>
          </w:tcPr>
          <w:p w14:paraId="3A758697"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49B91CC8"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46</w:t>
            </w:r>
          </w:p>
        </w:tc>
        <w:tc>
          <w:tcPr>
            <w:tcW w:w="872" w:type="dxa"/>
            <w:tcBorders>
              <w:bottom w:val="single" w:sz="4" w:space="0" w:color="auto"/>
            </w:tcBorders>
          </w:tcPr>
          <w:p w14:paraId="5D91FAE6"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12.1</w:t>
            </w:r>
            <w:r w:rsidRPr="002D744E">
              <w:rPr>
                <w:sz w:val="18"/>
              </w:rPr>
              <w:t>%</w:t>
            </w:r>
          </w:p>
        </w:tc>
        <w:tc>
          <w:tcPr>
            <w:tcW w:w="77" w:type="dxa"/>
            <w:tcBorders>
              <w:bottom w:val="single" w:sz="4" w:space="0" w:color="auto"/>
            </w:tcBorders>
            <w:tcMar>
              <w:left w:w="14" w:type="dxa"/>
              <w:right w:w="14" w:type="dxa"/>
            </w:tcMar>
          </w:tcPr>
          <w:p w14:paraId="44532604"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44E646D6"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269</w:t>
            </w:r>
          </w:p>
        </w:tc>
        <w:tc>
          <w:tcPr>
            <w:tcW w:w="990" w:type="dxa"/>
            <w:tcBorders>
              <w:bottom w:val="single" w:sz="4" w:space="0" w:color="auto"/>
            </w:tcBorders>
          </w:tcPr>
          <w:p w14:paraId="51386259"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71.0</w:t>
            </w:r>
            <w:r w:rsidRPr="002D744E">
              <w:rPr>
                <w:sz w:val="18"/>
              </w:rPr>
              <w:t>%</w:t>
            </w:r>
          </w:p>
        </w:tc>
        <w:tc>
          <w:tcPr>
            <w:tcW w:w="1054" w:type="dxa"/>
            <w:tcBorders>
              <w:bottom w:val="single" w:sz="4" w:space="0" w:color="auto"/>
            </w:tcBorders>
            <w:noWrap/>
          </w:tcPr>
          <w:p w14:paraId="7B21CBAB"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87.7</w:t>
            </w:r>
            <w:r w:rsidRPr="002D744E">
              <w:rPr>
                <w:sz w:val="18"/>
              </w:rPr>
              <w:t>%</w:t>
            </w:r>
          </w:p>
        </w:tc>
      </w:tr>
      <w:tr w:rsidR="004C49C9" w:rsidRPr="00DA4B71" w14:paraId="581F6E0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tcPr>
          <w:p w14:paraId="45F30B62" w14:textId="77777777" w:rsidR="004C49C9" w:rsidRPr="00DA4B71" w:rsidRDefault="004C49C9" w:rsidP="00CE6482">
            <w:pPr>
              <w:ind w:left="0" w:firstLine="0"/>
              <w:rPr>
                <w:b/>
              </w:rPr>
            </w:pPr>
            <w:r>
              <w:rPr>
                <w:b/>
              </w:rPr>
              <w:t>Probation 2 Status AY08-09</w:t>
            </w:r>
          </w:p>
        </w:tc>
        <w:tc>
          <w:tcPr>
            <w:tcW w:w="1347" w:type="dxa"/>
            <w:tcBorders>
              <w:top w:val="single" w:sz="4" w:space="0" w:color="auto"/>
              <w:bottom w:val="nil"/>
            </w:tcBorders>
          </w:tcPr>
          <w:p w14:paraId="18089242"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On probation 2 status</w:t>
            </w:r>
          </w:p>
        </w:tc>
        <w:tc>
          <w:tcPr>
            <w:tcW w:w="678" w:type="dxa"/>
            <w:tcBorders>
              <w:top w:val="single" w:sz="4" w:space="0" w:color="auto"/>
              <w:bottom w:val="nil"/>
            </w:tcBorders>
            <w:noWrap/>
          </w:tcPr>
          <w:p w14:paraId="1BDFB7C9"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84</w:t>
            </w:r>
          </w:p>
        </w:tc>
        <w:tc>
          <w:tcPr>
            <w:tcW w:w="697" w:type="dxa"/>
            <w:tcBorders>
              <w:top w:val="single" w:sz="4" w:space="0" w:color="auto"/>
              <w:bottom w:val="nil"/>
            </w:tcBorders>
            <w:noWrap/>
          </w:tcPr>
          <w:p w14:paraId="709A4A45"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23</w:t>
            </w:r>
          </w:p>
        </w:tc>
        <w:tc>
          <w:tcPr>
            <w:tcW w:w="867" w:type="dxa"/>
            <w:tcBorders>
              <w:top w:val="single" w:sz="4" w:space="0" w:color="auto"/>
              <w:bottom w:val="nil"/>
            </w:tcBorders>
            <w:noWrap/>
          </w:tcPr>
          <w:p w14:paraId="6A20385E"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27.4</w:t>
            </w:r>
            <w:r w:rsidRPr="002D744E">
              <w:rPr>
                <w:sz w:val="18"/>
              </w:rPr>
              <w:t>%</w:t>
            </w:r>
          </w:p>
        </w:tc>
        <w:tc>
          <w:tcPr>
            <w:tcW w:w="73" w:type="dxa"/>
            <w:tcBorders>
              <w:top w:val="single" w:sz="4" w:space="0" w:color="auto"/>
              <w:bottom w:val="nil"/>
            </w:tcBorders>
            <w:tcMar>
              <w:left w:w="14" w:type="dxa"/>
              <w:right w:w="14" w:type="dxa"/>
            </w:tcMar>
          </w:tcPr>
          <w:p w14:paraId="711F5F5D"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tcPr>
          <w:p w14:paraId="5B9A5E3B"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9</w:t>
            </w:r>
          </w:p>
        </w:tc>
        <w:tc>
          <w:tcPr>
            <w:tcW w:w="872" w:type="dxa"/>
            <w:tcBorders>
              <w:top w:val="single" w:sz="4" w:space="0" w:color="auto"/>
              <w:bottom w:val="nil"/>
            </w:tcBorders>
          </w:tcPr>
          <w:p w14:paraId="4C1DE98E"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10.7</w:t>
            </w:r>
            <w:r w:rsidRPr="002D744E">
              <w:rPr>
                <w:sz w:val="18"/>
              </w:rPr>
              <w:t>%</w:t>
            </w:r>
          </w:p>
        </w:tc>
        <w:tc>
          <w:tcPr>
            <w:tcW w:w="77" w:type="dxa"/>
            <w:tcBorders>
              <w:top w:val="single" w:sz="4" w:space="0" w:color="auto"/>
              <w:bottom w:val="nil"/>
            </w:tcBorders>
            <w:tcMar>
              <w:left w:w="14" w:type="dxa"/>
              <w:right w:w="14" w:type="dxa"/>
            </w:tcMar>
          </w:tcPr>
          <w:p w14:paraId="3295CA8C"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tcPr>
          <w:p w14:paraId="37882E28"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32</w:t>
            </w:r>
          </w:p>
        </w:tc>
        <w:tc>
          <w:tcPr>
            <w:tcW w:w="990" w:type="dxa"/>
            <w:tcBorders>
              <w:top w:val="single" w:sz="4" w:space="0" w:color="auto"/>
              <w:bottom w:val="nil"/>
            </w:tcBorders>
          </w:tcPr>
          <w:p w14:paraId="7E5F9170"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38.1</w:t>
            </w:r>
            <w:r w:rsidRPr="002D744E">
              <w:rPr>
                <w:sz w:val="18"/>
              </w:rPr>
              <w:t>%</w:t>
            </w:r>
          </w:p>
        </w:tc>
        <w:tc>
          <w:tcPr>
            <w:tcW w:w="1054" w:type="dxa"/>
            <w:tcBorders>
              <w:top w:val="single" w:sz="4" w:space="0" w:color="auto"/>
              <w:bottom w:val="nil"/>
            </w:tcBorders>
            <w:noWrap/>
          </w:tcPr>
          <w:p w14:paraId="335B7EE2"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47.4</w:t>
            </w:r>
            <w:r w:rsidRPr="002D744E">
              <w:rPr>
                <w:sz w:val="18"/>
              </w:rPr>
              <w:t>%</w:t>
            </w:r>
          </w:p>
        </w:tc>
      </w:tr>
      <w:tr w:rsidR="004C49C9" w:rsidRPr="00DA4B71" w14:paraId="0DA8E71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tcPr>
          <w:p w14:paraId="48CDF3A4" w14:textId="77777777" w:rsidR="004C49C9" w:rsidRPr="00DA4B71" w:rsidRDefault="004C49C9" w:rsidP="00CE6482">
            <w:pPr>
              <w:rPr>
                <w:b/>
              </w:rPr>
            </w:pPr>
          </w:p>
        </w:tc>
        <w:tc>
          <w:tcPr>
            <w:tcW w:w="1347" w:type="dxa"/>
            <w:tcBorders>
              <w:top w:val="nil"/>
            </w:tcBorders>
          </w:tcPr>
          <w:p w14:paraId="2008AB47"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Not on probation 2 status</w:t>
            </w:r>
          </w:p>
        </w:tc>
        <w:tc>
          <w:tcPr>
            <w:tcW w:w="678" w:type="dxa"/>
            <w:tcBorders>
              <w:top w:val="nil"/>
            </w:tcBorders>
            <w:noWrap/>
          </w:tcPr>
          <w:p w14:paraId="079F8E53"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295</w:t>
            </w:r>
          </w:p>
        </w:tc>
        <w:tc>
          <w:tcPr>
            <w:tcW w:w="697" w:type="dxa"/>
            <w:tcBorders>
              <w:top w:val="nil"/>
            </w:tcBorders>
            <w:noWrap/>
          </w:tcPr>
          <w:p w14:paraId="0F23BD3A"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200</w:t>
            </w:r>
          </w:p>
        </w:tc>
        <w:tc>
          <w:tcPr>
            <w:tcW w:w="867" w:type="dxa"/>
            <w:tcBorders>
              <w:top w:val="nil"/>
            </w:tcBorders>
            <w:noWrap/>
          </w:tcPr>
          <w:p w14:paraId="691F20F3"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67.8</w:t>
            </w:r>
            <w:r w:rsidRPr="002D744E">
              <w:rPr>
                <w:i/>
                <w:sz w:val="18"/>
              </w:rPr>
              <w:t>%</w:t>
            </w:r>
          </w:p>
        </w:tc>
        <w:tc>
          <w:tcPr>
            <w:tcW w:w="73" w:type="dxa"/>
            <w:tcBorders>
              <w:top w:val="nil"/>
            </w:tcBorders>
            <w:tcMar>
              <w:left w:w="14" w:type="dxa"/>
              <w:right w:w="14" w:type="dxa"/>
            </w:tcMar>
          </w:tcPr>
          <w:p w14:paraId="6A400409"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73" w:type="dxa"/>
            <w:tcBorders>
              <w:top w:val="nil"/>
            </w:tcBorders>
          </w:tcPr>
          <w:p w14:paraId="34E7AD7A"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37</w:t>
            </w:r>
          </w:p>
        </w:tc>
        <w:tc>
          <w:tcPr>
            <w:tcW w:w="872" w:type="dxa"/>
            <w:tcBorders>
              <w:top w:val="nil"/>
            </w:tcBorders>
          </w:tcPr>
          <w:p w14:paraId="36F703DA"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12.5</w:t>
            </w:r>
            <w:r w:rsidRPr="002D744E">
              <w:rPr>
                <w:i/>
                <w:sz w:val="18"/>
              </w:rPr>
              <w:t>%</w:t>
            </w:r>
          </w:p>
        </w:tc>
        <w:tc>
          <w:tcPr>
            <w:tcW w:w="77" w:type="dxa"/>
            <w:tcBorders>
              <w:top w:val="nil"/>
            </w:tcBorders>
            <w:tcMar>
              <w:left w:w="14" w:type="dxa"/>
              <w:right w:w="14" w:type="dxa"/>
            </w:tcMar>
          </w:tcPr>
          <w:p w14:paraId="3D5B9691"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42" w:type="dxa"/>
            <w:tcBorders>
              <w:top w:val="nil"/>
            </w:tcBorders>
          </w:tcPr>
          <w:p w14:paraId="7DAC0061"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237</w:t>
            </w:r>
          </w:p>
        </w:tc>
        <w:tc>
          <w:tcPr>
            <w:tcW w:w="990" w:type="dxa"/>
            <w:tcBorders>
              <w:top w:val="nil"/>
            </w:tcBorders>
          </w:tcPr>
          <w:p w14:paraId="4A9782EC"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80.3</w:t>
            </w:r>
            <w:r w:rsidRPr="002D744E">
              <w:rPr>
                <w:i/>
                <w:sz w:val="18"/>
              </w:rPr>
              <w:t>%</w:t>
            </w:r>
          </w:p>
        </w:tc>
        <w:tc>
          <w:tcPr>
            <w:tcW w:w="1054" w:type="dxa"/>
            <w:tcBorders>
              <w:top w:val="nil"/>
            </w:tcBorders>
            <w:noWrap/>
          </w:tcPr>
          <w:p w14:paraId="318670FA"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100.0</w:t>
            </w:r>
            <w:r w:rsidRPr="002D744E">
              <w:rPr>
                <w:i/>
                <w:sz w:val="18"/>
              </w:rPr>
              <w:t>%</w:t>
            </w:r>
          </w:p>
        </w:tc>
      </w:tr>
      <w:tr w:rsidR="004C49C9" w:rsidRPr="00DA4B71" w14:paraId="6CAFCD8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tcPr>
          <w:p w14:paraId="23B6F12B" w14:textId="77777777" w:rsidR="004C49C9" w:rsidRPr="00DA4B71" w:rsidRDefault="004C49C9" w:rsidP="00CE6482">
            <w:pPr>
              <w:rPr>
                <w:b/>
              </w:rPr>
            </w:pPr>
          </w:p>
        </w:tc>
        <w:tc>
          <w:tcPr>
            <w:tcW w:w="1347" w:type="dxa"/>
            <w:tcBorders>
              <w:bottom w:val="single" w:sz="4" w:space="0" w:color="auto"/>
            </w:tcBorders>
          </w:tcPr>
          <w:p w14:paraId="3C4EC9DA"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tcPr>
          <w:p w14:paraId="35A271C2"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379</w:t>
            </w:r>
          </w:p>
        </w:tc>
        <w:tc>
          <w:tcPr>
            <w:tcW w:w="697" w:type="dxa"/>
            <w:tcBorders>
              <w:bottom w:val="single" w:sz="4" w:space="0" w:color="auto"/>
            </w:tcBorders>
            <w:noWrap/>
          </w:tcPr>
          <w:p w14:paraId="33F2F6D8" w14:textId="77777777" w:rsidR="004C49C9" w:rsidRPr="00486AC8"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486AC8">
              <w:t>223</w:t>
            </w:r>
          </w:p>
        </w:tc>
        <w:tc>
          <w:tcPr>
            <w:tcW w:w="867" w:type="dxa"/>
            <w:tcBorders>
              <w:bottom w:val="single" w:sz="4" w:space="0" w:color="auto"/>
            </w:tcBorders>
            <w:noWrap/>
          </w:tcPr>
          <w:p w14:paraId="0AF48E5E"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58.8</w:t>
            </w:r>
            <w:r w:rsidRPr="002D744E">
              <w:rPr>
                <w:sz w:val="18"/>
              </w:rPr>
              <w:t>%</w:t>
            </w:r>
          </w:p>
        </w:tc>
        <w:tc>
          <w:tcPr>
            <w:tcW w:w="73" w:type="dxa"/>
            <w:tcBorders>
              <w:bottom w:val="single" w:sz="4" w:space="0" w:color="auto"/>
            </w:tcBorders>
            <w:tcMar>
              <w:left w:w="14" w:type="dxa"/>
              <w:right w:w="14" w:type="dxa"/>
            </w:tcMar>
          </w:tcPr>
          <w:p w14:paraId="63067414"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09A00B7F"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46</w:t>
            </w:r>
          </w:p>
        </w:tc>
        <w:tc>
          <w:tcPr>
            <w:tcW w:w="872" w:type="dxa"/>
            <w:tcBorders>
              <w:bottom w:val="single" w:sz="4" w:space="0" w:color="auto"/>
            </w:tcBorders>
          </w:tcPr>
          <w:p w14:paraId="5BE5ADA6" w14:textId="77777777" w:rsidR="004C49C9" w:rsidRPr="00486AC8"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486AC8">
              <w:t>12.1</w:t>
            </w:r>
            <w:r w:rsidRPr="002D744E">
              <w:rPr>
                <w:sz w:val="18"/>
              </w:rPr>
              <w:t>%</w:t>
            </w:r>
          </w:p>
        </w:tc>
        <w:tc>
          <w:tcPr>
            <w:tcW w:w="77" w:type="dxa"/>
            <w:tcBorders>
              <w:bottom w:val="single" w:sz="4" w:space="0" w:color="auto"/>
            </w:tcBorders>
            <w:tcMar>
              <w:left w:w="14" w:type="dxa"/>
              <w:right w:w="14" w:type="dxa"/>
            </w:tcMar>
          </w:tcPr>
          <w:p w14:paraId="1543A115"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5E876C0F"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269</w:t>
            </w:r>
          </w:p>
        </w:tc>
        <w:tc>
          <w:tcPr>
            <w:tcW w:w="990" w:type="dxa"/>
            <w:tcBorders>
              <w:bottom w:val="single" w:sz="4" w:space="0" w:color="auto"/>
            </w:tcBorders>
          </w:tcPr>
          <w:p w14:paraId="0C495597"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71.0</w:t>
            </w:r>
            <w:r w:rsidRPr="002D744E">
              <w:rPr>
                <w:sz w:val="18"/>
              </w:rPr>
              <w:t>%</w:t>
            </w:r>
          </w:p>
        </w:tc>
        <w:tc>
          <w:tcPr>
            <w:tcW w:w="1054" w:type="dxa"/>
            <w:tcBorders>
              <w:bottom w:val="single" w:sz="4" w:space="0" w:color="auto"/>
            </w:tcBorders>
            <w:noWrap/>
          </w:tcPr>
          <w:p w14:paraId="74654909" w14:textId="77777777" w:rsidR="004C49C9" w:rsidRPr="00486AC8" w:rsidRDefault="004C49C9" w:rsidP="00CE6482">
            <w:pPr>
              <w:cnfStyle w:val="000000100000" w:firstRow="0" w:lastRow="0" w:firstColumn="0" w:lastColumn="0" w:oddVBand="0" w:evenVBand="0" w:oddHBand="1" w:evenHBand="0" w:firstRowFirstColumn="0" w:firstRowLastColumn="0" w:lastRowFirstColumn="0" w:lastRowLastColumn="0"/>
            </w:pPr>
            <w:r w:rsidRPr="00486AC8">
              <w:t>88.3</w:t>
            </w:r>
            <w:r w:rsidRPr="002D744E">
              <w:rPr>
                <w:sz w:val="18"/>
              </w:rPr>
              <w:t>%</w:t>
            </w:r>
          </w:p>
        </w:tc>
      </w:tr>
      <w:tr w:rsidR="004C49C9" w:rsidRPr="00DA4B71" w14:paraId="5FD4724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tcPr>
          <w:p w14:paraId="2F6CF6EF" w14:textId="77777777" w:rsidR="004C49C9" w:rsidRPr="00DA4B71" w:rsidRDefault="004C49C9" w:rsidP="00CE6482">
            <w:pPr>
              <w:ind w:left="0" w:firstLine="0"/>
              <w:rPr>
                <w:b/>
              </w:rPr>
            </w:pPr>
            <w:r>
              <w:rPr>
                <w:b/>
              </w:rPr>
              <w:t>Dismissal Status AY08-09</w:t>
            </w:r>
          </w:p>
        </w:tc>
        <w:tc>
          <w:tcPr>
            <w:tcW w:w="1347" w:type="dxa"/>
            <w:tcBorders>
              <w:top w:val="single" w:sz="4" w:space="0" w:color="auto"/>
              <w:bottom w:val="nil"/>
            </w:tcBorders>
          </w:tcPr>
          <w:p w14:paraId="0249F38A"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On dismissal status</w:t>
            </w:r>
          </w:p>
        </w:tc>
        <w:tc>
          <w:tcPr>
            <w:tcW w:w="678" w:type="dxa"/>
            <w:tcBorders>
              <w:top w:val="single" w:sz="4" w:space="0" w:color="auto"/>
              <w:bottom w:val="nil"/>
            </w:tcBorders>
            <w:noWrap/>
          </w:tcPr>
          <w:p w14:paraId="6A1097E6"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45</w:t>
            </w:r>
          </w:p>
        </w:tc>
        <w:tc>
          <w:tcPr>
            <w:tcW w:w="697" w:type="dxa"/>
            <w:tcBorders>
              <w:top w:val="single" w:sz="4" w:space="0" w:color="auto"/>
              <w:bottom w:val="nil"/>
            </w:tcBorders>
            <w:noWrap/>
          </w:tcPr>
          <w:p w14:paraId="19A03730"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10</w:t>
            </w:r>
          </w:p>
        </w:tc>
        <w:tc>
          <w:tcPr>
            <w:tcW w:w="867" w:type="dxa"/>
            <w:tcBorders>
              <w:top w:val="single" w:sz="4" w:space="0" w:color="auto"/>
              <w:bottom w:val="nil"/>
            </w:tcBorders>
            <w:noWrap/>
          </w:tcPr>
          <w:p w14:paraId="3271F4BF"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22.2</w:t>
            </w:r>
            <w:r w:rsidRPr="002D744E">
              <w:rPr>
                <w:sz w:val="18"/>
              </w:rPr>
              <w:t>%</w:t>
            </w:r>
          </w:p>
        </w:tc>
        <w:tc>
          <w:tcPr>
            <w:tcW w:w="73" w:type="dxa"/>
            <w:tcBorders>
              <w:top w:val="single" w:sz="4" w:space="0" w:color="auto"/>
              <w:bottom w:val="nil"/>
            </w:tcBorders>
            <w:tcMar>
              <w:left w:w="14" w:type="dxa"/>
              <w:right w:w="14" w:type="dxa"/>
            </w:tcMar>
          </w:tcPr>
          <w:p w14:paraId="58C701BA"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659A1B34"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3</w:t>
            </w:r>
          </w:p>
        </w:tc>
        <w:tc>
          <w:tcPr>
            <w:tcW w:w="872" w:type="dxa"/>
            <w:tcBorders>
              <w:top w:val="single" w:sz="4" w:space="0" w:color="auto"/>
              <w:bottom w:val="nil"/>
            </w:tcBorders>
          </w:tcPr>
          <w:p w14:paraId="6412838A"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6.7</w:t>
            </w:r>
            <w:r w:rsidRPr="002D744E">
              <w:rPr>
                <w:sz w:val="18"/>
              </w:rPr>
              <w:t>%</w:t>
            </w:r>
          </w:p>
        </w:tc>
        <w:tc>
          <w:tcPr>
            <w:tcW w:w="77" w:type="dxa"/>
            <w:tcBorders>
              <w:top w:val="single" w:sz="4" w:space="0" w:color="auto"/>
              <w:bottom w:val="nil"/>
            </w:tcBorders>
            <w:tcMar>
              <w:left w:w="14" w:type="dxa"/>
              <w:right w:w="14" w:type="dxa"/>
            </w:tcMar>
          </w:tcPr>
          <w:p w14:paraId="354D2352"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6B50C0A0"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13</w:t>
            </w:r>
          </w:p>
        </w:tc>
        <w:tc>
          <w:tcPr>
            <w:tcW w:w="990" w:type="dxa"/>
            <w:tcBorders>
              <w:top w:val="single" w:sz="4" w:space="0" w:color="auto"/>
              <w:bottom w:val="nil"/>
            </w:tcBorders>
          </w:tcPr>
          <w:p w14:paraId="13FAB10A"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28.9</w:t>
            </w:r>
            <w:r w:rsidRPr="002D744E">
              <w:rPr>
                <w:sz w:val="18"/>
              </w:rPr>
              <w:t>%</w:t>
            </w:r>
          </w:p>
        </w:tc>
        <w:tc>
          <w:tcPr>
            <w:tcW w:w="1054" w:type="dxa"/>
            <w:tcBorders>
              <w:top w:val="single" w:sz="4" w:space="0" w:color="auto"/>
              <w:bottom w:val="nil"/>
            </w:tcBorders>
            <w:noWrap/>
          </w:tcPr>
          <w:p w14:paraId="13668A4D"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37.7</w:t>
            </w:r>
            <w:r w:rsidRPr="002D744E">
              <w:rPr>
                <w:sz w:val="18"/>
              </w:rPr>
              <w:t>%</w:t>
            </w:r>
          </w:p>
        </w:tc>
      </w:tr>
      <w:tr w:rsidR="004C49C9" w:rsidRPr="00DA4B71" w14:paraId="181D7AF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tcPr>
          <w:p w14:paraId="74300FFC" w14:textId="77777777" w:rsidR="004C49C9" w:rsidRPr="00DA4B71" w:rsidRDefault="004C49C9" w:rsidP="00CE6482">
            <w:pPr>
              <w:rPr>
                <w:b/>
              </w:rPr>
            </w:pPr>
          </w:p>
        </w:tc>
        <w:tc>
          <w:tcPr>
            <w:tcW w:w="1347" w:type="dxa"/>
            <w:tcBorders>
              <w:top w:val="nil"/>
            </w:tcBorders>
          </w:tcPr>
          <w:p w14:paraId="72E237B8"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on dismissal status</w:t>
            </w:r>
          </w:p>
        </w:tc>
        <w:tc>
          <w:tcPr>
            <w:tcW w:w="678" w:type="dxa"/>
            <w:tcBorders>
              <w:top w:val="nil"/>
            </w:tcBorders>
            <w:noWrap/>
          </w:tcPr>
          <w:p w14:paraId="6B8093BD"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334</w:t>
            </w:r>
          </w:p>
        </w:tc>
        <w:tc>
          <w:tcPr>
            <w:tcW w:w="697" w:type="dxa"/>
            <w:tcBorders>
              <w:top w:val="nil"/>
            </w:tcBorders>
            <w:noWrap/>
          </w:tcPr>
          <w:p w14:paraId="3EB0AA47"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213</w:t>
            </w:r>
          </w:p>
        </w:tc>
        <w:tc>
          <w:tcPr>
            <w:tcW w:w="867" w:type="dxa"/>
            <w:tcBorders>
              <w:top w:val="nil"/>
            </w:tcBorders>
            <w:noWrap/>
          </w:tcPr>
          <w:p w14:paraId="1A813FEF"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63.8</w:t>
            </w:r>
            <w:r w:rsidRPr="002D744E">
              <w:rPr>
                <w:i/>
                <w:sz w:val="18"/>
              </w:rPr>
              <w:t>%</w:t>
            </w:r>
          </w:p>
        </w:tc>
        <w:tc>
          <w:tcPr>
            <w:tcW w:w="73" w:type="dxa"/>
            <w:tcBorders>
              <w:top w:val="nil"/>
            </w:tcBorders>
            <w:tcMar>
              <w:left w:w="14" w:type="dxa"/>
              <w:right w:w="14" w:type="dxa"/>
            </w:tcMar>
          </w:tcPr>
          <w:p w14:paraId="6B7E7B01"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6E41C4A1"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43</w:t>
            </w:r>
          </w:p>
        </w:tc>
        <w:tc>
          <w:tcPr>
            <w:tcW w:w="872" w:type="dxa"/>
            <w:tcBorders>
              <w:top w:val="nil"/>
            </w:tcBorders>
          </w:tcPr>
          <w:p w14:paraId="6C214AA6"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12.9</w:t>
            </w:r>
            <w:r w:rsidRPr="002D744E">
              <w:rPr>
                <w:i/>
                <w:sz w:val="18"/>
              </w:rPr>
              <w:t>%</w:t>
            </w:r>
          </w:p>
        </w:tc>
        <w:tc>
          <w:tcPr>
            <w:tcW w:w="77" w:type="dxa"/>
            <w:tcBorders>
              <w:top w:val="nil"/>
            </w:tcBorders>
            <w:tcMar>
              <w:left w:w="14" w:type="dxa"/>
              <w:right w:w="14" w:type="dxa"/>
            </w:tcMar>
          </w:tcPr>
          <w:p w14:paraId="5439AD60"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43BD2B71"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256</w:t>
            </w:r>
          </w:p>
        </w:tc>
        <w:tc>
          <w:tcPr>
            <w:tcW w:w="990" w:type="dxa"/>
            <w:tcBorders>
              <w:top w:val="nil"/>
            </w:tcBorders>
          </w:tcPr>
          <w:p w14:paraId="4B3879A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76.6</w:t>
            </w:r>
            <w:r w:rsidRPr="002D744E">
              <w:rPr>
                <w:i/>
                <w:sz w:val="18"/>
              </w:rPr>
              <w:t>%</w:t>
            </w:r>
          </w:p>
        </w:tc>
        <w:tc>
          <w:tcPr>
            <w:tcW w:w="1054" w:type="dxa"/>
            <w:tcBorders>
              <w:top w:val="nil"/>
            </w:tcBorders>
            <w:noWrap/>
          </w:tcPr>
          <w:p w14:paraId="509FA8D9"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1C2F415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tcPr>
          <w:p w14:paraId="3E03A31C" w14:textId="77777777" w:rsidR="004C49C9" w:rsidRPr="00DA4B71" w:rsidRDefault="004C49C9" w:rsidP="00CE6482">
            <w:pPr>
              <w:rPr>
                <w:b/>
              </w:rPr>
            </w:pPr>
          </w:p>
        </w:tc>
        <w:tc>
          <w:tcPr>
            <w:tcW w:w="1347" w:type="dxa"/>
            <w:tcBorders>
              <w:bottom w:val="single" w:sz="4" w:space="0" w:color="auto"/>
            </w:tcBorders>
          </w:tcPr>
          <w:p w14:paraId="2C953E4B"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tcPr>
          <w:p w14:paraId="748383E8"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379</w:t>
            </w:r>
          </w:p>
        </w:tc>
        <w:tc>
          <w:tcPr>
            <w:tcW w:w="697" w:type="dxa"/>
            <w:tcBorders>
              <w:bottom w:val="single" w:sz="4" w:space="0" w:color="auto"/>
            </w:tcBorders>
            <w:noWrap/>
          </w:tcPr>
          <w:p w14:paraId="7468521D" w14:textId="77777777" w:rsidR="004C49C9" w:rsidRPr="00486AC8"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486AC8">
              <w:t>223</w:t>
            </w:r>
          </w:p>
        </w:tc>
        <w:tc>
          <w:tcPr>
            <w:tcW w:w="867" w:type="dxa"/>
            <w:tcBorders>
              <w:bottom w:val="single" w:sz="4" w:space="0" w:color="auto"/>
            </w:tcBorders>
            <w:noWrap/>
          </w:tcPr>
          <w:p w14:paraId="61232608"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58.8</w:t>
            </w:r>
            <w:r w:rsidRPr="002D744E">
              <w:rPr>
                <w:sz w:val="18"/>
              </w:rPr>
              <w:t>%</w:t>
            </w:r>
          </w:p>
        </w:tc>
        <w:tc>
          <w:tcPr>
            <w:tcW w:w="73" w:type="dxa"/>
            <w:tcBorders>
              <w:bottom w:val="single" w:sz="4" w:space="0" w:color="auto"/>
            </w:tcBorders>
            <w:tcMar>
              <w:left w:w="14" w:type="dxa"/>
              <w:right w:w="14" w:type="dxa"/>
            </w:tcMar>
          </w:tcPr>
          <w:p w14:paraId="1C76F8B8"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1B306F55"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46</w:t>
            </w:r>
          </w:p>
        </w:tc>
        <w:tc>
          <w:tcPr>
            <w:tcW w:w="872" w:type="dxa"/>
            <w:tcBorders>
              <w:bottom w:val="single" w:sz="4" w:space="0" w:color="auto"/>
            </w:tcBorders>
          </w:tcPr>
          <w:p w14:paraId="2C2BC41B" w14:textId="77777777" w:rsidR="004C49C9" w:rsidRPr="00486AC8"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486AC8">
              <w:t>12.1</w:t>
            </w:r>
            <w:r w:rsidRPr="002D744E">
              <w:rPr>
                <w:sz w:val="18"/>
              </w:rPr>
              <w:t>%</w:t>
            </w:r>
          </w:p>
        </w:tc>
        <w:tc>
          <w:tcPr>
            <w:tcW w:w="77" w:type="dxa"/>
            <w:tcBorders>
              <w:bottom w:val="single" w:sz="4" w:space="0" w:color="auto"/>
            </w:tcBorders>
            <w:tcMar>
              <w:left w:w="14" w:type="dxa"/>
              <w:right w:w="14" w:type="dxa"/>
            </w:tcMar>
          </w:tcPr>
          <w:p w14:paraId="260F0A70"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2A10413B"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269</w:t>
            </w:r>
          </w:p>
        </w:tc>
        <w:tc>
          <w:tcPr>
            <w:tcW w:w="990" w:type="dxa"/>
            <w:tcBorders>
              <w:bottom w:val="single" w:sz="4" w:space="0" w:color="auto"/>
            </w:tcBorders>
          </w:tcPr>
          <w:p w14:paraId="4CA34668" w14:textId="77777777" w:rsidR="004C49C9" w:rsidRPr="00486AC8" w:rsidRDefault="004C49C9" w:rsidP="00CE6482">
            <w:pPr>
              <w:cnfStyle w:val="000000000000" w:firstRow="0" w:lastRow="0" w:firstColumn="0" w:lastColumn="0" w:oddVBand="0" w:evenVBand="0" w:oddHBand="0" w:evenHBand="0" w:firstRowFirstColumn="0" w:firstRowLastColumn="0" w:lastRowFirstColumn="0" w:lastRowLastColumn="0"/>
            </w:pPr>
            <w:r w:rsidRPr="00486AC8">
              <w:t>71.0</w:t>
            </w:r>
            <w:r w:rsidRPr="002D744E">
              <w:rPr>
                <w:sz w:val="18"/>
              </w:rPr>
              <w:t>%</w:t>
            </w:r>
          </w:p>
        </w:tc>
        <w:tc>
          <w:tcPr>
            <w:tcW w:w="1054" w:type="dxa"/>
            <w:tcBorders>
              <w:bottom w:val="single" w:sz="4" w:space="0" w:color="auto"/>
            </w:tcBorders>
            <w:noWrap/>
          </w:tcPr>
          <w:p w14:paraId="2ED0D2AF"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486AC8">
              <w:t>92.6</w:t>
            </w:r>
            <w:r w:rsidRPr="002D744E">
              <w:rPr>
                <w:sz w:val="18"/>
              </w:rPr>
              <w:t>%</w:t>
            </w:r>
          </w:p>
        </w:tc>
      </w:tr>
      <w:tr w:rsidR="004C49C9" w:rsidRPr="00DA4B71" w14:paraId="05A962A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tcPr>
          <w:p w14:paraId="5BE98DAD" w14:textId="77777777" w:rsidR="004C49C9" w:rsidRPr="00DA4B71" w:rsidRDefault="004C49C9" w:rsidP="00CE6482">
            <w:pPr>
              <w:ind w:left="0" w:firstLine="0"/>
              <w:rPr>
                <w:b/>
              </w:rPr>
            </w:pPr>
            <w:r>
              <w:rPr>
                <w:b/>
              </w:rPr>
              <w:t>Foster Youth</w:t>
            </w:r>
          </w:p>
        </w:tc>
        <w:tc>
          <w:tcPr>
            <w:tcW w:w="8170" w:type="dxa"/>
            <w:gridSpan w:val="11"/>
            <w:tcBorders>
              <w:top w:val="single" w:sz="4" w:space="0" w:color="auto"/>
              <w:bottom w:val="single" w:sz="4" w:space="0" w:color="auto"/>
            </w:tcBorders>
          </w:tcPr>
          <w:p w14:paraId="29ED0A1A" w14:textId="77777777" w:rsidR="004C49C9" w:rsidRPr="002C7D2D" w:rsidRDefault="004C49C9" w:rsidP="00CE6482">
            <w:pPr>
              <w:jc w:val="center"/>
              <w:cnfStyle w:val="000000100000" w:firstRow="0" w:lastRow="0" w:firstColumn="0" w:lastColumn="0" w:oddVBand="0" w:evenVBand="0" w:oddHBand="1" w:evenHBand="0" w:firstRowFirstColumn="0" w:firstRowLastColumn="0" w:lastRowFirstColumn="0" w:lastRowLastColumn="0"/>
            </w:pPr>
            <w:r>
              <w:t>**</w:t>
            </w:r>
            <w:r w:rsidRPr="00137391">
              <w:rPr>
                <w:i/>
              </w:rPr>
              <w:t>Too few to report</w:t>
            </w:r>
          </w:p>
        </w:tc>
      </w:tr>
      <w:tr w:rsidR="004C49C9" w:rsidRPr="00DA4B71" w14:paraId="1D05CDA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shd w:val="clear" w:color="auto" w:fill="CCDFF3"/>
          </w:tcPr>
          <w:p w14:paraId="4E39BCDD" w14:textId="77777777" w:rsidR="004C49C9" w:rsidRPr="00DA4B71" w:rsidRDefault="004C49C9" w:rsidP="00CE6482">
            <w:pPr>
              <w:rPr>
                <w:b/>
              </w:rPr>
            </w:pPr>
            <w:r>
              <w:rPr>
                <w:b/>
              </w:rPr>
              <w:t>Veterans</w:t>
            </w:r>
          </w:p>
        </w:tc>
        <w:tc>
          <w:tcPr>
            <w:tcW w:w="8170" w:type="dxa"/>
            <w:gridSpan w:val="11"/>
            <w:tcBorders>
              <w:top w:val="single" w:sz="4" w:space="0" w:color="auto"/>
            </w:tcBorders>
          </w:tcPr>
          <w:p w14:paraId="180F463A" w14:textId="77777777" w:rsidR="004C49C9" w:rsidRPr="002C7D2D" w:rsidRDefault="004C49C9" w:rsidP="00CE6482">
            <w:pPr>
              <w:jc w:val="center"/>
              <w:cnfStyle w:val="000000000000" w:firstRow="0" w:lastRow="0" w:firstColumn="0" w:lastColumn="0" w:oddVBand="0" w:evenVBand="0" w:oddHBand="0" w:evenHBand="0" w:firstRowFirstColumn="0" w:firstRowLastColumn="0" w:lastRowFirstColumn="0" w:lastRowLastColumn="0"/>
            </w:pPr>
            <w:r>
              <w:t>**</w:t>
            </w:r>
            <w:r w:rsidRPr="00137391">
              <w:rPr>
                <w:i/>
              </w:rPr>
              <w:t>Too few to report</w:t>
            </w:r>
          </w:p>
        </w:tc>
      </w:tr>
    </w:tbl>
    <w:p w14:paraId="02B03EF1"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reports on first-time students in AY2008-09 (Summer-Fall-Spring) who were enrolled in at least 12 units and who enrolled in any transfer-level Mathematics or English course (including ENGL 100) after their first year, and tracks their completion (transfer or degree/certificate) through 2013-14. The 80</w:t>
      </w:r>
      <w:r w:rsidRPr="002D744E">
        <w:rPr>
          <w:rFonts w:ascii="Tw Cen MT" w:hAnsi="Tw Cen MT"/>
          <w:sz w:val="18"/>
          <w:szCs w:val="18"/>
        </w:rPr>
        <w:t>%</w:t>
      </w:r>
      <w:r>
        <w:rPr>
          <w:rFonts w:ascii="Tw Cen MT" w:hAnsi="Tw Cen MT"/>
          <w:sz w:val="18"/>
          <w:szCs w:val="18"/>
        </w:rPr>
        <w:t xml:space="preserve"> Index compares the rate of each subgroup attaining an outcome to the rate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w:t>
      </w:r>
    </w:p>
    <w:p w14:paraId="3E6B55E7"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26"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36CB5B28" w14:textId="77777777" w:rsidR="004C49C9" w:rsidRDefault="004C49C9" w:rsidP="004C49C9">
      <w:pPr>
        <w:rPr>
          <w:rFonts w:ascii="Tw Cen MT" w:hAnsi="Tw Cen MT"/>
          <w:sz w:val="18"/>
          <w:szCs w:val="18"/>
        </w:rPr>
      </w:pPr>
      <w:r>
        <w:rPr>
          <w:rFonts w:ascii="Tw Cen MT" w:hAnsi="Tw Cen MT"/>
          <w:sz w:val="18"/>
          <w:szCs w:val="18"/>
        </w:rPr>
        <w:t xml:space="preserve">Source: National Student Clearinghouse and SMCCCD Student Database: Academic History, Term Degrees Certificates, Term GPA, and Financial Aid Awards tables. </w:t>
      </w:r>
      <w:r>
        <w:rPr>
          <w:rFonts w:ascii="Tw Cen MT" w:hAnsi="Tw Cen MT"/>
          <w:sz w:val="18"/>
          <w:szCs w:val="18"/>
        </w:rPr>
        <w:br w:type="page"/>
      </w:r>
    </w:p>
    <w:p w14:paraId="3274EF04" w14:textId="77777777" w:rsidR="004C49C9" w:rsidRDefault="004C49C9" w:rsidP="004C49C9">
      <w:pPr>
        <w:rPr>
          <w:rFonts w:ascii="Tw Cen MT" w:hAnsi="Tw Cen MT"/>
          <w:sz w:val="18"/>
          <w:szCs w:val="18"/>
        </w:rPr>
      </w:pPr>
    </w:p>
    <w:p w14:paraId="4B022BFE" w14:textId="77777777" w:rsidR="004C49C9" w:rsidRPr="00ED1B70" w:rsidRDefault="004C49C9" w:rsidP="004C49C9">
      <w:pPr>
        <w:spacing w:after="60"/>
        <w:rPr>
          <w:rFonts w:ascii="Century Gothic" w:hAnsi="Century Gothic"/>
          <w:szCs w:val="24"/>
        </w:rPr>
      </w:pPr>
      <w:r>
        <w:rPr>
          <w:rFonts w:ascii="Century Gothic" w:hAnsi="Century Gothic"/>
          <w:b/>
          <w:szCs w:val="24"/>
        </w:rPr>
        <w:t>Table 3. Completion Rates of First-time Full-time Transfer-plus Ready Students (minimum ENGL 110/165), 2008/09 – 2013/14</w:t>
      </w:r>
    </w:p>
    <w:tbl>
      <w:tblPr>
        <w:tblStyle w:val="PRIE1"/>
        <w:tblW w:w="9163" w:type="dxa"/>
        <w:tblLayout w:type="fixed"/>
        <w:tblLook w:val="04A0" w:firstRow="1" w:lastRow="0" w:firstColumn="1" w:lastColumn="0" w:noHBand="0" w:noVBand="1"/>
      </w:tblPr>
      <w:tblGrid>
        <w:gridCol w:w="993"/>
        <w:gridCol w:w="1347"/>
        <w:gridCol w:w="678"/>
        <w:gridCol w:w="697"/>
        <w:gridCol w:w="867"/>
        <w:gridCol w:w="73"/>
        <w:gridCol w:w="773"/>
        <w:gridCol w:w="872"/>
        <w:gridCol w:w="77"/>
        <w:gridCol w:w="742"/>
        <w:gridCol w:w="990"/>
        <w:gridCol w:w="1054"/>
      </w:tblGrid>
      <w:tr w:rsidR="004C49C9" w:rsidRPr="00DA4B71" w14:paraId="56516D98"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993" w:type="dxa"/>
            <w:shd w:val="clear" w:color="auto" w:fill="auto"/>
            <w:vAlign w:val="top"/>
            <w:hideMark/>
          </w:tcPr>
          <w:p w14:paraId="2D5E8A50" w14:textId="77777777" w:rsidR="004C49C9" w:rsidRPr="00DA4B71" w:rsidRDefault="004C49C9" w:rsidP="00CE6482">
            <w:pPr>
              <w:rPr>
                <w:bCs/>
              </w:rPr>
            </w:pPr>
            <w:r w:rsidRPr="00DA4B71">
              <w:rPr>
                <w:bCs/>
              </w:rPr>
              <w:t> </w:t>
            </w:r>
          </w:p>
        </w:tc>
        <w:tc>
          <w:tcPr>
            <w:tcW w:w="1347" w:type="dxa"/>
            <w:hideMark/>
          </w:tcPr>
          <w:p w14:paraId="1EECED24"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678" w:type="dxa"/>
            <w:vMerge w:val="restart"/>
            <w:hideMark/>
          </w:tcPr>
          <w:p w14:paraId="02523BE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Head-count</w:t>
            </w:r>
          </w:p>
        </w:tc>
        <w:tc>
          <w:tcPr>
            <w:tcW w:w="1564" w:type="dxa"/>
            <w:gridSpan w:val="2"/>
            <w:tcBorders>
              <w:top w:val="single" w:sz="4" w:space="0" w:color="404040" w:themeColor="text1" w:themeTint="BF"/>
            </w:tcBorders>
            <w:hideMark/>
          </w:tcPr>
          <w:p w14:paraId="27D0946A"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Transferred to</w:t>
            </w:r>
            <w:r>
              <w:rPr>
                <w:bCs/>
              </w:rPr>
              <w:br/>
              <w:t>4-year</w:t>
            </w:r>
          </w:p>
        </w:tc>
        <w:tc>
          <w:tcPr>
            <w:tcW w:w="73" w:type="dxa"/>
            <w:tcMar>
              <w:left w:w="14" w:type="dxa"/>
              <w:right w:w="14" w:type="dxa"/>
            </w:tcMar>
          </w:tcPr>
          <w:p w14:paraId="07DA6049" w14:textId="77777777" w:rsidR="004C49C9" w:rsidRPr="00F2571D" w:rsidRDefault="004C49C9" w:rsidP="00CE6482">
            <w:pPr>
              <w:cnfStyle w:val="100000000000" w:firstRow="1" w:lastRow="0" w:firstColumn="0" w:lastColumn="0" w:oddVBand="0" w:evenVBand="0" w:oddHBand="0" w:evenHBand="0" w:firstRowFirstColumn="0" w:firstRowLastColumn="0" w:lastRowFirstColumn="0" w:lastRowLastColumn="0"/>
              <w:rPr>
                <w:bCs/>
                <w:color w:val="FF0000"/>
              </w:rPr>
            </w:pPr>
          </w:p>
        </w:tc>
        <w:tc>
          <w:tcPr>
            <w:tcW w:w="1645" w:type="dxa"/>
            <w:gridSpan w:val="2"/>
            <w:tcBorders>
              <w:top w:val="single" w:sz="4" w:space="0" w:color="404040" w:themeColor="text1" w:themeTint="BF"/>
            </w:tcBorders>
          </w:tcPr>
          <w:p w14:paraId="5FAC765B" w14:textId="77777777" w:rsidR="004C49C9" w:rsidRPr="00333809"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333809">
              <w:rPr>
                <w:bCs/>
              </w:rPr>
              <w:t>Degree/Certificate with No Transfer</w:t>
            </w:r>
          </w:p>
        </w:tc>
        <w:tc>
          <w:tcPr>
            <w:tcW w:w="77" w:type="dxa"/>
            <w:tcMar>
              <w:left w:w="14" w:type="dxa"/>
              <w:right w:w="14" w:type="dxa"/>
            </w:tcMar>
          </w:tcPr>
          <w:p w14:paraId="764576D8"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732" w:type="dxa"/>
            <w:gridSpan w:val="2"/>
            <w:tcBorders>
              <w:top w:val="single" w:sz="4" w:space="0" w:color="404040" w:themeColor="text1" w:themeTint="BF"/>
            </w:tcBorders>
          </w:tcPr>
          <w:p w14:paraId="61ED2AFC"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Total Completion</w:t>
            </w:r>
          </w:p>
        </w:tc>
        <w:tc>
          <w:tcPr>
            <w:tcW w:w="1054" w:type="dxa"/>
            <w:hideMark/>
          </w:tcPr>
          <w:p w14:paraId="629702C0" w14:textId="77777777" w:rsidR="004C49C9" w:rsidRPr="00EA7A69"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EA7A69">
              <w:rPr>
                <w:bCs/>
              </w:rPr>
              <w:t> </w:t>
            </w:r>
          </w:p>
        </w:tc>
      </w:tr>
      <w:tr w:rsidR="004C49C9" w:rsidRPr="00DA4B71" w14:paraId="3AB3A088"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993" w:type="dxa"/>
            <w:shd w:val="clear" w:color="auto" w:fill="auto"/>
            <w:vAlign w:val="top"/>
            <w:hideMark/>
          </w:tcPr>
          <w:p w14:paraId="0CE64500" w14:textId="77777777" w:rsidR="004C49C9" w:rsidRPr="00DA4B71" w:rsidRDefault="004C49C9" w:rsidP="00CE6482">
            <w:pPr>
              <w:rPr>
                <w:bCs/>
              </w:rPr>
            </w:pPr>
            <w:r w:rsidRPr="00DA4B71">
              <w:rPr>
                <w:bCs/>
              </w:rPr>
              <w:t> </w:t>
            </w:r>
          </w:p>
        </w:tc>
        <w:tc>
          <w:tcPr>
            <w:tcW w:w="1347" w:type="dxa"/>
            <w:hideMark/>
          </w:tcPr>
          <w:p w14:paraId="78F1D03D"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678" w:type="dxa"/>
            <w:vMerge/>
            <w:hideMark/>
          </w:tcPr>
          <w:p w14:paraId="6FCE99AF"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697" w:type="dxa"/>
            <w:tcBorders>
              <w:top w:val="single" w:sz="4" w:space="0" w:color="404040" w:themeColor="text1" w:themeTint="BF"/>
            </w:tcBorders>
            <w:hideMark/>
          </w:tcPr>
          <w:p w14:paraId="63EAD392"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67" w:type="dxa"/>
            <w:tcBorders>
              <w:top w:val="single" w:sz="4" w:space="0" w:color="404040" w:themeColor="text1" w:themeTint="BF"/>
            </w:tcBorders>
            <w:hideMark/>
          </w:tcPr>
          <w:p w14:paraId="42C371C3"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73" w:type="dxa"/>
            <w:tcMar>
              <w:left w:w="14" w:type="dxa"/>
              <w:right w:w="14" w:type="dxa"/>
            </w:tcMar>
          </w:tcPr>
          <w:p w14:paraId="5EF02AFE" w14:textId="77777777" w:rsidR="004C49C9" w:rsidRPr="00F2571D" w:rsidRDefault="004C49C9" w:rsidP="00CE6482">
            <w:pPr>
              <w:cnfStyle w:val="100000000000" w:firstRow="1" w:lastRow="0" w:firstColumn="0" w:lastColumn="0" w:oddVBand="0" w:evenVBand="0" w:oddHBand="0" w:evenHBand="0" w:firstRowFirstColumn="0" w:firstRowLastColumn="0" w:lastRowFirstColumn="0" w:lastRowLastColumn="0"/>
              <w:rPr>
                <w:bCs/>
                <w:color w:val="FF0000"/>
              </w:rPr>
            </w:pPr>
          </w:p>
        </w:tc>
        <w:tc>
          <w:tcPr>
            <w:tcW w:w="773" w:type="dxa"/>
            <w:tcBorders>
              <w:top w:val="single" w:sz="4" w:space="0" w:color="404040" w:themeColor="text1" w:themeTint="BF"/>
            </w:tcBorders>
          </w:tcPr>
          <w:p w14:paraId="3EAE345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72" w:type="dxa"/>
            <w:tcBorders>
              <w:top w:val="single" w:sz="4" w:space="0" w:color="404040" w:themeColor="text1" w:themeTint="BF"/>
            </w:tcBorders>
          </w:tcPr>
          <w:p w14:paraId="3C1B57F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77" w:type="dxa"/>
            <w:tcMar>
              <w:left w:w="14" w:type="dxa"/>
              <w:right w:w="14" w:type="dxa"/>
            </w:tcMar>
          </w:tcPr>
          <w:p w14:paraId="000B189F"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742" w:type="dxa"/>
            <w:tcBorders>
              <w:top w:val="single" w:sz="4" w:space="0" w:color="404040" w:themeColor="text1" w:themeTint="BF"/>
            </w:tcBorders>
          </w:tcPr>
          <w:p w14:paraId="44BC3679"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990" w:type="dxa"/>
            <w:tcBorders>
              <w:top w:val="single" w:sz="4" w:space="0" w:color="404040" w:themeColor="text1" w:themeTint="BF"/>
            </w:tcBorders>
          </w:tcPr>
          <w:p w14:paraId="038287F8"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1054" w:type="dxa"/>
            <w:hideMark/>
          </w:tcPr>
          <w:p w14:paraId="41A6E533"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EA7A69">
              <w:rPr>
                <w:bCs/>
              </w:rPr>
              <w:t>80</w:t>
            </w:r>
            <w:r w:rsidRPr="002D744E">
              <w:rPr>
                <w:bCs/>
                <w:sz w:val="18"/>
              </w:rPr>
              <w:t>%</w:t>
            </w:r>
            <w:r w:rsidRPr="00EA7A69">
              <w:rPr>
                <w:bCs/>
              </w:rPr>
              <w:t xml:space="preserve"> Index</w:t>
            </w:r>
          </w:p>
        </w:tc>
      </w:tr>
      <w:tr w:rsidR="004C49C9" w:rsidRPr="00DA4B71" w14:paraId="1066995F"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93" w:type="dxa"/>
            <w:vMerge w:val="restart"/>
            <w:hideMark/>
          </w:tcPr>
          <w:p w14:paraId="1822546E" w14:textId="77777777" w:rsidR="004C49C9" w:rsidRPr="00DA4B71" w:rsidRDefault="004C49C9" w:rsidP="00CE6482">
            <w:pPr>
              <w:rPr>
                <w:b/>
              </w:rPr>
            </w:pPr>
            <w:r w:rsidRPr="00DA4B71">
              <w:rPr>
                <w:b/>
              </w:rPr>
              <w:t>Ethnicity</w:t>
            </w:r>
          </w:p>
        </w:tc>
        <w:tc>
          <w:tcPr>
            <w:tcW w:w="1347" w:type="dxa"/>
          </w:tcPr>
          <w:p w14:paraId="780DBD53"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African American</w:t>
            </w:r>
          </w:p>
        </w:tc>
        <w:tc>
          <w:tcPr>
            <w:tcW w:w="678" w:type="dxa"/>
            <w:noWrap/>
          </w:tcPr>
          <w:p w14:paraId="4225104A"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tcPr>
          <w:p w14:paraId="22EEB988"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tcMar>
              <w:left w:w="0" w:type="dxa"/>
            </w:tcMar>
          </w:tcPr>
          <w:p w14:paraId="3B50574B"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1431BDA1"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534473BF"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04195150"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5A512541"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760F1B7B"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3C9E3AF7"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tcPr>
          <w:p w14:paraId="1D48E42F"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115.7</w:t>
            </w:r>
            <w:r w:rsidRPr="002D744E">
              <w:rPr>
                <w:i/>
                <w:sz w:val="18"/>
              </w:rPr>
              <w:t>%</w:t>
            </w:r>
          </w:p>
        </w:tc>
      </w:tr>
      <w:tr w:rsidR="004C49C9" w:rsidRPr="00DA4B71" w14:paraId="071B19F3"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tcPr>
          <w:p w14:paraId="4B169120" w14:textId="77777777" w:rsidR="004C49C9" w:rsidRPr="00DA4B71" w:rsidRDefault="004C49C9" w:rsidP="00CE6482">
            <w:pPr>
              <w:rPr>
                <w:b/>
              </w:rPr>
            </w:pPr>
          </w:p>
        </w:tc>
        <w:tc>
          <w:tcPr>
            <w:tcW w:w="1347" w:type="dxa"/>
          </w:tcPr>
          <w:p w14:paraId="3BCA5AA2"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American Indian/Alaska Native</w:t>
            </w:r>
          </w:p>
        </w:tc>
        <w:tc>
          <w:tcPr>
            <w:tcW w:w="678" w:type="dxa"/>
            <w:noWrap/>
          </w:tcPr>
          <w:p w14:paraId="5D03C2CE"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tcPr>
          <w:p w14:paraId="74553D63"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tcMar>
              <w:left w:w="0" w:type="dxa"/>
            </w:tcMar>
          </w:tcPr>
          <w:p w14:paraId="0520F608"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5C8B3625"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63A90DD8"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67850097"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74749AF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386AB899"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71389394"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tcPr>
          <w:p w14:paraId="22829858"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115.7</w:t>
            </w:r>
            <w:r w:rsidRPr="002D744E">
              <w:rPr>
                <w:i/>
                <w:sz w:val="18"/>
              </w:rPr>
              <w:t>%</w:t>
            </w:r>
          </w:p>
        </w:tc>
      </w:tr>
      <w:tr w:rsidR="004C49C9" w:rsidRPr="00DA4B71" w14:paraId="7B146C8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35BF38AC" w14:textId="77777777" w:rsidR="004C49C9" w:rsidRPr="00DA4B71" w:rsidRDefault="004C49C9" w:rsidP="00CE6482">
            <w:pPr>
              <w:rPr>
                <w:b/>
              </w:rPr>
            </w:pPr>
          </w:p>
        </w:tc>
        <w:tc>
          <w:tcPr>
            <w:tcW w:w="1347" w:type="dxa"/>
            <w:hideMark/>
          </w:tcPr>
          <w:p w14:paraId="03EDFD93"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Asian</w:t>
            </w:r>
          </w:p>
        </w:tc>
        <w:tc>
          <w:tcPr>
            <w:tcW w:w="678" w:type="dxa"/>
            <w:noWrap/>
            <w:hideMark/>
          </w:tcPr>
          <w:p w14:paraId="5C2590C5"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50</w:t>
            </w:r>
          </w:p>
        </w:tc>
        <w:tc>
          <w:tcPr>
            <w:tcW w:w="697" w:type="dxa"/>
            <w:noWrap/>
            <w:hideMark/>
          </w:tcPr>
          <w:p w14:paraId="282FC164"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40</w:t>
            </w:r>
          </w:p>
        </w:tc>
        <w:tc>
          <w:tcPr>
            <w:tcW w:w="867" w:type="dxa"/>
            <w:noWrap/>
            <w:tcMar>
              <w:left w:w="0" w:type="dxa"/>
            </w:tcMar>
            <w:hideMark/>
          </w:tcPr>
          <w:p w14:paraId="4B1ADB6A"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80.0</w:t>
            </w:r>
            <w:r w:rsidRPr="002D744E">
              <w:rPr>
                <w:sz w:val="18"/>
              </w:rPr>
              <w:t>%</w:t>
            </w:r>
          </w:p>
        </w:tc>
        <w:tc>
          <w:tcPr>
            <w:tcW w:w="73" w:type="dxa"/>
            <w:tcMar>
              <w:left w:w="14" w:type="dxa"/>
              <w:right w:w="14" w:type="dxa"/>
            </w:tcMar>
          </w:tcPr>
          <w:p w14:paraId="6060534A"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73" w:type="dxa"/>
          </w:tcPr>
          <w:p w14:paraId="6A68194B"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0</w:t>
            </w:r>
          </w:p>
        </w:tc>
        <w:tc>
          <w:tcPr>
            <w:tcW w:w="872" w:type="dxa"/>
          </w:tcPr>
          <w:p w14:paraId="369F432A"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0.0</w:t>
            </w:r>
            <w:r w:rsidRPr="002D744E">
              <w:rPr>
                <w:sz w:val="18"/>
              </w:rPr>
              <w:t>%</w:t>
            </w:r>
          </w:p>
        </w:tc>
        <w:tc>
          <w:tcPr>
            <w:tcW w:w="77" w:type="dxa"/>
            <w:tcMar>
              <w:left w:w="14" w:type="dxa"/>
              <w:right w:w="14" w:type="dxa"/>
            </w:tcMar>
          </w:tcPr>
          <w:p w14:paraId="16E071D6"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42" w:type="dxa"/>
          </w:tcPr>
          <w:p w14:paraId="3B7BCE79"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40</w:t>
            </w:r>
          </w:p>
        </w:tc>
        <w:tc>
          <w:tcPr>
            <w:tcW w:w="990" w:type="dxa"/>
          </w:tcPr>
          <w:p w14:paraId="17ACC67C"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80.0</w:t>
            </w:r>
            <w:r w:rsidRPr="002D744E">
              <w:rPr>
                <w:sz w:val="18"/>
              </w:rPr>
              <w:t>%</w:t>
            </w:r>
          </w:p>
        </w:tc>
        <w:tc>
          <w:tcPr>
            <w:tcW w:w="1054" w:type="dxa"/>
            <w:noWrap/>
            <w:hideMark/>
          </w:tcPr>
          <w:p w14:paraId="5A47444F"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92.5</w:t>
            </w:r>
            <w:r w:rsidRPr="002D744E">
              <w:rPr>
                <w:sz w:val="18"/>
              </w:rPr>
              <w:t>%</w:t>
            </w:r>
          </w:p>
        </w:tc>
      </w:tr>
      <w:tr w:rsidR="004C49C9" w:rsidRPr="00DA4B71" w14:paraId="24FF15D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599565F7" w14:textId="77777777" w:rsidR="004C49C9" w:rsidRPr="00DA4B71" w:rsidRDefault="004C49C9" w:rsidP="00CE6482">
            <w:pPr>
              <w:rPr>
                <w:b/>
              </w:rPr>
            </w:pPr>
          </w:p>
        </w:tc>
        <w:tc>
          <w:tcPr>
            <w:tcW w:w="1347" w:type="dxa"/>
          </w:tcPr>
          <w:p w14:paraId="5375A19A"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Filipino</w:t>
            </w:r>
          </w:p>
        </w:tc>
        <w:tc>
          <w:tcPr>
            <w:tcW w:w="678" w:type="dxa"/>
            <w:noWrap/>
          </w:tcPr>
          <w:p w14:paraId="62C567DC"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17</w:t>
            </w:r>
          </w:p>
        </w:tc>
        <w:tc>
          <w:tcPr>
            <w:tcW w:w="697" w:type="dxa"/>
            <w:noWrap/>
          </w:tcPr>
          <w:p w14:paraId="4A2E57BC"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12</w:t>
            </w:r>
          </w:p>
        </w:tc>
        <w:tc>
          <w:tcPr>
            <w:tcW w:w="867" w:type="dxa"/>
            <w:noWrap/>
            <w:tcMar>
              <w:left w:w="0" w:type="dxa"/>
            </w:tcMar>
          </w:tcPr>
          <w:p w14:paraId="6EE8A7F4"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70.6</w:t>
            </w:r>
            <w:r w:rsidRPr="002D744E">
              <w:rPr>
                <w:sz w:val="18"/>
              </w:rPr>
              <w:t>%</w:t>
            </w:r>
          </w:p>
        </w:tc>
        <w:tc>
          <w:tcPr>
            <w:tcW w:w="73" w:type="dxa"/>
            <w:tcMar>
              <w:left w:w="14" w:type="dxa"/>
              <w:right w:w="14" w:type="dxa"/>
            </w:tcMar>
          </w:tcPr>
          <w:p w14:paraId="6E80219E"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73" w:type="dxa"/>
          </w:tcPr>
          <w:p w14:paraId="44968C7B"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2</w:t>
            </w:r>
          </w:p>
        </w:tc>
        <w:tc>
          <w:tcPr>
            <w:tcW w:w="872" w:type="dxa"/>
          </w:tcPr>
          <w:p w14:paraId="5E981BAE"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11.8</w:t>
            </w:r>
            <w:r w:rsidRPr="002D744E">
              <w:rPr>
                <w:sz w:val="18"/>
              </w:rPr>
              <w:t>%</w:t>
            </w:r>
          </w:p>
        </w:tc>
        <w:tc>
          <w:tcPr>
            <w:tcW w:w="77" w:type="dxa"/>
            <w:tcMar>
              <w:left w:w="14" w:type="dxa"/>
              <w:right w:w="14" w:type="dxa"/>
            </w:tcMar>
          </w:tcPr>
          <w:p w14:paraId="0C6AC99E"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42" w:type="dxa"/>
          </w:tcPr>
          <w:p w14:paraId="77C558FC"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14</w:t>
            </w:r>
          </w:p>
        </w:tc>
        <w:tc>
          <w:tcPr>
            <w:tcW w:w="990" w:type="dxa"/>
          </w:tcPr>
          <w:p w14:paraId="68F3AA4A"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82.4</w:t>
            </w:r>
            <w:r w:rsidRPr="002D744E">
              <w:rPr>
                <w:sz w:val="18"/>
              </w:rPr>
              <w:t>%</w:t>
            </w:r>
          </w:p>
        </w:tc>
        <w:tc>
          <w:tcPr>
            <w:tcW w:w="1054" w:type="dxa"/>
            <w:noWrap/>
          </w:tcPr>
          <w:p w14:paraId="66D8C4B4"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95.3</w:t>
            </w:r>
            <w:r w:rsidRPr="002D744E">
              <w:rPr>
                <w:sz w:val="18"/>
              </w:rPr>
              <w:t>%</w:t>
            </w:r>
          </w:p>
        </w:tc>
      </w:tr>
      <w:tr w:rsidR="004C49C9" w:rsidRPr="00DA4B71" w14:paraId="4672C42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68F5BAE2" w14:textId="77777777" w:rsidR="004C49C9" w:rsidRPr="00DA4B71" w:rsidRDefault="004C49C9" w:rsidP="00CE6482">
            <w:pPr>
              <w:rPr>
                <w:b/>
              </w:rPr>
            </w:pPr>
          </w:p>
        </w:tc>
        <w:tc>
          <w:tcPr>
            <w:tcW w:w="1347" w:type="dxa"/>
          </w:tcPr>
          <w:p w14:paraId="360F71E1"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Hispanic</w:t>
            </w:r>
          </w:p>
        </w:tc>
        <w:tc>
          <w:tcPr>
            <w:tcW w:w="678" w:type="dxa"/>
            <w:noWrap/>
          </w:tcPr>
          <w:p w14:paraId="09908F4C"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30</w:t>
            </w:r>
          </w:p>
        </w:tc>
        <w:tc>
          <w:tcPr>
            <w:tcW w:w="697" w:type="dxa"/>
            <w:noWrap/>
          </w:tcPr>
          <w:p w14:paraId="09D5FFD3"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15</w:t>
            </w:r>
          </w:p>
        </w:tc>
        <w:tc>
          <w:tcPr>
            <w:tcW w:w="867" w:type="dxa"/>
            <w:noWrap/>
            <w:tcMar>
              <w:left w:w="0" w:type="dxa"/>
            </w:tcMar>
          </w:tcPr>
          <w:p w14:paraId="71C3F161"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50.0</w:t>
            </w:r>
            <w:r w:rsidRPr="002D744E">
              <w:rPr>
                <w:sz w:val="18"/>
              </w:rPr>
              <w:t>%</w:t>
            </w:r>
          </w:p>
        </w:tc>
        <w:tc>
          <w:tcPr>
            <w:tcW w:w="73" w:type="dxa"/>
            <w:tcMar>
              <w:left w:w="14" w:type="dxa"/>
              <w:right w:w="14" w:type="dxa"/>
            </w:tcMar>
          </w:tcPr>
          <w:p w14:paraId="05100B21"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73" w:type="dxa"/>
          </w:tcPr>
          <w:p w14:paraId="5387B240"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9</w:t>
            </w:r>
          </w:p>
        </w:tc>
        <w:tc>
          <w:tcPr>
            <w:tcW w:w="872" w:type="dxa"/>
          </w:tcPr>
          <w:p w14:paraId="17CE231C"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30.0</w:t>
            </w:r>
            <w:r w:rsidRPr="002D744E">
              <w:rPr>
                <w:sz w:val="18"/>
              </w:rPr>
              <w:t>%</w:t>
            </w:r>
          </w:p>
        </w:tc>
        <w:tc>
          <w:tcPr>
            <w:tcW w:w="77" w:type="dxa"/>
            <w:tcMar>
              <w:left w:w="14" w:type="dxa"/>
              <w:right w:w="14" w:type="dxa"/>
            </w:tcMar>
          </w:tcPr>
          <w:p w14:paraId="5A25A530"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42" w:type="dxa"/>
          </w:tcPr>
          <w:p w14:paraId="713F0F3B"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24</w:t>
            </w:r>
          </w:p>
        </w:tc>
        <w:tc>
          <w:tcPr>
            <w:tcW w:w="990" w:type="dxa"/>
          </w:tcPr>
          <w:p w14:paraId="1B3840BF"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80.0</w:t>
            </w:r>
            <w:r w:rsidRPr="002D744E">
              <w:rPr>
                <w:sz w:val="18"/>
              </w:rPr>
              <w:t>%</w:t>
            </w:r>
          </w:p>
        </w:tc>
        <w:tc>
          <w:tcPr>
            <w:tcW w:w="1054" w:type="dxa"/>
            <w:noWrap/>
          </w:tcPr>
          <w:p w14:paraId="5818B208"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92.5</w:t>
            </w:r>
            <w:r w:rsidRPr="002D744E">
              <w:rPr>
                <w:sz w:val="18"/>
              </w:rPr>
              <w:t>%</w:t>
            </w:r>
          </w:p>
        </w:tc>
      </w:tr>
      <w:tr w:rsidR="004C49C9" w:rsidRPr="00DA4B71" w14:paraId="742E1C8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3BDC17E9" w14:textId="77777777" w:rsidR="004C49C9" w:rsidRPr="00DA4B71" w:rsidRDefault="004C49C9" w:rsidP="00CE6482">
            <w:pPr>
              <w:rPr>
                <w:b/>
              </w:rPr>
            </w:pPr>
          </w:p>
        </w:tc>
        <w:tc>
          <w:tcPr>
            <w:tcW w:w="1347" w:type="dxa"/>
          </w:tcPr>
          <w:p w14:paraId="058E1645"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Multi Races</w:t>
            </w:r>
          </w:p>
        </w:tc>
        <w:tc>
          <w:tcPr>
            <w:tcW w:w="678" w:type="dxa"/>
            <w:noWrap/>
          </w:tcPr>
          <w:p w14:paraId="36F919A0"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tcPr>
          <w:p w14:paraId="0D58F0AF"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tcMar>
              <w:left w:w="0" w:type="dxa"/>
            </w:tcMar>
          </w:tcPr>
          <w:p w14:paraId="28163015"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763F6C8B"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7A34054E"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38BC886F"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33CAD0F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06C0120A"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1180CFD8"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tcPr>
          <w:p w14:paraId="15B24C84"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115.7</w:t>
            </w:r>
            <w:r w:rsidRPr="002D744E">
              <w:rPr>
                <w:i/>
                <w:sz w:val="18"/>
              </w:rPr>
              <w:t>%</w:t>
            </w:r>
          </w:p>
        </w:tc>
      </w:tr>
      <w:tr w:rsidR="004C49C9" w:rsidRPr="00DA4B71" w14:paraId="7C6E142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28091FD7" w14:textId="77777777" w:rsidR="004C49C9" w:rsidRPr="00DA4B71" w:rsidRDefault="004C49C9" w:rsidP="00CE6482">
            <w:pPr>
              <w:rPr>
                <w:b/>
              </w:rPr>
            </w:pPr>
          </w:p>
        </w:tc>
        <w:tc>
          <w:tcPr>
            <w:tcW w:w="1347" w:type="dxa"/>
          </w:tcPr>
          <w:p w14:paraId="011748F6"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Pacific Islander</w:t>
            </w:r>
          </w:p>
        </w:tc>
        <w:tc>
          <w:tcPr>
            <w:tcW w:w="678" w:type="dxa"/>
            <w:noWrap/>
          </w:tcPr>
          <w:p w14:paraId="7556AE46"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tcPr>
          <w:p w14:paraId="1968BA61"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tcMar>
              <w:left w:w="0" w:type="dxa"/>
            </w:tcMar>
          </w:tcPr>
          <w:p w14:paraId="61C2DF7F"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0C04F730"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358B9D11"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48156A98"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78A725C1"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3F604377"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6B090ADD"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tcPr>
          <w:p w14:paraId="54F2A9EF"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115.7</w:t>
            </w:r>
            <w:r w:rsidRPr="002D744E">
              <w:rPr>
                <w:i/>
                <w:sz w:val="18"/>
              </w:rPr>
              <w:t>%</w:t>
            </w:r>
          </w:p>
        </w:tc>
      </w:tr>
      <w:tr w:rsidR="004C49C9" w:rsidRPr="00DA4B71" w14:paraId="6AA71CD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260836AC" w14:textId="77777777" w:rsidR="004C49C9" w:rsidRPr="00DA4B71" w:rsidRDefault="004C49C9" w:rsidP="00CE6482">
            <w:pPr>
              <w:rPr>
                <w:b/>
              </w:rPr>
            </w:pPr>
          </w:p>
        </w:tc>
        <w:tc>
          <w:tcPr>
            <w:tcW w:w="1347" w:type="dxa"/>
          </w:tcPr>
          <w:p w14:paraId="24262CF1"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White</w:t>
            </w:r>
          </w:p>
        </w:tc>
        <w:tc>
          <w:tcPr>
            <w:tcW w:w="678" w:type="dxa"/>
            <w:noWrap/>
          </w:tcPr>
          <w:p w14:paraId="6796E5D3"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59</w:t>
            </w:r>
          </w:p>
        </w:tc>
        <w:tc>
          <w:tcPr>
            <w:tcW w:w="697" w:type="dxa"/>
            <w:noWrap/>
          </w:tcPr>
          <w:p w14:paraId="22FBCC69"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48</w:t>
            </w:r>
          </w:p>
        </w:tc>
        <w:tc>
          <w:tcPr>
            <w:tcW w:w="867" w:type="dxa"/>
            <w:noWrap/>
          </w:tcPr>
          <w:p w14:paraId="30DD9C2E"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81.4</w:t>
            </w:r>
            <w:r w:rsidRPr="002D744E">
              <w:rPr>
                <w:i/>
                <w:sz w:val="18"/>
              </w:rPr>
              <w:t>%</w:t>
            </w:r>
          </w:p>
        </w:tc>
        <w:tc>
          <w:tcPr>
            <w:tcW w:w="73" w:type="dxa"/>
            <w:tcMar>
              <w:left w:w="14" w:type="dxa"/>
              <w:right w:w="14" w:type="dxa"/>
            </w:tcMar>
          </w:tcPr>
          <w:p w14:paraId="40BD67DA"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p>
        </w:tc>
        <w:tc>
          <w:tcPr>
            <w:tcW w:w="773" w:type="dxa"/>
          </w:tcPr>
          <w:p w14:paraId="3D45F98D"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3</w:t>
            </w:r>
          </w:p>
        </w:tc>
        <w:tc>
          <w:tcPr>
            <w:tcW w:w="872" w:type="dxa"/>
          </w:tcPr>
          <w:p w14:paraId="40836A84"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5.1</w:t>
            </w:r>
            <w:r w:rsidRPr="002D744E">
              <w:rPr>
                <w:i/>
                <w:sz w:val="18"/>
              </w:rPr>
              <w:t>%</w:t>
            </w:r>
          </w:p>
        </w:tc>
        <w:tc>
          <w:tcPr>
            <w:tcW w:w="77" w:type="dxa"/>
            <w:tcMar>
              <w:left w:w="14" w:type="dxa"/>
              <w:right w:w="14" w:type="dxa"/>
            </w:tcMar>
          </w:tcPr>
          <w:p w14:paraId="0C9A310F"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p>
        </w:tc>
        <w:tc>
          <w:tcPr>
            <w:tcW w:w="742" w:type="dxa"/>
          </w:tcPr>
          <w:p w14:paraId="1258BD88"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51</w:t>
            </w:r>
          </w:p>
        </w:tc>
        <w:tc>
          <w:tcPr>
            <w:tcW w:w="990" w:type="dxa"/>
          </w:tcPr>
          <w:p w14:paraId="716BBCE8"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86.4</w:t>
            </w:r>
            <w:r w:rsidRPr="002D744E">
              <w:rPr>
                <w:i/>
                <w:sz w:val="18"/>
              </w:rPr>
              <w:t>%</w:t>
            </w:r>
          </w:p>
        </w:tc>
        <w:tc>
          <w:tcPr>
            <w:tcW w:w="1054" w:type="dxa"/>
            <w:noWrap/>
          </w:tcPr>
          <w:p w14:paraId="4D3AFA74"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100.0</w:t>
            </w:r>
            <w:r w:rsidRPr="002D744E">
              <w:rPr>
                <w:i/>
                <w:sz w:val="18"/>
              </w:rPr>
              <w:t>%</w:t>
            </w:r>
          </w:p>
        </w:tc>
      </w:tr>
      <w:tr w:rsidR="004C49C9" w:rsidRPr="00DA4B71" w14:paraId="7A853D2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28094E40" w14:textId="77777777" w:rsidR="004C49C9" w:rsidRPr="00DA4B71" w:rsidRDefault="004C49C9" w:rsidP="00CE6482">
            <w:pPr>
              <w:rPr>
                <w:b/>
              </w:rPr>
            </w:pPr>
          </w:p>
        </w:tc>
        <w:tc>
          <w:tcPr>
            <w:tcW w:w="1347" w:type="dxa"/>
            <w:hideMark/>
          </w:tcPr>
          <w:p w14:paraId="080BBC4E"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Unknown</w:t>
            </w:r>
          </w:p>
        </w:tc>
        <w:tc>
          <w:tcPr>
            <w:tcW w:w="678" w:type="dxa"/>
            <w:noWrap/>
            <w:hideMark/>
          </w:tcPr>
          <w:p w14:paraId="4543A1A6"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4E9D48AD"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02F9F9DB"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4AF2F457"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659486C5"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0E032A42"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2A78CEAA"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779D1B6F"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61325CB2"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641AFDBE" w14:textId="77777777" w:rsidR="004C49C9" w:rsidRPr="00D740E4"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740E4">
              <w:t>87.9</w:t>
            </w:r>
            <w:r w:rsidRPr="002D744E">
              <w:rPr>
                <w:sz w:val="18"/>
              </w:rPr>
              <w:t>%</w:t>
            </w:r>
          </w:p>
        </w:tc>
      </w:tr>
      <w:tr w:rsidR="004C49C9" w:rsidRPr="00DA4B71" w14:paraId="5344829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64873CC2" w14:textId="77777777" w:rsidR="004C49C9" w:rsidRPr="00DA4B71" w:rsidRDefault="004C49C9" w:rsidP="00CE6482">
            <w:pPr>
              <w:rPr>
                <w:b/>
              </w:rPr>
            </w:pPr>
          </w:p>
        </w:tc>
        <w:tc>
          <w:tcPr>
            <w:tcW w:w="1347" w:type="dxa"/>
            <w:tcBorders>
              <w:bottom w:val="single" w:sz="4" w:space="0" w:color="auto"/>
            </w:tcBorders>
            <w:hideMark/>
          </w:tcPr>
          <w:p w14:paraId="3332BE9C" w14:textId="77777777" w:rsidR="004C49C9" w:rsidRPr="00C94229"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678" w:type="dxa"/>
            <w:tcBorders>
              <w:bottom w:val="single" w:sz="4" w:space="0" w:color="auto"/>
            </w:tcBorders>
            <w:noWrap/>
            <w:hideMark/>
          </w:tcPr>
          <w:p w14:paraId="3CC7423C"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187</w:t>
            </w:r>
          </w:p>
        </w:tc>
        <w:tc>
          <w:tcPr>
            <w:tcW w:w="697" w:type="dxa"/>
            <w:tcBorders>
              <w:bottom w:val="single" w:sz="4" w:space="0" w:color="auto"/>
            </w:tcBorders>
            <w:noWrap/>
            <w:hideMark/>
          </w:tcPr>
          <w:p w14:paraId="4344D04A"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139</w:t>
            </w:r>
          </w:p>
        </w:tc>
        <w:tc>
          <w:tcPr>
            <w:tcW w:w="867" w:type="dxa"/>
            <w:tcBorders>
              <w:bottom w:val="single" w:sz="4" w:space="0" w:color="auto"/>
            </w:tcBorders>
            <w:noWrap/>
            <w:hideMark/>
          </w:tcPr>
          <w:p w14:paraId="41F76E37"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74.3</w:t>
            </w:r>
            <w:r w:rsidRPr="002D744E">
              <w:rPr>
                <w:sz w:val="18"/>
              </w:rPr>
              <w:t>%</w:t>
            </w:r>
          </w:p>
        </w:tc>
        <w:tc>
          <w:tcPr>
            <w:tcW w:w="73" w:type="dxa"/>
            <w:tcBorders>
              <w:bottom w:val="single" w:sz="4" w:space="0" w:color="auto"/>
            </w:tcBorders>
            <w:tcMar>
              <w:left w:w="14" w:type="dxa"/>
              <w:right w:w="14" w:type="dxa"/>
            </w:tcMar>
          </w:tcPr>
          <w:p w14:paraId="4C4C0AD2"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1C480823"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15</w:t>
            </w:r>
          </w:p>
        </w:tc>
        <w:tc>
          <w:tcPr>
            <w:tcW w:w="872" w:type="dxa"/>
            <w:tcBorders>
              <w:bottom w:val="single" w:sz="4" w:space="0" w:color="auto"/>
            </w:tcBorders>
          </w:tcPr>
          <w:p w14:paraId="126CE522"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8.0</w:t>
            </w:r>
            <w:r w:rsidRPr="002D744E">
              <w:rPr>
                <w:sz w:val="18"/>
              </w:rPr>
              <w:t>%</w:t>
            </w:r>
          </w:p>
        </w:tc>
        <w:tc>
          <w:tcPr>
            <w:tcW w:w="77" w:type="dxa"/>
            <w:tcBorders>
              <w:bottom w:val="single" w:sz="4" w:space="0" w:color="auto"/>
            </w:tcBorders>
            <w:tcMar>
              <w:left w:w="14" w:type="dxa"/>
              <w:right w:w="14" w:type="dxa"/>
            </w:tcMar>
          </w:tcPr>
          <w:p w14:paraId="769F0897"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4E196E62"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154</w:t>
            </w:r>
          </w:p>
        </w:tc>
        <w:tc>
          <w:tcPr>
            <w:tcW w:w="990" w:type="dxa"/>
            <w:tcBorders>
              <w:bottom w:val="single" w:sz="4" w:space="0" w:color="auto"/>
            </w:tcBorders>
          </w:tcPr>
          <w:p w14:paraId="40AC843C" w14:textId="77777777" w:rsidR="004C49C9" w:rsidRPr="00D740E4"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82.4</w:t>
            </w:r>
            <w:r w:rsidRPr="002D744E">
              <w:rPr>
                <w:sz w:val="18"/>
              </w:rPr>
              <w:t>%</w:t>
            </w:r>
          </w:p>
        </w:tc>
        <w:tc>
          <w:tcPr>
            <w:tcW w:w="1054" w:type="dxa"/>
            <w:tcBorders>
              <w:bottom w:val="single" w:sz="4" w:space="0" w:color="auto"/>
            </w:tcBorders>
            <w:noWrap/>
            <w:hideMark/>
          </w:tcPr>
          <w:p w14:paraId="3559DB72" w14:textId="77777777" w:rsidR="004C49C9"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D740E4">
              <w:t>95.3</w:t>
            </w:r>
            <w:r w:rsidRPr="002D744E">
              <w:rPr>
                <w:sz w:val="18"/>
              </w:rPr>
              <w:t>%</w:t>
            </w:r>
          </w:p>
        </w:tc>
      </w:tr>
      <w:tr w:rsidR="004C49C9" w:rsidRPr="00DA4B71" w14:paraId="313878F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hideMark/>
          </w:tcPr>
          <w:p w14:paraId="06530DCA" w14:textId="77777777" w:rsidR="004C49C9" w:rsidRPr="00DA4B71" w:rsidRDefault="004C49C9" w:rsidP="00CE6482">
            <w:pPr>
              <w:rPr>
                <w:b/>
              </w:rPr>
            </w:pPr>
            <w:r w:rsidRPr="00DA4B71">
              <w:rPr>
                <w:b/>
              </w:rPr>
              <w:t>Gender</w:t>
            </w:r>
          </w:p>
        </w:tc>
        <w:tc>
          <w:tcPr>
            <w:tcW w:w="1347" w:type="dxa"/>
            <w:tcBorders>
              <w:top w:val="single" w:sz="4" w:space="0" w:color="auto"/>
              <w:bottom w:val="nil"/>
            </w:tcBorders>
            <w:hideMark/>
          </w:tcPr>
          <w:p w14:paraId="3B44A891"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bCs/>
                <w:i/>
              </w:rPr>
            </w:pPr>
            <w:r w:rsidRPr="00DB4D73">
              <w:rPr>
                <w:bCs/>
                <w:i/>
              </w:rPr>
              <w:t>Female</w:t>
            </w:r>
          </w:p>
        </w:tc>
        <w:tc>
          <w:tcPr>
            <w:tcW w:w="678" w:type="dxa"/>
            <w:tcBorders>
              <w:top w:val="single" w:sz="4" w:space="0" w:color="auto"/>
              <w:bottom w:val="nil"/>
            </w:tcBorders>
            <w:noWrap/>
            <w:hideMark/>
          </w:tcPr>
          <w:p w14:paraId="5403A6A1"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101</w:t>
            </w:r>
          </w:p>
        </w:tc>
        <w:tc>
          <w:tcPr>
            <w:tcW w:w="697" w:type="dxa"/>
            <w:tcBorders>
              <w:top w:val="single" w:sz="4" w:space="0" w:color="auto"/>
              <w:bottom w:val="nil"/>
            </w:tcBorders>
            <w:noWrap/>
            <w:hideMark/>
          </w:tcPr>
          <w:p w14:paraId="2B1C542B"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78</w:t>
            </w:r>
          </w:p>
        </w:tc>
        <w:tc>
          <w:tcPr>
            <w:tcW w:w="867" w:type="dxa"/>
            <w:tcBorders>
              <w:top w:val="single" w:sz="4" w:space="0" w:color="auto"/>
              <w:bottom w:val="nil"/>
            </w:tcBorders>
            <w:noWrap/>
            <w:hideMark/>
          </w:tcPr>
          <w:p w14:paraId="78D5BBC0"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77.2</w:t>
            </w:r>
            <w:r w:rsidRPr="002D744E">
              <w:rPr>
                <w:i/>
                <w:sz w:val="18"/>
              </w:rPr>
              <w:t>%</w:t>
            </w:r>
          </w:p>
        </w:tc>
        <w:tc>
          <w:tcPr>
            <w:tcW w:w="73" w:type="dxa"/>
            <w:tcBorders>
              <w:top w:val="single" w:sz="4" w:space="0" w:color="auto"/>
              <w:bottom w:val="nil"/>
            </w:tcBorders>
            <w:tcMar>
              <w:left w:w="14" w:type="dxa"/>
              <w:right w:w="14" w:type="dxa"/>
            </w:tcMar>
          </w:tcPr>
          <w:p w14:paraId="3A90B58D"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single" w:sz="4" w:space="0" w:color="auto"/>
              <w:bottom w:val="nil"/>
            </w:tcBorders>
          </w:tcPr>
          <w:p w14:paraId="5C91C55A"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8</w:t>
            </w:r>
          </w:p>
        </w:tc>
        <w:tc>
          <w:tcPr>
            <w:tcW w:w="872" w:type="dxa"/>
            <w:tcBorders>
              <w:top w:val="single" w:sz="4" w:space="0" w:color="auto"/>
              <w:bottom w:val="nil"/>
            </w:tcBorders>
          </w:tcPr>
          <w:p w14:paraId="5F4CF372"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7.9</w:t>
            </w:r>
            <w:r w:rsidRPr="002D744E">
              <w:rPr>
                <w:i/>
                <w:sz w:val="18"/>
              </w:rPr>
              <w:t>%</w:t>
            </w:r>
          </w:p>
        </w:tc>
        <w:tc>
          <w:tcPr>
            <w:tcW w:w="77" w:type="dxa"/>
            <w:tcBorders>
              <w:top w:val="single" w:sz="4" w:space="0" w:color="auto"/>
              <w:bottom w:val="nil"/>
            </w:tcBorders>
            <w:tcMar>
              <w:left w:w="14" w:type="dxa"/>
              <w:right w:w="14" w:type="dxa"/>
            </w:tcMar>
          </w:tcPr>
          <w:p w14:paraId="26244FE1"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single" w:sz="4" w:space="0" w:color="auto"/>
              <w:bottom w:val="nil"/>
            </w:tcBorders>
          </w:tcPr>
          <w:p w14:paraId="5A19410E"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86</w:t>
            </w:r>
          </w:p>
        </w:tc>
        <w:tc>
          <w:tcPr>
            <w:tcW w:w="990" w:type="dxa"/>
            <w:tcBorders>
              <w:top w:val="single" w:sz="4" w:space="0" w:color="auto"/>
              <w:bottom w:val="nil"/>
            </w:tcBorders>
          </w:tcPr>
          <w:p w14:paraId="15E19985"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85.1</w:t>
            </w:r>
            <w:r w:rsidRPr="002D744E">
              <w:rPr>
                <w:i/>
                <w:sz w:val="18"/>
              </w:rPr>
              <w:t>%</w:t>
            </w:r>
          </w:p>
        </w:tc>
        <w:tc>
          <w:tcPr>
            <w:tcW w:w="1054" w:type="dxa"/>
            <w:tcBorders>
              <w:top w:val="single" w:sz="4" w:space="0" w:color="auto"/>
              <w:bottom w:val="nil"/>
            </w:tcBorders>
            <w:noWrap/>
            <w:hideMark/>
          </w:tcPr>
          <w:p w14:paraId="0ACB3838"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7CBC5E5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hideMark/>
          </w:tcPr>
          <w:p w14:paraId="5E854D2E" w14:textId="77777777" w:rsidR="004C49C9" w:rsidRPr="00DA4B71" w:rsidRDefault="004C49C9" w:rsidP="00CE6482">
            <w:pPr>
              <w:rPr>
                <w:b/>
              </w:rPr>
            </w:pPr>
          </w:p>
        </w:tc>
        <w:tc>
          <w:tcPr>
            <w:tcW w:w="1347" w:type="dxa"/>
            <w:tcBorders>
              <w:top w:val="nil"/>
            </w:tcBorders>
            <w:hideMark/>
          </w:tcPr>
          <w:p w14:paraId="3AEED96B" w14:textId="77777777" w:rsidR="004C49C9" w:rsidRPr="00C94229"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C94229">
              <w:t>Male</w:t>
            </w:r>
          </w:p>
        </w:tc>
        <w:tc>
          <w:tcPr>
            <w:tcW w:w="678" w:type="dxa"/>
            <w:tcBorders>
              <w:top w:val="nil"/>
            </w:tcBorders>
            <w:noWrap/>
            <w:hideMark/>
          </w:tcPr>
          <w:p w14:paraId="7817B370"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79</w:t>
            </w:r>
          </w:p>
        </w:tc>
        <w:tc>
          <w:tcPr>
            <w:tcW w:w="697" w:type="dxa"/>
            <w:tcBorders>
              <w:top w:val="nil"/>
            </w:tcBorders>
            <w:noWrap/>
            <w:hideMark/>
          </w:tcPr>
          <w:p w14:paraId="404BBA29"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57</w:t>
            </w:r>
          </w:p>
        </w:tc>
        <w:tc>
          <w:tcPr>
            <w:tcW w:w="867" w:type="dxa"/>
            <w:tcBorders>
              <w:top w:val="nil"/>
            </w:tcBorders>
            <w:noWrap/>
            <w:hideMark/>
          </w:tcPr>
          <w:p w14:paraId="34319515"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72.2</w:t>
            </w:r>
            <w:r w:rsidRPr="002D744E">
              <w:rPr>
                <w:sz w:val="18"/>
              </w:rPr>
              <w:t>%</w:t>
            </w:r>
          </w:p>
        </w:tc>
        <w:tc>
          <w:tcPr>
            <w:tcW w:w="73" w:type="dxa"/>
            <w:tcBorders>
              <w:top w:val="nil"/>
            </w:tcBorders>
            <w:tcMar>
              <w:left w:w="14" w:type="dxa"/>
              <w:right w:w="14" w:type="dxa"/>
            </w:tcMar>
          </w:tcPr>
          <w:p w14:paraId="6D310677"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0CD1FA25"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6</w:t>
            </w:r>
          </w:p>
        </w:tc>
        <w:tc>
          <w:tcPr>
            <w:tcW w:w="872" w:type="dxa"/>
            <w:tcBorders>
              <w:top w:val="nil"/>
            </w:tcBorders>
          </w:tcPr>
          <w:p w14:paraId="6E761B1B"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7.6</w:t>
            </w:r>
            <w:r w:rsidRPr="002D744E">
              <w:rPr>
                <w:sz w:val="18"/>
              </w:rPr>
              <w:t>%</w:t>
            </w:r>
          </w:p>
        </w:tc>
        <w:tc>
          <w:tcPr>
            <w:tcW w:w="77" w:type="dxa"/>
            <w:tcBorders>
              <w:top w:val="nil"/>
            </w:tcBorders>
            <w:tcMar>
              <w:left w:w="14" w:type="dxa"/>
              <w:right w:w="14" w:type="dxa"/>
            </w:tcMar>
          </w:tcPr>
          <w:p w14:paraId="43FAC774"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06C295AB"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63</w:t>
            </w:r>
          </w:p>
        </w:tc>
        <w:tc>
          <w:tcPr>
            <w:tcW w:w="990" w:type="dxa"/>
            <w:tcBorders>
              <w:top w:val="nil"/>
            </w:tcBorders>
          </w:tcPr>
          <w:p w14:paraId="71F48381"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79.7</w:t>
            </w:r>
            <w:r w:rsidRPr="002D744E">
              <w:rPr>
                <w:sz w:val="18"/>
              </w:rPr>
              <w:t>%</w:t>
            </w:r>
          </w:p>
        </w:tc>
        <w:tc>
          <w:tcPr>
            <w:tcW w:w="1054" w:type="dxa"/>
            <w:tcBorders>
              <w:top w:val="nil"/>
            </w:tcBorders>
            <w:noWrap/>
            <w:hideMark/>
          </w:tcPr>
          <w:p w14:paraId="4C65E985"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93.7</w:t>
            </w:r>
            <w:r w:rsidRPr="002D744E">
              <w:rPr>
                <w:sz w:val="18"/>
              </w:rPr>
              <w:t>%</w:t>
            </w:r>
          </w:p>
        </w:tc>
      </w:tr>
      <w:tr w:rsidR="004C49C9" w:rsidRPr="00DA4B71" w14:paraId="2ED3FD6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617B42CF" w14:textId="77777777" w:rsidR="004C49C9" w:rsidRPr="00DA4B71" w:rsidRDefault="004C49C9" w:rsidP="00CE6482">
            <w:pPr>
              <w:rPr>
                <w:b/>
              </w:rPr>
            </w:pPr>
          </w:p>
        </w:tc>
        <w:tc>
          <w:tcPr>
            <w:tcW w:w="1347" w:type="dxa"/>
            <w:hideMark/>
          </w:tcPr>
          <w:p w14:paraId="50BEE2EE"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Not recorded</w:t>
            </w:r>
          </w:p>
        </w:tc>
        <w:tc>
          <w:tcPr>
            <w:tcW w:w="678" w:type="dxa"/>
            <w:noWrap/>
            <w:hideMark/>
          </w:tcPr>
          <w:p w14:paraId="4614953C"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0F7955">
              <w:t>7</w:t>
            </w:r>
          </w:p>
        </w:tc>
        <w:tc>
          <w:tcPr>
            <w:tcW w:w="697" w:type="dxa"/>
            <w:noWrap/>
            <w:hideMark/>
          </w:tcPr>
          <w:p w14:paraId="1EADF14C"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0F7955">
              <w:t>4</w:t>
            </w:r>
          </w:p>
        </w:tc>
        <w:tc>
          <w:tcPr>
            <w:tcW w:w="867" w:type="dxa"/>
            <w:noWrap/>
            <w:hideMark/>
          </w:tcPr>
          <w:p w14:paraId="120EA390"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0F7955">
              <w:t>57.1</w:t>
            </w:r>
            <w:r w:rsidRPr="002D744E">
              <w:rPr>
                <w:sz w:val="18"/>
              </w:rPr>
              <w:t>%</w:t>
            </w:r>
          </w:p>
        </w:tc>
        <w:tc>
          <w:tcPr>
            <w:tcW w:w="73" w:type="dxa"/>
            <w:tcMar>
              <w:left w:w="14" w:type="dxa"/>
              <w:right w:w="14" w:type="dxa"/>
            </w:tcMar>
          </w:tcPr>
          <w:p w14:paraId="56A59291"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73" w:type="dxa"/>
          </w:tcPr>
          <w:p w14:paraId="28F4BAEA"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0F7955">
              <w:t>1</w:t>
            </w:r>
          </w:p>
        </w:tc>
        <w:tc>
          <w:tcPr>
            <w:tcW w:w="872" w:type="dxa"/>
          </w:tcPr>
          <w:p w14:paraId="4FB36E9C"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0F7955">
              <w:t>14.3</w:t>
            </w:r>
            <w:r w:rsidRPr="002D744E">
              <w:rPr>
                <w:sz w:val="18"/>
              </w:rPr>
              <w:t>%</w:t>
            </w:r>
          </w:p>
        </w:tc>
        <w:tc>
          <w:tcPr>
            <w:tcW w:w="77" w:type="dxa"/>
            <w:tcMar>
              <w:left w:w="14" w:type="dxa"/>
              <w:right w:w="14" w:type="dxa"/>
            </w:tcMar>
          </w:tcPr>
          <w:p w14:paraId="31A73B14"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42" w:type="dxa"/>
          </w:tcPr>
          <w:p w14:paraId="77923106"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0F7955">
              <w:t>5</w:t>
            </w:r>
          </w:p>
        </w:tc>
        <w:tc>
          <w:tcPr>
            <w:tcW w:w="990" w:type="dxa"/>
          </w:tcPr>
          <w:p w14:paraId="3E6FAD50"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0F7955">
              <w:t>71.4</w:t>
            </w:r>
            <w:r w:rsidRPr="002D744E">
              <w:rPr>
                <w:sz w:val="18"/>
              </w:rPr>
              <w:t>%</w:t>
            </w:r>
          </w:p>
        </w:tc>
        <w:tc>
          <w:tcPr>
            <w:tcW w:w="1054" w:type="dxa"/>
            <w:noWrap/>
            <w:hideMark/>
          </w:tcPr>
          <w:p w14:paraId="5D58B2E6" w14:textId="77777777" w:rsidR="004C49C9" w:rsidRPr="000F7955"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0F7955">
              <w:t>83.9</w:t>
            </w:r>
            <w:r w:rsidRPr="002D744E">
              <w:rPr>
                <w:sz w:val="18"/>
              </w:rPr>
              <w:t>%</w:t>
            </w:r>
          </w:p>
        </w:tc>
      </w:tr>
      <w:tr w:rsidR="004C49C9" w:rsidRPr="00DA4B71" w14:paraId="341EDC0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15ADBFE0" w14:textId="77777777" w:rsidR="004C49C9" w:rsidRPr="00DA4B71" w:rsidRDefault="004C49C9" w:rsidP="00CE6482">
            <w:pPr>
              <w:rPr>
                <w:b/>
              </w:rPr>
            </w:pPr>
          </w:p>
        </w:tc>
        <w:tc>
          <w:tcPr>
            <w:tcW w:w="1347" w:type="dxa"/>
            <w:tcBorders>
              <w:bottom w:val="single" w:sz="4" w:space="0" w:color="auto"/>
            </w:tcBorders>
            <w:hideMark/>
          </w:tcPr>
          <w:p w14:paraId="45A6AB39"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hideMark/>
          </w:tcPr>
          <w:p w14:paraId="2603820D"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187</w:t>
            </w:r>
          </w:p>
        </w:tc>
        <w:tc>
          <w:tcPr>
            <w:tcW w:w="697" w:type="dxa"/>
            <w:tcBorders>
              <w:bottom w:val="single" w:sz="4" w:space="0" w:color="auto"/>
            </w:tcBorders>
            <w:noWrap/>
            <w:hideMark/>
          </w:tcPr>
          <w:p w14:paraId="6FA0E61D"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139</w:t>
            </w:r>
          </w:p>
        </w:tc>
        <w:tc>
          <w:tcPr>
            <w:tcW w:w="867" w:type="dxa"/>
            <w:tcBorders>
              <w:bottom w:val="single" w:sz="4" w:space="0" w:color="auto"/>
            </w:tcBorders>
            <w:noWrap/>
            <w:hideMark/>
          </w:tcPr>
          <w:p w14:paraId="0AA8EBFC"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74.3</w:t>
            </w:r>
            <w:r w:rsidRPr="002D744E">
              <w:rPr>
                <w:sz w:val="18"/>
              </w:rPr>
              <w:t>%</w:t>
            </w:r>
          </w:p>
        </w:tc>
        <w:tc>
          <w:tcPr>
            <w:tcW w:w="73" w:type="dxa"/>
            <w:tcBorders>
              <w:bottom w:val="single" w:sz="4" w:space="0" w:color="auto"/>
            </w:tcBorders>
            <w:tcMar>
              <w:left w:w="14" w:type="dxa"/>
              <w:right w:w="14" w:type="dxa"/>
            </w:tcMar>
          </w:tcPr>
          <w:p w14:paraId="0D71E95C"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6612147C"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15</w:t>
            </w:r>
          </w:p>
        </w:tc>
        <w:tc>
          <w:tcPr>
            <w:tcW w:w="872" w:type="dxa"/>
            <w:tcBorders>
              <w:bottom w:val="single" w:sz="4" w:space="0" w:color="auto"/>
            </w:tcBorders>
          </w:tcPr>
          <w:p w14:paraId="5EA8BD60"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8.0</w:t>
            </w:r>
            <w:r w:rsidRPr="002D744E">
              <w:rPr>
                <w:sz w:val="18"/>
              </w:rPr>
              <w:t>%</w:t>
            </w:r>
          </w:p>
        </w:tc>
        <w:tc>
          <w:tcPr>
            <w:tcW w:w="77" w:type="dxa"/>
            <w:tcBorders>
              <w:bottom w:val="single" w:sz="4" w:space="0" w:color="auto"/>
            </w:tcBorders>
            <w:tcMar>
              <w:left w:w="14" w:type="dxa"/>
              <w:right w:w="14" w:type="dxa"/>
            </w:tcMar>
          </w:tcPr>
          <w:p w14:paraId="0A75EE09"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693980CC"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154</w:t>
            </w:r>
          </w:p>
        </w:tc>
        <w:tc>
          <w:tcPr>
            <w:tcW w:w="990" w:type="dxa"/>
            <w:tcBorders>
              <w:bottom w:val="single" w:sz="4" w:space="0" w:color="auto"/>
            </w:tcBorders>
          </w:tcPr>
          <w:p w14:paraId="5E0EEE6B" w14:textId="77777777" w:rsidR="004C49C9" w:rsidRPr="000F7955"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82.4</w:t>
            </w:r>
            <w:r w:rsidRPr="002D744E">
              <w:rPr>
                <w:sz w:val="18"/>
              </w:rPr>
              <w:t>%</w:t>
            </w:r>
          </w:p>
        </w:tc>
        <w:tc>
          <w:tcPr>
            <w:tcW w:w="1054" w:type="dxa"/>
            <w:tcBorders>
              <w:bottom w:val="single" w:sz="4" w:space="0" w:color="auto"/>
            </w:tcBorders>
            <w:noWrap/>
            <w:hideMark/>
          </w:tcPr>
          <w:p w14:paraId="7DDD76AE" w14:textId="77777777" w:rsidR="004C49C9"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0F7955">
              <w:t>96.7</w:t>
            </w:r>
            <w:r w:rsidRPr="002D744E">
              <w:rPr>
                <w:sz w:val="18"/>
              </w:rPr>
              <w:t>%</w:t>
            </w:r>
          </w:p>
        </w:tc>
      </w:tr>
      <w:tr w:rsidR="004C49C9" w:rsidRPr="00DA4B71" w14:paraId="0C95493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tcBorders>
            <w:hideMark/>
          </w:tcPr>
          <w:p w14:paraId="1EED0631" w14:textId="77777777" w:rsidR="004C49C9" w:rsidRPr="00DA4B71" w:rsidRDefault="004C49C9" w:rsidP="00CE6482">
            <w:pPr>
              <w:rPr>
                <w:b/>
              </w:rPr>
            </w:pPr>
            <w:r w:rsidRPr="00DA4B71">
              <w:rPr>
                <w:b/>
              </w:rPr>
              <w:t>Age</w:t>
            </w:r>
          </w:p>
        </w:tc>
        <w:tc>
          <w:tcPr>
            <w:tcW w:w="1347" w:type="dxa"/>
            <w:tcBorders>
              <w:top w:val="single" w:sz="4" w:space="0" w:color="auto"/>
              <w:bottom w:val="nil"/>
            </w:tcBorders>
          </w:tcPr>
          <w:p w14:paraId="06133802"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Younger than 20</w:t>
            </w:r>
          </w:p>
        </w:tc>
        <w:tc>
          <w:tcPr>
            <w:tcW w:w="678" w:type="dxa"/>
            <w:tcBorders>
              <w:top w:val="single" w:sz="4" w:space="0" w:color="auto"/>
              <w:bottom w:val="nil"/>
            </w:tcBorders>
            <w:noWrap/>
            <w:hideMark/>
          </w:tcPr>
          <w:p w14:paraId="2A584CAA"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170</w:t>
            </w:r>
          </w:p>
        </w:tc>
        <w:tc>
          <w:tcPr>
            <w:tcW w:w="697" w:type="dxa"/>
            <w:tcBorders>
              <w:top w:val="single" w:sz="4" w:space="0" w:color="auto"/>
              <w:bottom w:val="nil"/>
            </w:tcBorders>
            <w:noWrap/>
            <w:hideMark/>
          </w:tcPr>
          <w:p w14:paraId="1881E87B"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128</w:t>
            </w:r>
          </w:p>
        </w:tc>
        <w:tc>
          <w:tcPr>
            <w:tcW w:w="867" w:type="dxa"/>
            <w:tcBorders>
              <w:top w:val="single" w:sz="4" w:space="0" w:color="auto"/>
              <w:bottom w:val="nil"/>
            </w:tcBorders>
            <w:noWrap/>
            <w:hideMark/>
          </w:tcPr>
          <w:p w14:paraId="4AC07E8A"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75.3</w:t>
            </w:r>
            <w:r w:rsidRPr="002D744E">
              <w:rPr>
                <w:i/>
                <w:sz w:val="18"/>
              </w:rPr>
              <w:t>%</w:t>
            </w:r>
          </w:p>
        </w:tc>
        <w:tc>
          <w:tcPr>
            <w:tcW w:w="73" w:type="dxa"/>
            <w:tcBorders>
              <w:top w:val="single" w:sz="4" w:space="0" w:color="auto"/>
              <w:bottom w:val="nil"/>
            </w:tcBorders>
            <w:tcMar>
              <w:left w:w="14" w:type="dxa"/>
              <w:right w:w="14" w:type="dxa"/>
            </w:tcMar>
          </w:tcPr>
          <w:p w14:paraId="55C35564"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single" w:sz="4" w:space="0" w:color="auto"/>
              <w:bottom w:val="nil"/>
            </w:tcBorders>
          </w:tcPr>
          <w:p w14:paraId="41AFAE5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13</w:t>
            </w:r>
          </w:p>
        </w:tc>
        <w:tc>
          <w:tcPr>
            <w:tcW w:w="872" w:type="dxa"/>
            <w:tcBorders>
              <w:top w:val="single" w:sz="4" w:space="0" w:color="auto"/>
              <w:bottom w:val="nil"/>
            </w:tcBorders>
          </w:tcPr>
          <w:p w14:paraId="0BBF8D8F"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7.6</w:t>
            </w:r>
            <w:r w:rsidRPr="002D744E">
              <w:rPr>
                <w:i/>
                <w:sz w:val="18"/>
              </w:rPr>
              <w:t>%</w:t>
            </w:r>
          </w:p>
        </w:tc>
        <w:tc>
          <w:tcPr>
            <w:tcW w:w="77" w:type="dxa"/>
            <w:tcBorders>
              <w:top w:val="single" w:sz="4" w:space="0" w:color="auto"/>
              <w:bottom w:val="nil"/>
            </w:tcBorders>
            <w:tcMar>
              <w:left w:w="14" w:type="dxa"/>
              <w:right w:w="14" w:type="dxa"/>
            </w:tcMar>
          </w:tcPr>
          <w:p w14:paraId="4EA64D89"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single" w:sz="4" w:space="0" w:color="auto"/>
              <w:bottom w:val="nil"/>
            </w:tcBorders>
          </w:tcPr>
          <w:p w14:paraId="5CF96F8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141</w:t>
            </w:r>
          </w:p>
        </w:tc>
        <w:tc>
          <w:tcPr>
            <w:tcW w:w="990" w:type="dxa"/>
            <w:tcBorders>
              <w:top w:val="single" w:sz="4" w:space="0" w:color="auto"/>
              <w:bottom w:val="nil"/>
            </w:tcBorders>
          </w:tcPr>
          <w:p w14:paraId="6837E04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82.9</w:t>
            </w:r>
            <w:r w:rsidRPr="002D744E">
              <w:rPr>
                <w:i/>
                <w:sz w:val="18"/>
              </w:rPr>
              <w:t>%</w:t>
            </w:r>
          </w:p>
        </w:tc>
        <w:tc>
          <w:tcPr>
            <w:tcW w:w="1054" w:type="dxa"/>
            <w:tcBorders>
              <w:top w:val="single" w:sz="4" w:space="0" w:color="auto"/>
              <w:bottom w:val="nil"/>
            </w:tcBorders>
            <w:noWrap/>
            <w:hideMark/>
          </w:tcPr>
          <w:p w14:paraId="42A344DA"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56972C6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tcPr>
          <w:p w14:paraId="5626C402" w14:textId="77777777" w:rsidR="004C49C9" w:rsidRPr="00DA4B71" w:rsidRDefault="004C49C9" w:rsidP="00CE6482">
            <w:pPr>
              <w:rPr>
                <w:b/>
              </w:rPr>
            </w:pPr>
          </w:p>
        </w:tc>
        <w:tc>
          <w:tcPr>
            <w:tcW w:w="1347" w:type="dxa"/>
            <w:tcBorders>
              <w:top w:val="nil"/>
            </w:tcBorders>
          </w:tcPr>
          <w:p w14:paraId="283A5253"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20 - 24</w:t>
            </w:r>
          </w:p>
        </w:tc>
        <w:tc>
          <w:tcPr>
            <w:tcW w:w="678" w:type="dxa"/>
            <w:tcBorders>
              <w:top w:val="nil"/>
            </w:tcBorders>
            <w:noWrap/>
            <w:hideMark/>
          </w:tcPr>
          <w:p w14:paraId="60750C92"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tcBorders>
              <w:top w:val="nil"/>
            </w:tcBorders>
            <w:noWrap/>
            <w:hideMark/>
          </w:tcPr>
          <w:p w14:paraId="057035C1"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tcBorders>
              <w:top w:val="nil"/>
            </w:tcBorders>
            <w:noWrap/>
            <w:hideMark/>
          </w:tcPr>
          <w:p w14:paraId="3CCAD221"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Borders>
              <w:top w:val="nil"/>
            </w:tcBorders>
            <w:tcMar>
              <w:left w:w="14" w:type="dxa"/>
              <w:right w:w="14" w:type="dxa"/>
            </w:tcMar>
          </w:tcPr>
          <w:p w14:paraId="4BEC0B7D"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39818989"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Borders>
              <w:top w:val="nil"/>
            </w:tcBorders>
          </w:tcPr>
          <w:p w14:paraId="39861F6B"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Borders>
              <w:top w:val="nil"/>
            </w:tcBorders>
            <w:tcMar>
              <w:left w:w="14" w:type="dxa"/>
              <w:right w:w="14" w:type="dxa"/>
            </w:tcMar>
          </w:tcPr>
          <w:p w14:paraId="69700CC2"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0AA653D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Borders>
              <w:top w:val="nil"/>
            </w:tcBorders>
          </w:tcPr>
          <w:p w14:paraId="29EBC92F"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tcBorders>
              <w:top w:val="nil"/>
            </w:tcBorders>
            <w:noWrap/>
            <w:hideMark/>
          </w:tcPr>
          <w:p w14:paraId="5591D4A2"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93.8</w:t>
            </w:r>
            <w:r w:rsidRPr="002D744E">
              <w:rPr>
                <w:sz w:val="18"/>
              </w:rPr>
              <w:t>%</w:t>
            </w:r>
          </w:p>
        </w:tc>
      </w:tr>
      <w:tr w:rsidR="004C49C9" w:rsidRPr="00DA4B71" w14:paraId="4106836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008F7EA8" w14:textId="77777777" w:rsidR="004C49C9" w:rsidRPr="00DA4B71" w:rsidRDefault="004C49C9" w:rsidP="00CE6482">
            <w:pPr>
              <w:rPr>
                <w:b/>
              </w:rPr>
            </w:pPr>
          </w:p>
        </w:tc>
        <w:tc>
          <w:tcPr>
            <w:tcW w:w="1347" w:type="dxa"/>
          </w:tcPr>
          <w:p w14:paraId="1BFAA396"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25 - 29</w:t>
            </w:r>
          </w:p>
        </w:tc>
        <w:tc>
          <w:tcPr>
            <w:tcW w:w="678" w:type="dxa"/>
            <w:noWrap/>
            <w:hideMark/>
          </w:tcPr>
          <w:p w14:paraId="79627FF1"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52D32CB5"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0A67106C"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2EEDAB98"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6EDCAE13"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230EF029"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0F20260C"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5F6042F8"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0AF60F2B"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1CB0ADC1"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90.4</w:t>
            </w:r>
            <w:r w:rsidRPr="002D744E">
              <w:rPr>
                <w:sz w:val="18"/>
              </w:rPr>
              <w:t>%</w:t>
            </w:r>
          </w:p>
        </w:tc>
      </w:tr>
      <w:tr w:rsidR="004C49C9" w:rsidRPr="00DA4B71" w14:paraId="72A9563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31EAF7E8" w14:textId="77777777" w:rsidR="004C49C9" w:rsidRPr="00DA4B71" w:rsidRDefault="004C49C9" w:rsidP="00CE6482">
            <w:pPr>
              <w:rPr>
                <w:b/>
              </w:rPr>
            </w:pPr>
          </w:p>
        </w:tc>
        <w:tc>
          <w:tcPr>
            <w:tcW w:w="1347" w:type="dxa"/>
          </w:tcPr>
          <w:p w14:paraId="1E3546B1"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30 - 39</w:t>
            </w:r>
          </w:p>
        </w:tc>
        <w:tc>
          <w:tcPr>
            <w:tcW w:w="678" w:type="dxa"/>
            <w:noWrap/>
            <w:hideMark/>
          </w:tcPr>
          <w:p w14:paraId="7CE5ABBF"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hideMark/>
          </w:tcPr>
          <w:p w14:paraId="11FAA81D"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hideMark/>
          </w:tcPr>
          <w:p w14:paraId="58101F66"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7D91751A"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5046599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35E8968E"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36E49A1B"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7AF8D373"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36D4D438"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hideMark/>
          </w:tcPr>
          <w:p w14:paraId="1DDE427C"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0.0</w:t>
            </w:r>
            <w:r w:rsidRPr="002D744E">
              <w:rPr>
                <w:sz w:val="18"/>
              </w:rPr>
              <w:t>%</w:t>
            </w:r>
          </w:p>
        </w:tc>
      </w:tr>
      <w:tr w:rsidR="004C49C9" w:rsidRPr="00DA4B71" w14:paraId="492CB67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655DDE56" w14:textId="77777777" w:rsidR="004C49C9" w:rsidRPr="00DA4B71" w:rsidRDefault="004C49C9" w:rsidP="00CE6482">
            <w:pPr>
              <w:rPr>
                <w:b/>
              </w:rPr>
            </w:pPr>
          </w:p>
        </w:tc>
        <w:tc>
          <w:tcPr>
            <w:tcW w:w="1347" w:type="dxa"/>
          </w:tcPr>
          <w:p w14:paraId="5D277F67"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40 - 49</w:t>
            </w:r>
          </w:p>
        </w:tc>
        <w:tc>
          <w:tcPr>
            <w:tcW w:w="678" w:type="dxa"/>
            <w:noWrap/>
            <w:hideMark/>
          </w:tcPr>
          <w:p w14:paraId="4F4F7D6A"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0</w:t>
            </w:r>
          </w:p>
        </w:tc>
        <w:tc>
          <w:tcPr>
            <w:tcW w:w="697" w:type="dxa"/>
            <w:noWrap/>
            <w:hideMark/>
          </w:tcPr>
          <w:p w14:paraId="378B3409"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w:t>
            </w:r>
          </w:p>
        </w:tc>
        <w:tc>
          <w:tcPr>
            <w:tcW w:w="867" w:type="dxa"/>
            <w:noWrap/>
            <w:hideMark/>
          </w:tcPr>
          <w:p w14:paraId="7257FFA7"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w:t>
            </w:r>
          </w:p>
        </w:tc>
        <w:tc>
          <w:tcPr>
            <w:tcW w:w="73" w:type="dxa"/>
            <w:tcMar>
              <w:left w:w="14" w:type="dxa"/>
              <w:right w:w="14" w:type="dxa"/>
            </w:tcMar>
          </w:tcPr>
          <w:p w14:paraId="34F7A753"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1BDAE628"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w:t>
            </w:r>
          </w:p>
        </w:tc>
        <w:tc>
          <w:tcPr>
            <w:tcW w:w="872" w:type="dxa"/>
          </w:tcPr>
          <w:p w14:paraId="37BC5F8D"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w:t>
            </w:r>
          </w:p>
        </w:tc>
        <w:tc>
          <w:tcPr>
            <w:tcW w:w="77" w:type="dxa"/>
            <w:tcMar>
              <w:left w:w="14" w:type="dxa"/>
              <w:right w:w="14" w:type="dxa"/>
            </w:tcMar>
          </w:tcPr>
          <w:p w14:paraId="50AA87F4"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392E6C6A"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w:t>
            </w:r>
          </w:p>
        </w:tc>
        <w:tc>
          <w:tcPr>
            <w:tcW w:w="990" w:type="dxa"/>
          </w:tcPr>
          <w:p w14:paraId="4501F101"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w:t>
            </w:r>
          </w:p>
        </w:tc>
        <w:tc>
          <w:tcPr>
            <w:tcW w:w="1054" w:type="dxa"/>
            <w:noWrap/>
            <w:hideMark/>
          </w:tcPr>
          <w:p w14:paraId="76878CAD"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w:t>
            </w:r>
          </w:p>
        </w:tc>
      </w:tr>
      <w:tr w:rsidR="004C49C9" w:rsidRPr="00DA4B71" w14:paraId="2F74D10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5360E98B" w14:textId="77777777" w:rsidR="004C49C9" w:rsidRPr="00DA4B71" w:rsidRDefault="004C49C9" w:rsidP="00CE6482">
            <w:pPr>
              <w:rPr>
                <w:b/>
              </w:rPr>
            </w:pPr>
          </w:p>
        </w:tc>
        <w:tc>
          <w:tcPr>
            <w:tcW w:w="1347" w:type="dxa"/>
          </w:tcPr>
          <w:p w14:paraId="47EC4C11"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50 - 59</w:t>
            </w:r>
          </w:p>
        </w:tc>
        <w:tc>
          <w:tcPr>
            <w:tcW w:w="678" w:type="dxa"/>
            <w:noWrap/>
            <w:hideMark/>
          </w:tcPr>
          <w:p w14:paraId="4F2F0875"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0</w:t>
            </w:r>
          </w:p>
        </w:tc>
        <w:tc>
          <w:tcPr>
            <w:tcW w:w="697" w:type="dxa"/>
            <w:noWrap/>
            <w:hideMark/>
          </w:tcPr>
          <w:p w14:paraId="5A645A00"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w:t>
            </w:r>
          </w:p>
        </w:tc>
        <w:tc>
          <w:tcPr>
            <w:tcW w:w="867" w:type="dxa"/>
            <w:noWrap/>
            <w:hideMark/>
          </w:tcPr>
          <w:p w14:paraId="56DDA89C"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w:t>
            </w:r>
          </w:p>
        </w:tc>
        <w:tc>
          <w:tcPr>
            <w:tcW w:w="73" w:type="dxa"/>
            <w:tcMar>
              <w:left w:w="14" w:type="dxa"/>
              <w:right w:w="14" w:type="dxa"/>
            </w:tcMar>
          </w:tcPr>
          <w:p w14:paraId="109A571F"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0C0CE9B3"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w:t>
            </w:r>
          </w:p>
        </w:tc>
        <w:tc>
          <w:tcPr>
            <w:tcW w:w="872" w:type="dxa"/>
          </w:tcPr>
          <w:p w14:paraId="666E3CA9"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w:t>
            </w:r>
          </w:p>
        </w:tc>
        <w:tc>
          <w:tcPr>
            <w:tcW w:w="77" w:type="dxa"/>
            <w:tcMar>
              <w:left w:w="14" w:type="dxa"/>
              <w:right w:w="14" w:type="dxa"/>
            </w:tcMar>
          </w:tcPr>
          <w:p w14:paraId="2E1A07EC"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37AEAB1F"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w:t>
            </w:r>
          </w:p>
        </w:tc>
        <w:tc>
          <w:tcPr>
            <w:tcW w:w="990" w:type="dxa"/>
          </w:tcPr>
          <w:p w14:paraId="42E79B8E"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w:t>
            </w:r>
          </w:p>
        </w:tc>
        <w:tc>
          <w:tcPr>
            <w:tcW w:w="1054" w:type="dxa"/>
            <w:noWrap/>
            <w:hideMark/>
          </w:tcPr>
          <w:p w14:paraId="4A476184"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w:t>
            </w:r>
          </w:p>
        </w:tc>
      </w:tr>
      <w:tr w:rsidR="004C49C9" w:rsidRPr="00DA4B71" w14:paraId="616BFFBA"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hideMark/>
          </w:tcPr>
          <w:p w14:paraId="2F82FB37" w14:textId="77777777" w:rsidR="004C49C9" w:rsidRPr="00DA4B71" w:rsidRDefault="004C49C9" w:rsidP="00CE6482">
            <w:pPr>
              <w:rPr>
                <w:b/>
              </w:rPr>
            </w:pPr>
          </w:p>
        </w:tc>
        <w:tc>
          <w:tcPr>
            <w:tcW w:w="1347" w:type="dxa"/>
            <w:tcBorders>
              <w:bottom w:val="single" w:sz="4" w:space="0" w:color="auto"/>
            </w:tcBorders>
          </w:tcPr>
          <w:p w14:paraId="4EEC3D61"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hideMark/>
          </w:tcPr>
          <w:p w14:paraId="57FB8841"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184</w:t>
            </w:r>
          </w:p>
        </w:tc>
        <w:tc>
          <w:tcPr>
            <w:tcW w:w="697" w:type="dxa"/>
            <w:tcBorders>
              <w:bottom w:val="single" w:sz="4" w:space="0" w:color="auto"/>
            </w:tcBorders>
            <w:noWrap/>
            <w:hideMark/>
          </w:tcPr>
          <w:p w14:paraId="67A71388"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136</w:t>
            </w:r>
          </w:p>
        </w:tc>
        <w:tc>
          <w:tcPr>
            <w:tcW w:w="867" w:type="dxa"/>
            <w:tcBorders>
              <w:bottom w:val="single" w:sz="4" w:space="0" w:color="auto"/>
            </w:tcBorders>
            <w:noWrap/>
            <w:hideMark/>
          </w:tcPr>
          <w:p w14:paraId="0FA53428"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73.9</w:t>
            </w:r>
            <w:r w:rsidRPr="002D744E">
              <w:rPr>
                <w:sz w:val="18"/>
              </w:rPr>
              <w:t>%</w:t>
            </w:r>
          </w:p>
        </w:tc>
        <w:tc>
          <w:tcPr>
            <w:tcW w:w="73" w:type="dxa"/>
            <w:tcBorders>
              <w:bottom w:val="single" w:sz="4" w:space="0" w:color="auto"/>
            </w:tcBorders>
            <w:tcMar>
              <w:left w:w="14" w:type="dxa"/>
              <w:right w:w="14" w:type="dxa"/>
            </w:tcMar>
          </w:tcPr>
          <w:p w14:paraId="4FCE9DA6"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4482CF35"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15</w:t>
            </w:r>
          </w:p>
        </w:tc>
        <w:tc>
          <w:tcPr>
            <w:tcW w:w="872" w:type="dxa"/>
            <w:tcBorders>
              <w:bottom w:val="single" w:sz="4" w:space="0" w:color="auto"/>
            </w:tcBorders>
          </w:tcPr>
          <w:p w14:paraId="6953FF4A"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8.2</w:t>
            </w:r>
            <w:r w:rsidRPr="002D744E">
              <w:rPr>
                <w:sz w:val="18"/>
              </w:rPr>
              <w:t>%</w:t>
            </w:r>
          </w:p>
        </w:tc>
        <w:tc>
          <w:tcPr>
            <w:tcW w:w="77" w:type="dxa"/>
            <w:tcBorders>
              <w:bottom w:val="single" w:sz="4" w:space="0" w:color="auto"/>
            </w:tcBorders>
            <w:tcMar>
              <w:left w:w="14" w:type="dxa"/>
              <w:right w:w="14" w:type="dxa"/>
            </w:tcMar>
          </w:tcPr>
          <w:p w14:paraId="5675AE52"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7BAD63F7"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151</w:t>
            </w:r>
          </w:p>
        </w:tc>
        <w:tc>
          <w:tcPr>
            <w:tcW w:w="990" w:type="dxa"/>
            <w:tcBorders>
              <w:bottom w:val="single" w:sz="4" w:space="0" w:color="auto"/>
            </w:tcBorders>
          </w:tcPr>
          <w:p w14:paraId="45E0F550"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82.1</w:t>
            </w:r>
            <w:r w:rsidRPr="002D744E">
              <w:rPr>
                <w:sz w:val="18"/>
              </w:rPr>
              <w:t>%</w:t>
            </w:r>
          </w:p>
        </w:tc>
        <w:tc>
          <w:tcPr>
            <w:tcW w:w="1054" w:type="dxa"/>
            <w:tcBorders>
              <w:bottom w:val="single" w:sz="4" w:space="0" w:color="auto"/>
            </w:tcBorders>
            <w:noWrap/>
            <w:hideMark/>
          </w:tcPr>
          <w:p w14:paraId="622FDE32"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98.9</w:t>
            </w:r>
            <w:r w:rsidRPr="002D744E">
              <w:rPr>
                <w:sz w:val="18"/>
              </w:rPr>
              <w:t>%</w:t>
            </w:r>
          </w:p>
        </w:tc>
      </w:tr>
      <w:tr w:rsidR="004C49C9" w:rsidRPr="00DA4B71" w14:paraId="31555E1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hideMark/>
          </w:tcPr>
          <w:p w14:paraId="073E5B10" w14:textId="77777777" w:rsidR="004C49C9" w:rsidRPr="00DA4B71" w:rsidRDefault="004C49C9" w:rsidP="00CE6482">
            <w:pPr>
              <w:ind w:left="0" w:firstLine="0"/>
              <w:rPr>
                <w:b/>
              </w:rPr>
            </w:pPr>
            <w:r w:rsidRPr="00DA4B71">
              <w:rPr>
                <w:b/>
              </w:rPr>
              <w:t>Disability Status</w:t>
            </w:r>
          </w:p>
        </w:tc>
        <w:tc>
          <w:tcPr>
            <w:tcW w:w="1347" w:type="dxa"/>
            <w:tcBorders>
              <w:top w:val="single" w:sz="4" w:space="0" w:color="auto"/>
              <w:bottom w:val="nil"/>
            </w:tcBorders>
            <w:hideMark/>
          </w:tcPr>
          <w:p w14:paraId="7E383C24"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bCs/>
              </w:rPr>
            </w:pPr>
            <w:r w:rsidRPr="00F03C4E">
              <w:rPr>
                <w:bCs/>
              </w:rPr>
              <w:t>Receives DSPS services</w:t>
            </w:r>
          </w:p>
        </w:tc>
        <w:tc>
          <w:tcPr>
            <w:tcW w:w="678" w:type="dxa"/>
            <w:tcBorders>
              <w:top w:val="single" w:sz="4" w:space="0" w:color="auto"/>
              <w:bottom w:val="nil"/>
            </w:tcBorders>
            <w:noWrap/>
            <w:hideMark/>
          </w:tcPr>
          <w:p w14:paraId="4E682E48"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tcBorders>
              <w:top w:val="single" w:sz="4" w:space="0" w:color="auto"/>
              <w:bottom w:val="nil"/>
            </w:tcBorders>
            <w:noWrap/>
            <w:hideMark/>
          </w:tcPr>
          <w:p w14:paraId="0DC46E14"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tcBorders>
              <w:top w:val="single" w:sz="4" w:space="0" w:color="auto"/>
              <w:bottom w:val="nil"/>
            </w:tcBorders>
            <w:noWrap/>
            <w:hideMark/>
          </w:tcPr>
          <w:p w14:paraId="43BFBAA6"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Borders>
              <w:top w:val="single" w:sz="4" w:space="0" w:color="auto"/>
              <w:bottom w:val="nil"/>
            </w:tcBorders>
            <w:tcMar>
              <w:left w:w="14" w:type="dxa"/>
              <w:right w:w="14" w:type="dxa"/>
            </w:tcMar>
          </w:tcPr>
          <w:p w14:paraId="2D6853CA"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16632BED"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Borders>
              <w:top w:val="single" w:sz="4" w:space="0" w:color="auto"/>
              <w:bottom w:val="nil"/>
            </w:tcBorders>
          </w:tcPr>
          <w:p w14:paraId="7598D7C5"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Borders>
              <w:top w:val="single" w:sz="4" w:space="0" w:color="auto"/>
              <w:bottom w:val="nil"/>
            </w:tcBorders>
            <w:tcMar>
              <w:left w:w="14" w:type="dxa"/>
              <w:right w:w="14" w:type="dxa"/>
            </w:tcMar>
          </w:tcPr>
          <w:p w14:paraId="039A9502"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5C532BB1"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Borders>
              <w:top w:val="single" w:sz="4" w:space="0" w:color="auto"/>
              <w:bottom w:val="nil"/>
            </w:tcBorders>
          </w:tcPr>
          <w:p w14:paraId="7DC00774"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tcBorders>
              <w:top w:val="single" w:sz="4" w:space="0" w:color="auto"/>
              <w:bottom w:val="nil"/>
            </w:tcBorders>
            <w:noWrap/>
            <w:hideMark/>
          </w:tcPr>
          <w:p w14:paraId="4AEAEB65"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80.4</w:t>
            </w:r>
            <w:r w:rsidRPr="002D744E">
              <w:rPr>
                <w:sz w:val="18"/>
              </w:rPr>
              <w:t>%</w:t>
            </w:r>
          </w:p>
        </w:tc>
      </w:tr>
      <w:tr w:rsidR="004C49C9" w:rsidRPr="00DA4B71" w14:paraId="72309B1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hideMark/>
          </w:tcPr>
          <w:p w14:paraId="3306FDAF" w14:textId="77777777" w:rsidR="004C49C9" w:rsidRPr="00DA4B71" w:rsidRDefault="004C49C9" w:rsidP="00CE6482">
            <w:pPr>
              <w:rPr>
                <w:b/>
              </w:rPr>
            </w:pPr>
          </w:p>
        </w:tc>
        <w:tc>
          <w:tcPr>
            <w:tcW w:w="1347" w:type="dxa"/>
            <w:tcBorders>
              <w:top w:val="nil"/>
            </w:tcBorders>
            <w:hideMark/>
          </w:tcPr>
          <w:p w14:paraId="2E3EE2F0"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 DSPS services</w:t>
            </w:r>
          </w:p>
        </w:tc>
        <w:tc>
          <w:tcPr>
            <w:tcW w:w="678" w:type="dxa"/>
            <w:tcBorders>
              <w:top w:val="nil"/>
            </w:tcBorders>
            <w:noWrap/>
            <w:hideMark/>
          </w:tcPr>
          <w:p w14:paraId="3D94EC27"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tcBorders>
              <w:top w:val="nil"/>
            </w:tcBorders>
            <w:noWrap/>
            <w:hideMark/>
          </w:tcPr>
          <w:p w14:paraId="15345B47"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tcBorders>
              <w:top w:val="nil"/>
            </w:tcBorders>
            <w:noWrap/>
            <w:hideMark/>
          </w:tcPr>
          <w:p w14:paraId="149E74BC"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Borders>
              <w:top w:val="nil"/>
            </w:tcBorders>
            <w:tcMar>
              <w:left w:w="14" w:type="dxa"/>
              <w:right w:w="14" w:type="dxa"/>
            </w:tcMar>
          </w:tcPr>
          <w:p w14:paraId="1DF0FDC8"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nil"/>
            </w:tcBorders>
          </w:tcPr>
          <w:p w14:paraId="41449EF3"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Borders>
              <w:top w:val="nil"/>
            </w:tcBorders>
          </w:tcPr>
          <w:p w14:paraId="00929A16"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Borders>
              <w:top w:val="nil"/>
            </w:tcBorders>
            <w:tcMar>
              <w:left w:w="14" w:type="dxa"/>
              <w:right w:w="14" w:type="dxa"/>
            </w:tcMar>
          </w:tcPr>
          <w:p w14:paraId="132DEE40"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nil"/>
            </w:tcBorders>
          </w:tcPr>
          <w:p w14:paraId="6419BFD3"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Borders>
              <w:top w:val="nil"/>
            </w:tcBorders>
          </w:tcPr>
          <w:p w14:paraId="4AE0FE4C"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tcBorders>
              <w:top w:val="nil"/>
            </w:tcBorders>
            <w:noWrap/>
            <w:hideMark/>
          </w:tcPr>
          <w:p w14:paraId="3488765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4992EA1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4DBA464D" w14:textId="77777777" w:rsidR="004C49C9" w:rsidRPr="00DA4B71" w:rsidRDefault="004C49C9" w:rsidP="00CE6482">
            <w:pPr>
              <w:rPr>
                <w:b/>
              </w:rPr>
            </w:pPr>
          </w:p>
        </w:tc>
        <w:tc>
          <w:tcPr>
            <w:tcW w:w="1347" w:type="dxa"/>
            <w:tcBorders>
              <w:bottom w:val="single" w:sz="4" w:space="0" w:color="auto"/>
            </w:tcBorders>
            <w:hideMark/>
          </w:tcPr>
          <w:p w14:paraId="7E27D182"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hideMark/>
          </w:tcPr>
          <w:p w14:paraId="589D6AC0"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187</w:t>
            </w:r>
          </w:p>
        </w:tc>
        <w:tc>
          <w:tcPr>
            <w:tcW w:w="697" w:type="dxa"/>
            <w:tcBorders>
              <w:bottom w:val="single" w:sz="4" w:space="0" w:color="auto"/>
            </w:tcBorders>
            <w:noWrap/>
            <w:hideMark/>
          </w:tcPr>
          <w:p w14:paraId="2A1531C6"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139</w:t>
            </w:r>
          </w:p>
        </w:tc>
        <w:tc>
          <w:tcPr>
            <w:tcW w:w="867" w:type="dxa"/>
            <w:tcBorders>
              <w:bottom w:val="single" w:sz="4" w:space="0" w:color="auto"/>
            </w:tcBorders>
            <w:noWrap/>
            <w:hideMark/>
          </w:tcPr>
          <w:p w14:paraId="0A235399"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74.3</w:t>
            </w:r>
            <w:r w:rsidRPr="002D744E">
              <w:rPr>
                <w:sz w:val="18"/>
              </w:rPr>
              <w:t>%</w:t>
            </w:r>
          </w:p>
        </w:tc>
        <w:tc>
          <w:tcPr>
            <w:tcW w:w="73" w:type="dxa"/>
            <w:tcBorders>
              <w:bottom w:val="single" w:sz="4" w:space="0" w:color="auto"/>
            </w:tcBorders>
            <w:tcMar>
              <w:left w:w="14" w:type="dxa"/>
              <w:right w:w="14" w:type="dxa"/>
            </w:tcMar>
          </w:tcPr>
          <w:p w14:paraId="084ABFD2"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36AD8759"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15</w:t>
            </w:r>
          </w:p>
        </w:tc>
        <w:tc>
          <w:tcPr>
            <w:tcW w:w="872" w:type="dxa"/>
            <w:tcBorders>
              <w:bottom w:val="single" w:sz="4" w:space="0" w:color="auto"/>
            </w:tcBorders>
          </w:tcPr>
          <w:p w14:paraId="3A2E33AE"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8.0</w:t>
            </w:r>
            <w:r w:rsidRPr="002D744E">
              <w:rPr>
                <w:sz w:val="18"/>
              </w:rPr>
              <w:t>%</w:t>
            </w:r>
          </w:p>
        </w:tc>
        <w:tc>
          <w:tcPr>
            <w:tcW w:w="77" w:type="dxa"/>
            <w:tcBorders>
              <w:bottom w:val="single" w:sz="4" w:space="0" w:color="auto"/>
            </w:tcBorders>
            <w:tcMar>
              <w:left w:w="14" w:type="dxa"/>
              <w:right w:w="14" w:type="dxa"/>
            </w:tcMar>
          </w:tcPr>
          <w:p w14:paraId="19816597"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1423215B"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154</w:t>
            </w:r>
          </w:p>
        </w:tc>
        <w:tc>
          <w:tcPr>
            <w:tcW w:w="990" w:type="dxa"/>
            <w:tcBorders>
              <w:bottom w:val="single" w:sz="4" w:space="0" w:color="auto"/>
            </w:tcBorders>
          </w:tcPr>
          <w:p w14:paraId="22C36F2F"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82.4</w:t>
            </w:r>
            <w:r w:rsidRPr="002D744E">
              <w:rPr>
                <w:sz w:val="18"/>
              </w:rPr>
              <w:t>%</w:t>
            </w:r>
          </w:p>
        </w:tc>
        <w:tc>
          <w:tcPr>
            <w:tcW w:w="1054" w:type="dxa"/>
            <w:tcBorders>
              <w:bottom w:val="single" w:sz="4" w:space="0" w:color="auto"/>
            </w:tcBorders>
            <w:noWrap/>
            <w:hideMark/>
          </w:tcPr>
          <w:p w14:paraId="3E8D30B8"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99.4</w:t>
            </w:r>
            <w:r w:rsidRPr="002D744E">
              <w:rPr>
                <w:sz w:val="18"/>
              </w:rPr>
              <w:t>%</w:t>
            </w:r>
          </w:p>
        </w:tc>
      </w:tr>
      <w:tr w:rsidR="004C49C9" w:rsidRPr="00DA4B71" w14:paraId="56853F6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hideMark/>
          </w:tcPr>
          <w:p w14:paraId="242B8019" w14:textId="77777777" w:rsidR="004C49C9" w:rsidRPr="00DA4B71" w:rsidRDefault="004C49C9" w:rsidP="00CE6482">
            <w:pPr>
              <w:ind w:left="0" w:firstLine="0"/>
              <w:rPr>
                <w:b/>
              </w:rPr>
            </w:pPr>
            <w:r w:rsidRPr="00DA4B71">
              <w:rPr>
                <w:b/>
              </w:rPr>
              <w:t>Economic Status</w:t>
            </w:r>
          </w:p>
        </w:tc>
        <w:tc>
          <w:tcPr>
            <w:tcW w:w="1347" w:type="dxa"/>
            <w:tcBorders>
              <w:top w:val="single" w:sz="4" w:space="0" w:color="auto"/>
              <w:bottom w:val="nil"/>
            </w:tcBorders>
            <w:hideMark/>
          </w:tcPr>
          <w:p w14:paraId="33DE0FB5"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Low income student</w:t>
            </w:r>
          </w:p>
        </w:tc>
        <w:tc>
          <w:tcPr>
            <w:tcW w:w="678" w:type="dxa"/>
            <w:tcBorders>
              <w:top w:val="single" w:sz="4" w:space="0" w:color="auto"/>
              <w:bottom w:val="nil"/>
            </w:tcBorders>
            <w:noWrap/>
            <w:hideMark/>
          </w:tcPr>
          <w:p w14:paraId="690D5750"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51</w:t>
            </w:r>
          </w:p>
        </w:tc>
        <w:tc>
          <w:tcPr>
            <w:tcW w:w="697" w:type="dxa"/>
            <w:tcBorders>
              <w:top w:val="single" w:sz="4" w:space="0" w:color="auto"/>
              <w:bottom w:val="nil"/>
            </w:tcBorders>
            <w:noWrap/>
            <w:hideMark/>
          </w:tcPr>
          <w:p w14:paraId="3FDB799F"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35</w:t>
            </w:r>
          </w:p>
        </w:tc>
        <w:tc>
          <w:tcPr>
            <w:tcW w:w="867" w:type="dxa"/>
            <w:tcBorders>
              <w:top w:val="single" w:sz="4" w:space="0" w:color="auto"/>
              <w:bottom w:val="nil"/>
            </w:tcBorders>
            <w:noWrap/>
            <w:hideMark/>
          </w:tcPr>
          <w:p w14:paraId="61D58F44"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68.6</w:t>
            </w:r>
            <w:r w:rsidRPr="002D744E">
              <w:rPr>
                <w:i/>
                <w:sz w:val="18"/>
              </w:rPr>
              <w:t>%</w:t>
            </w:r>
          </w:p>
        </w:tc>
        <w:tc>
          <w:tcPr>
            <w:tcW w:w="73" w:type="dxa"/>
            <w:tcBorders>
              <w:top w:val="single" w:sz="4" w:space="0" w:color="auto"/>
              <w:bottom w:val="nil"/>
            </w:tcBorders>
            <w:tcMar>
              <w:left w:w="14" w:type="dxa"/>
              <w:right w:w="14" w:type="dxa"/>
            </w:tcMar>
          </w:tcPr>
          <w:p w14:paraId="58E620FB"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single" w:sz="4" w:space="0" w:color="auto"/>
              <w:bottom w:val="nil"/>
            </w:tcBorders>
          </w:tcPr>
          <w:p w14:paraId="0F8C3200"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w:t>
            </w:r>
          </w:p>
        </w:tc>
        <w:tc>
          <w:tcPr>
            <w:tcW w:w="872" w:type="dxa"/>
            <w:tcBorders>
              <w:top w:val="single" w:sz="4" w:space="0" w:color="auto"/>
              <w:bottom w:val="nil"/>
            </w:tcBorders>
          </w:tcPr>
          <w:p w14:paraId="1066E44C"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13.7</w:t>
            </w:r>
            <w:r w:rsidRPr="002D744E">
              <w:rPr>
                <w:i/>
                <w:sz w:val="18"/>
              </w:rPr>
              <w:t>%</w:t>
            </w:r>
          </w:p>
        </w:tc>
        <w:tc>
          <w:tcPr>
            <w:tcW w:w="77" w:type="dxa"/>
            <w:tcBorders>
              <w:top w:val="single" w:sz="4" w:space="0" w:color="auto"/>
              <w:bottom w:val="nil"/>
            </w:tcBorders>
            <w:tcMar>
              <w:left w:w="14" w:type="dxa"/>
              <w:right w:w="14" w:type="dxa"/>
            </w:tcMar>
          </w:tcPr>
          <w:p w14:paraId="5650F739"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single" w:sz="4" w:space="0" w:color="auto"/>
              <w:bottom w:val="nil"/>
            </w:tcBorders>
          </w:tcPr>
          <w:p w14:paraId="7B2927B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42</w:t>
            </w:r>
          </w:p>
        </w:tc>
        <w:tc>
          <w:tcPr>
            <w:tcW w:w="990" w:type="dxa"/>
            <w:tcBorders>
              <w:top w:val="single" w:sz="4" w:space="0" w:color="auto"/>
              <w:bottom w:val="nil"/>
            </w:tcBorders>
          </w:tcPr>
          <w:p w14:paraId="74E5616F"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82.4</w:t>
            </w:r>
            <w:r w:rsidRPr="002D744E">
              <w:rPr>
                <w:i/>
                <w:sz w:val="18"/>
              </w:rPr>
              <w:t>%</w:t>
            </w:r>
          </w:p>
        </w:tc>
        <w:tc>
          <w:tcPr>
            <w:tcW w:w="1054" w:type="dxa"/>
            <w:tcBorders>
              <w:top w:val="single" w:sz="4" w:space="0" w:color="auto"/>
              <w:bottom w:val="nil"/>
            </w:tcBorders>
            <w:noWrap/>
            <w:hideMark/>
          </w:tcPr>
          <w:p w14:paraId="1ED7C3F5"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0B23567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hideMark/>
          </w:tcPr>
          <w:p w14:paraId="50DD60FA" w14:textId="77777777" w:rsidR="004C49C9" w:rsidRPr="00DA4B71" w:rsidRDefault="004C49C9" w:rsidP="00CE6482">
            <w:pPr>
              <w:rPr>
                <w:b/>
              </w:rPr>
            </w:pPr>
          </w:p>
        </w:tc>
        <w:tc>
          <w:tcPr>
            <w:tcW w:w="1347" w:type="dxa"/>
            <w:tcBorders>
              <w:top w:val="nil"/>
            </w:tcBorders>
            <w:hideMark/>
          </w:tcPr>
          <w:p w14:paraId="57DE3082"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bCs/>
                <w:i/>
              </w:rPr>
            </w:pPr>
            <w:r w:rsidRPr="00DB4D73">
              <w:rPr>
                <w:bCs/>
                <w:i/>
              </w:rPr>
              <w:t>Not low income</w:t>
            </w:r>
          </w:p>
        </w:tc>
        <w:tc>
          <w:tcPr>
            <w:tcW w:w="678" w:type="dxa"/>
            <w:tcBorders>
              <w:top w:val="nil"/>
            </w:tcBorders>
            <w:noWrap/>
            <w:hideMark/>
          </w:tcPr>
          <w:p w14:paraId="01F7D554"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136</w:t>
            </w:r>
          </w:p>
        </w:tc>
        <w:tc>
          <w:tcPr>
            <w:tcW w:w="697" w:type="dxa"/>
            <w:tcBorders>
              <w:top w:val="nil"/>
            </w:tcBorders>
            <w:noWrap/>
            <w:hideMark/>
          </w:tcPr>
          <w:p w14:paraId="1BBFB2C9"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104</w:t>
            </w:r>
          </w:p>
        </w:tc>
        <w:tc>
          <w:tcPr>
            <w:tcW w:w="867" w:type="dxa"/>
            <w:tcBorders>
              <w:top w:val="nil"/>
            </w:tcBorders>
            <w:noWrap/>
            <w:hideMark/>
          </w:tcPr>
          <w:p w14:paraId="243A9680"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76.5</w:t>
            </w:r>
            <w:r w:rsidRPr="002D744E">
              <w:rPr>
                <w:i/>
                <w:sz w:val="18"/>
              </w:rPr>
              <w:t>%</w:t>
            </w:r>
          </w:p>
        </w:tc>
        <w:tc>
          <w:tcPr>
            <w:tcW w:w="73" w:type="dxa"/>
            <w:tcBorders>
              <w:top w:val="nil"/>
            </w:tcBorders>
            <w:tcMar>
              <w:left w:w="14" w:type="dxa"/>
              <w:right w:w="14" w:type="dxa"/>
            </w:tcMar>
          </w:tcPr>
          <w:p w14:paraId="76AC6FEF"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73" w:type="dxa"/>
            <w:tcBorders>
              <w:top w:val="nil"/>
            </w:tcBorders>
          </w:tcPr>
          <w:p w14:paraId="504F0FF2"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8</w:t>
            </w:r>
          </w:p>
        </w:tc>
        <w:tc>
          <w:tcPr>
            <w:tcW w:w="872" w:type="dxa"/>
            <w:tcBorders>
              <w:top w:val="nil"/>
            </w:tcBorders>
          </w:tcPr>
          <w:p w14:paraId="042394F4"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5.9</w:t>
            </w:r>
            <w:r w:rsidRPr="002D744E">
              <w:rPr>
                <w:i/>
                <w:sz w:val="18"/>
              </w:rPr>
              <w:t>%</w:t>
            </w:r>
          </w:p>
        </w:tc>
        <w:tc>
          <w:tcPr>
            <w:tcW w:w="77" w:type="dxa"/>
            <w:tcBorders>
              <w:top w:val="nil"/>
            </w:tcBorders>
            <w:tcMar>
              <w:left w:w="14" w:type="dxa"/>
              <w:right w:w="14" w:type="dxa"/>
            </w:tcMar>
          </w:tcPr>
          <w:p w14:paraId="6416068A"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42" w:type="dxa"/>
            <w:tcBorders>
              <w:top w:val="nil"/>
            </w:tcBorders>
          </w:tcPr>
          <w:p w14:paraId="3C05DB49"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112</w:t>
            </w:r>
          </w:p>
        </w:tc>
        <w:tc>
          <w:tcPr>
            <w:tcW w:w="990" w:type="dxa"/>
            <w:tcBorders>
              <w:top w:val="nil"/>
            </w:tcBorders>
          </w:tcPr>
          <w:p w14:paraId="47BA62B9"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82.4</w:t>
            </w:r>
            <w:r w:rsidRPr="002D744E">
              <w:rPr>
                <w:i/>
                <w:sz w:val="18"/>
              </w:rPr>
              <w:t>%</w:t>
            </w:r>
          </w:p>
        </w:tc>
        <w:tc>
          <w:tcPr>
            <w:tcW w:w="1054" w:type="dxa"/>
            <w:tcBorders>
              <w:top w:val="nil"/>
            </w:tcBorders>
            <w:noWrap/>
            <w:hideMark/>
          </w:tcPr>
          <w:p w14:paraId="546A3FED"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100.0</w:t>
            </w:r>
            <w:r w:rsidRPr="002D744E">
              <w:rPr>
                <w:i/>
                <w:sz w:val="18"/>
              </w:rPr>
              <w:t>%</w:t>
            </w:r>
          </w:p>
        </w:tc>
      </w:tr>
      <w:tr w:rsidR="004C49C9" w:rsidRPr="00DA4B71" w14:paraId="7F605EE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hideMark/>
          </w:tcPr>
          <w:p w14:paraId="65B803BE" w14:textId="77777777" w:rsidR="004C49C9" w:rsidRPr="00DA4B71" w:rsidRDefault="004C49C9" w:rsidP="00CE6482">
            <w:pPr>
              <w:rPr>
                <w:b/>
              </w:rPr>
            </w:pPr>
          </w:p>
        </w:tc>
        <w:tc>
          <w:tcPr>
            <w:tcW w:w="1347" w:type="dxa"/>
            <w:tcBorders>
              <w:bottom w:val="single" w:sz="4" w:space="0" w:color="auto"/>
            </w:tcBorders>
            <w:hideMark/>
          </w:tcPr>
          <w:p w14:paraId="5F746FEE"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hideMark/>
          </w:tcPr>
          <w:p w14:paraId="10F6EA7C"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187</w:t>
            </w:r>
          </w:p>
        </w:tc>
        <w:tc>
          <w:tcPr>
            <w:tcW w:w="697" w:type="dxa"/>
            <w:tcBorders>
              <w:bottom w:val="single" w:sz="4" w:space="0" w:color="auto"/>
            </w:tcBorders>
            <w:noWrap/>
            <w:hideMark/>
          </w:tcPr>
          <w:p w14:paraId="6B8E5589"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139</w:t>
            </w:r>
          </w:p>
        </w:tc>
        <w:tc>
          <w:tcPr>
            <w:tcW w:w="867" w:type="dxa"/>
            <w:tcBorders>
              <w:bottom w:val="single" w:sz="4" w:space="0" w:color="auto"/>
            </w:tcBorders>
            <w:noWrap/>
            <w:hideMark/>
          </w:tcPr>
          <w:p w14:paraId="4E745557"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74.3</w:t>
            </w:r>
            <w:r w:rsidRPr="002D744E">
              <w:rPr>
                <w:sz w:val="18"/>
              </w:rPr>
              <w:t>%</w:t>
            </w:r>
          </w:p>
        </w:tc>
        <w:tc>
          <w:tcPr>
            <w:tcW w:w="73" w:type="dxa"/>
            <w:tcBorders>
              <w:bottom w:val="single" w:sz="4" w:space="0" w:color="auto"/>
            </w:tcBorders>
            <w:tcMar>
              <w:left w:w="14" w:type="dxa"/>
              <w:right w:w="14" w:type="dxa"/>
            </w:tcMar>
          </w:tcPr>
          <w:p w14:paraId="5FFACC16"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33744DE5"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15</w:t>
            </w:r>
          </w:p>
        </w:tc>
        <w:tc>
          <w:tcPr>
            <w:tcW w:w="872" w:type="dxa"/>
            <w:tcBorders>
              <w:bottom w:val="single" w:sz="4" w:space="0" w:color="auto"/>
            </w:tcBorders>
          </w:tcPr>
          <w:p w14:paraId="0FDD253C"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8.0</w:t>
            </w:r>
            <w:r w:rsidRPr="002D744E">
              <w:rPr>
                <w:sz w:val="18"/>
              </w:rPr>
              <w:t>%</w:t>
            </w:r>
          </w:p>
        </w:tc>
        <w:tc>
          <w:tcPr>
            <w:tcW w:w="77" w:type="dxa"/>
            <w:tcBorders>
              <w:bottom w:val="single" w:sz="4" w:space="0" w:color="auto"/>
            </w:tcBorders>
            <w:tcMar>
              <w:left w:w="14" w:type="dxa"/>
              <w:right w:w="14" w:type="dxa"/>
            </w:tcMar>
          </w:tcPr>
          <w:p w14:paraId="31EA1683"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7C6E5D67"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154</w:t>
            </w:r>
          </w:p>
        </w:tc>
        <w:tc>
          <w:tcPr>
            <w:tcW w:w="990" w:type="dxa"/>
            <w:tcBorders>
              <w:bottom w:val="single" w:sz="4" w:space="0" w:color="auto"/>
            </w:tcBorders>
          </w:tcPr>
          <w:p w14:paraId="31023300"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82.4</w:t>
            </w:r>
            <w:r w:rsidRPr="002D744E">
              <w:rPr>
                <w:sz w:val="18"/>
              </w:rPr>
              <w:t>%</w:t>
            </w:r>
          </w:p>
        </w:tc>
        <w:tc>
          <w:tcPr>
            <w:tcW w:w="1054" w:type="dxa"/>
            <w:tcBorders>
              <w:bottom w:val="single" w:sz="4" w:space="0" w:color="auto"/>
            </w:tcBorders>
            <w:noWrap/>
            <w:hideMark/>
          </w:tcPr>
          <w:p w14:paraId="3C6B6722"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100.0</w:t>
            </w:r>
            <w:r w:rsidRPr="002D744E">
              <w:rPr>
                <w:sz w:val="18"/>
              </w:rPr>
              <w:t>%</w:t>
            </w:r>
          </w:p>
        </w:tc>
      </w:tr>
      <w:tr w:rsidR="004C49C9" w:rsidRPr="00DA4B71" w14:paraId="3446AA2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tcPr>
          <w:p w14:paraId="2F260F80" w14:textId="77777777" w:rsidR="004C49C9" w:rsidRPr="00C94229" w:rsidRDefault="004C49C9" w:rsidP="00CE6482">
            <w:pPr>
              <w:ind w:left="0" w:firstLine="0"/>
              <w:rPr>
                <w:b/>
              </w:rPr>
            </w:pPr>
            <w:r>
              <w:rPr>
                <w:b/>
              </w:rPr>
              <w:lastRenderedPageBreak/>
              <w:t>Probation 1 Status AY08-09</w:t>
            </w:r>
          </w:p>
        </w:tc>
        <w:tc>
          <w:tcPr>
            <w:tcW w:w="1347" w:type="dxa"/>
            <w:tcBorders>
              <w:top w:val="single" w:sz="4" w:space="0" w:color="auto"/>
              <w:bottom w:val="nil"/>
            </w:tcBorders>
          </w:tcPr>
          <w:p w14:paraId="622D68E8"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On probation 1 status</w:t>
            </w:r>
          </w:p>
        </w:tc>
        <w:tc>
          <w:tcPr>
            <w:tcW w:w="678" w:type="dxa"/>
            <w:tcBorders>
              <w:top w:val="single" w:sz="4" w:space="0" w:color="auto"/>
              <w:bottom w:val="nil"/>
            </w:tcBorders>
            <w:noWrap/>
          </w:tcPr>
          <w:p w14:paraId="031E6A18"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28</w:t>
            </w:r>
          </w:p>
        </w:tc>
        <w:tc>
          <w:tcPr>
            <w:tcW w:w="697" w:type="dxa"/>
            <w:tcBorders>
              <w:top w:val="single" w:sz="4" w:space="0" w:color="auto"/>
              <w:bottom w:val="nil"/>
            </w:tcBorders>
            <w:noWrap/>
          </w:tcPr>
          <w:p w14:paraId="40D8DE14"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14</w:t>
            </w:r>
          </w:p>
        </w:tc>
        <w:tc>
          <w:tcPr>
            <w:tcW w:w="867" w:type="dxa"/>
            <w:tcBorders>
              <w:top w:val="single" w:sz="4" w:space="0" w:color="auto"/>
              <w:bottom w:val="nil"/>
            </w:tcBorders>
            <w:noWrap/>
          </w:tcPr>
          <w:p w14:paraId="5ACC8A6B"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50.0</w:t>
            </w:r>
            <w:r w:rsidRPr="002D744E">
              <w:rPr>
                <w:sz w:val="18"/>
              </w:rPr>
              <w:t>%</w:t>
            </w:r>
          </w:p>
        </w:tc>
        <w:tc>
          <w:tcPr>
            <w:tcW w:w="73" w:type="dxa"/>
            <w:tcBorders>
              <w:top w:val="single" w:sz="4" w:space="0" w:color="auto"/>
              <w:bottom w:val="nil"/>
            </w:tcBorders>
            <w:tcMar>
              <w:left w:w="14" w:type="dxa"/>
              <w:right w:w="14" w:type="dxa"/>
            </w:tcMar>
          </w:tcPr>
          <w:p w14:paraId="73E723F4"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055B35DD"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1</w:t>
            </w:r>
          </w:p>
        </w:tc>
        <w:tc>
          <w:tcPr>
            <w:tcW w:w="872" w:type="dxa"/>
            <w:tcBorders>
              <w:top w:val="single" w:sz="4" w:space="0" w:color="auto"/>
              <w:bottom w:val="nil"/>
            </w:tcBorders>
          </w:tcPr>
          <w:p w14:paraId="172E1A42"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3.6</w:t>
            </w:r>
            <w:r w:rsidRPr="002D744E">
              <w:rPr>
                <w:sz w:val="18"/>
              </w:rPr>
              <w:t>%</w:t>
            </w:r>
          </w:p>
        </w:tc>
        <w:tc>
          <w:tcPr>
            <w:tcW w:w="77" w:type="dxa"/>
            <w:tcBorders>
              <w:top w:val="single" w:sz="4" w:space="0" w:color="auto"/>
              <w:bottom w:val="nil"/>
            </w:tcBorders>
            <w:tcMar>
              <w:left w:w="14" w:type="dxa"/>
              <w:right w:w="14" w:type="dxa"/>
            </w:tcMar>
          </w:tcPr>
          <w:p w14:paraId="5EB20794"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6ED99C0B"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15</w:t>
            </w:r>
          </w:p>
        </w:tc>
        <w:tc>
          <w:tcPr>
            <w:tcW w:w="990" w:type="dxa"/>
            <w:tcBorders>
              <w:top w:val="single" w:sz="4" w:space="0" w:color="auto"/>
              <w:bottom w:val="nil"/>
            </w:tcBorders>
          </w:tcPr>
          <w:p w14:paraId="2D4445B0"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53.6</w:t>
            </w:r>
            <w:r w:rsidRPr="002D744E">
              <w:rPr>
                <w:sz w:val="18"/>
              </w:rPr>
              <w:t>%</w:t>
            </w:r>
          </w:p>
        </w:tc>
        <w:tc>
          <w:tcPr>
            <w:tcW w:w="1054" w:type="dxa"/>
            <w:tcBorders>
              <w:top w:val="single" w:sz="4" w:space="0" w:color="auto"/>
              <w:bottom w:val="nil"/>
            </w:tcBorders>
            <w:noWrap/>
          </w:tcPr>
          <w:p w14:paraId="2F3235CC"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61.3</w:t>
            </w:r>
            <w:r w:rsidRPr="002D744E">
              <w:rPr>
                <w:sz w:val="18"/>
              </w:rPr>
              <w:t>%</w:t>
            </w:r>
          </w:p>
        </w:tc>
      </w:tr>
      <w:tr w:rsidR="004C49C9" w:rsidRPr="00DA4B71" w14:paraId="4618F15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tcPr>
          <w:p w14:paraId="15FB5CBD" w14:textId="77777777" w:rsidR="004C49C9" w:rsidRPr="00DA4B71" w:rsidRDefault="004C49C9" w:rsidP="00CE6482">
            <w:pPr>
              <w:rPr>
                <w:b/>
              </w:rPr>
            </w:pPr>
          </w:p>
        </w:tc>
        <w:tc>
          <w:tcPr>
            <w:tcW w:w="1347" w:type="dxa"/>
            <w:tcBorders>
              <w:top w:val="nil"/>
            </w:tcBorders>
          </w:tcPr>
          <w:p w14:paraId="672170B6"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on probation 1 status</w:t>
            </w:r>
          </w:p>
        </w:tc>
        <w:tc>
          <w:tcPr>
            <w:tcW w:w="678" w:type="dxa"/>
            <w:tcBorders>
              <w:top w:val="nil"/>
            </w:tcBorders>
            <w:noWrap/>
          </w:tcPr>
          <w:p w14:paraId="08EDDCD9"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159</w:t>
            </w:r>
          </w:p>
        </w:tc>
        <w:tc>
          <w:tcPr>
            <w:tcW w:w="697" w:type="dxa"/>
            <w:tcBorders>
              <w:top w:val="nil"/>
            </w:tcBorders>
            <w:noWrap/>
          </w:tcPr>
          <w:p w14:paraId="283E256F"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125</w:t>
            </w:r>
          </w:p>
        </w:tc>
        <w:tc>
          <w:tcPr>
            <w:tcW w:w="867" w:type="dxa"/>
            <w:tcBorders>
              <w:top w:val="nil"/>
            </w:tcBorders>
            <w:noWrap/>
          </w:tcPr>
          <w:p w14:paraId="732EDA6E"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78.6</w:t>
            </w:r>
            <w:r w:rsidRPr="002D744E">
              <w:rPr>
                <w:i/>
                <w:sz w:val="18"/>
              </w:rPr>
              <w:t>%</w:t>
            </w:r>
          </w:p>
        </w:tc>
        <w:tc>
          <w:tcPr>
            <w:tcW w:w="73" w:type="dxa"/>
            <w:tcBorders>
              <w:top w:val="nil"/>
            </w:tcBorders>
            <w:tcMar>
              <w:left w:w="14" w:type="dxa"/>
              <w:right w:w="14" w:type="dxa"/>
            </w:tcMar>
          </w:tcPr>
          <w:p w14:paraId="677E964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7E575C2E"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14</w:t>
            </w:r>
          </w:p>
        </w:tc>
        <w:tc>
          <w:tcPr>
            <w:tcW w:w="872" w:type="dxa"/>
            <w:tcBorders>
              <w:top w:val="nil"/>
            </w:tcBorders>
          </w:tcPr>
          <w:p w14:paraId="78785ABA"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8.8</w:t>
            </w:r>
            <w:r w:rsidRPr="002D744E">
              <w:rPr>
                <w:i/>
                <w:sz w:val="18"/>
              </w:rPr>
              <w:t>%</w:t>
            </w:r>
          </w:p>
        </w:tc>
        <w:tc>
          <w:tcPr>
            <w:tcW w:w="77" w:type="dxa"/>
            <w:tcBorders>
              <w:top w:val="nil"/>
            </w:tcBorders>
            <w:tcMar>
              <w:left w:w="14" w:type="dxa"/>
              <w:right w:w="14" w:type="dxa"/>
            </w:tcMar>
          </w:tcPr>
          <w:p w14:paraId="3C3D81E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1EACC619"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139</w:t>
            </w:r>
          </w:p>
        </w:tc>
        <w:tc>
          <w:tcPr>
            <w:tcW w:w="990" w:type="dxa"/>
            <w:tcBorders>
              <w:top w:val="nil"/>
            </w:tcBorders>
          </w:tcPr>
          <w:p w14:paraId="65385E6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87.4</w:t>
            </w:r>
            <w:r w:rsidRPr="002D744E">
              <w:rPr>
                <w:i/>
                <w:sz w:val="18"/>
              </w:rPr>
              <w:t>%</w:t>
            </w:r>
          </w:p>
        </w:tc>
        <w:tc>
          <w:tcPr>
            <w:tcW w:w="1054" w:type="dxa"/>
            <w:tcBorders>
              <w:top w:val="nil"/>
            </w:tcBorders>
            <w:noWrap/>
          </w:tcPr>
          <w:p w14:paraId="3E89C35F"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582B0F0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tcPr>
          <w:p w14:paraId="45EEC083" w14:textId="77777777" w:rsidR="004C49C9" w:rsidRPr="00DA4B71" w:rsidRDefault="004C49C9" w:rsidP="00CE6482">
            <w:pPr>
              <w:rPr>
                <w:b/>
              </w:rPr>
            </w:pPr>
          </w:p>
        </w:tc>
        <w:tc>
          <w:tcPr>
            <w:tcW w:w="1347" w:type="dxa"/>
            <w:tcBorders>
              <w:bottom w:val="single" w:sz="4" w:space="0" w:color="auto"/>
            </w:tcBorders>
          </w:tcPr>
          <w:p w14:paraId="735C46BD"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tcPr>
          <w:p w14:paraId="3612C91B"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187</w:t>
            </w:r>
          </w:p>
        </w:tc>
        <w:tc>
          <w:tcPr>
            <w:tcW w:w="697" w:type="dxa"/>
            <w:tcBorders>
              <w:bottom w:val="single" w:sz="4" w:space="0" w:color="auto"/>
            </w:tcBorders>
            <w:noWrap/>
          </w:tcPr>
          <w:p w14:paraId="09B9E1CF"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139</w:t>
            </w:r>
          </w:p>
        </w:tc>
        <w:tc>
          <w:tcPr>
            <w:tcW w:w="867" w:type="dxa"/>
            <w:tcBorders>
              <w:bottom w:val="single" w:sz="4" w:space="0" w:color="auto"/>
            </w:tcBorders>
            <w:noWrap/>
          </w:tcPr>
          <w:p w14:paraId="3B18833D"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74.3</w:t>
            </w:r>
            <w:r w:rsidRPr="002D744E">
              <w:rPr>
                <w:sz w:val="18"/>
              </w:rPr>
              <w:t>%</w:t>
            </w:r>
          </w:p>
        </w:tc>
        <w:tc>
          <w:tcPr>
            <w:tcW w:w="73" w:type="dxa"/>
            <w:tcBorders>
              <w:bottom w:val="single" w:sz="4" w:space="0" w:color="auto"/>
            </w:tcBorders>
            <w:tcMar>
              <w:left w:w="14" w:type="dxa"/>
              <w:right w:w="14" w:type="dxa"/>
            </w:tcMar>
          </w:tcPr>
          <w:p w14:paraId="366F881D"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6FC588EA"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15</w:t>
            </w:r>
          </w:p>
        </w:tc>
        <w:tc>
          <w:tcPr>
            <w:tcW w:w="872" w:type="dxa"/>
            <w:tcBorders>
              <w:bottom w:val="single" w:sz="4" w:space="0" w:color="auto"/>
            </w:tcBorders>
          </w:tcPr>
          <w:p w14:paraId="082264AF"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8.0</w:t>
            </w:r>
            <w:r w:rsidRPr="002D744E">
              <w:rPr>
                <w:sz w:val="18"/>
              </w:rPr>
              <w:t>%</w:t>
            </w:r>
          </w:p>
        </w:tc>
        <w:tc>
          <w:tcPr>
            <w:tcW w:w="77" w:type="dxa"/>
            <w:tcBorders>
              <w:bottom w:val="single" w:sz="4" w:space="0" w:color="auto"/>
            </w:tcBorders>
            <w:tcMar>
              <w:left w:w="14" w:type="dxa"/>
              <w:right w:w="14" w:type="dxa"/>
            </w:tcMar>
          </w:tcPr>
          <w:p w14:paraId="2A7D41CD"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2252201A"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154</w:t>
            </w:r>
          </w:p>
        </w:tc>
        <w:tc>
          <w:tcPr>
            <w:tcW w:w="990" w:type="dxa"/>
            <w:tcBorders>
              <w:bottom w:val="single" w:sz="4" w:space="0" w:color="auto"/>
            </w:tcBorders>
          </w:tcPr>
          <w:p w14:paraId="43A65BFD"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82.4</w:t>
            </w:r>
            <w:r w:rsidRPr="002D744E">
              <w:rPr>
                <w:sz w:val="18"/>
              </w:rPr>
              <w:t>%</w:t>
            </w:r>
          </w:p>
        </w:tc>
        <w:tc>
          <w:tcPr>
            <w:tcW w:w="1054" w:type="dxa"/>
            <w:tcBorders>
              <w:bottom w:val="single" w:sz="4" w:space="0" w:color="auto"/>
            </w:tcBorders>
            <w:noWrap/>
          </w:tcPr>
          <w:p w14:paraId="6023CAE1"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94.2</w:t>
            </w:r>
            <w:r w:rsidRPr="002D744E">
              <w:rPr>
                <w:sz w:val="18"/>
              </w:rPr>
              <w:t>%</w:t>
            </w:r>
          </w:p>
        </w:tc>
      </w:tr>
      <w:tr w:rsidR="004C49C9" w:rsidRPr="00DA4B71" w14:paraId="0491000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tcPr>
          <w:p w14:paraId="06EB571C" w14:textId="77777777" w:rsidR="004C49C9" w:rsidRPr="00DA4B71" w:rsidRDefault="004C49C9" w:rsidP="00CE6482">
            <w:pPr>
              <w:ind w:left="0" w:firstLine="0"/>
              <w:rPr>
                <w:b/>
              </w:rPr>
            </w:pPr>
            <w:r>
              <w:rPr>
                <w:b/>
              </w:rPr>
              <w:t>Probation 2 Status AY08-09</w:t>
            </w:r>
          </w:p>
        </w:tc>
        <w:tc>
          <w:tcPr>
            <w:tcW w:w="1347" w:type="dxa"/>
            <w:tcBorders>
              <w:top w:val="single" w:sz="4" w:space="0" w:color="auto"/>
              <w:bottom w:val="nil"/>
            </w:tcBorders>
          </w:tcPr>
          <w:p w14:paraId="0D797410"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On probation 2 status</w:t>
            </w:r>
          </w:p>
        </w:tc>
        <w:tc>
          <w:tcPr>
            <w:tcW w:w="678" w:type="dxa"/>
            <w:tcBorders>
              <w:top w:val="single" w:sz="4" w:space="0" w:color="auto"/>
              <w:bottom w:val="nil"/>
            </w:tcBorders>
            <w:noWrap/>
          </w:tcPr>
          <w:p w14:paraId="076647B5"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16</w:t>
            </w:r>
          </w:p>
        </w:tc>
        <w:tc>
          <w:tcPr>
            <w:tcW w:w="697" w:type="dxa"/>
            <w:tcBorders>
              <w:top w:val="single" w:sz="4" w:space="0" w:color="auto"/>
              <w:bottom w:val="nil"/>
            </w:tcBorders>
            <w:noWrap/>
          </w:tcPr>
          <w:p w14:paraId="79D99F93"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7</w:t>
            </w:r>
          </w:p>
        </w:tc>
        <w:tc>
          <w:tcPr>
            <w:tcW w:w="867" w:type="dxa"/>
            <w:tcBorders>
              <w:top w:val="single" w:sz="4" w:space="0" w:color="auto"/>
              <w:bottom w:val="nil"/>
            </w:tcBorders>
            <w:noWrap/>
          </w:tcPr>
          <w:p w14:paraId="2CCBCCC7"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43.8</w:t>
            </w:r>
            <w:r w:rsidRPr="002D744E">
              <w:rPr>
                <w:sz w:val="18"/>
              </w:rPr>
              <w:t>%</w:t>
            </w:r>
          </w:p>
        </w:tc>
        <w:tc>
          <w:tcPr>
            <w:tcW w:w="73" w:type="dxa"/>
            <w:tcBorders>
              <w:top w:val="single" w:sz="4" w:space="0" w:color="auto"/>
              <w:bottom w:val="nil"/>
            </w:tcBorders>
            <w:tcMar>
              <w:left w:w="14" w:type="dxa"/>
              <w:right w:w="14" w:type="dxa"/>
            </w:tcMar>
          </w:tcPr>
          <w:p w14:paraId="217BCA3B"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tcPr>
          <w:p w14:paraId="250A0E67"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0</w:t>
            </w:r>
          </w:p>
        </w:tc>
        <w:tc>
          <w:tcPr>
            <w:tcW w:w="872" w:type="dxa"/>
            <w:tcBorders>
              <w:top w:val="single" w:sz="4" w:space="0" w:color="auto"/>
              <w:bottom w:val="nil"/>
            </w:tcBorders>
          </w:tcPr>
          <w:p w14:paraId="0DD75E83"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0.0</w:t>
            </w:r>
            <w:r w:rsidRPr="002D744E">
              <w:rPr>
                <w:sz w:val="18"/>
              </w:rPr>
              <w:t>%</w:t>
            </w:r>
          </w:p>
        </w:tc>
        <w:tc>
          <w:tcPr>
            <w:tcW w:w="77" w:type="dxa"/>
            <w:tcBorders>
              <w:top w:val="single" w:sz="4" w:space="0" w:color="auto"/>
              <w:bottom w:val="nil"/>
            </w:tcBorders>
            <w:tcMar>
              <w:left w:w="14" w:type="dxa"/>
              <w:right w:w="14" w:type="dxa"/>
            </w:tcMar>
          </w:tcPr>
          <w:p w14:paraId="1A5179F2"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tcPr>
          <w:p w14:paraId="42BFEECA"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7</w:t>
            </w:r>
          </w:p>
        </w:tc>
        <w:tc>
          <w:tcPr>
            <w:tcW w:w="990" w:type="dxa"/>
            <w:tcBorders>
              <w:top w:val="single" w:sz="4" w:space="0" w:color="auto"/>
              <w:bottom w:val="nil"/>
            </w:tcBorders>
          </w:tcPr>
          <w:p w14:paraId="583885DC"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43.8</w:t>
            </w:r>
            <w:r w:rsidRPr="002D744E">
              <w:rPr>
                <w:sz w:val="18"/>
              </w:rPr>
              <w:t>%</w:t>
            </w:r>
          </w:p>
        </w:tc>
        <w:tc>
          <w:tcPr>
            <w:tcW w:w="1054" w:type="dxa"/>
            <w:tcBorders>
              <w:top w:val="single" w:sz="4" w:space="0" w:color="auto"/>
              <w:bottom w:val="nil"/>
            </w:tcBorders>
            <w:noWrap/>
          </w:tcPr>
          <w:p w14:paraId="0B7437E5"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50.9</w:t>
            </w:r>
            <w:r w:rsidRPr="002D744E">
              <w:rPr>
                <w:sz w:val="18"/>
              </w:rPr>
              <w:t>%</w:t>
            </w:r>
          </w:p>
        </w:tc>
      </w:tr>
      <w:tr w:rsidR="004C49C9" w:rsidRPr="00DA4B71" w14:paraId="14230CB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tcPr>
          <w:p w14:paraId="49BB7425" w14:textId="77777777" w:rsidR="004C49C9" w:rsidRPr="00DA4B71" w:rsidRDefault="004C49C9" w:rsidP="00CE6482">
            <w:pPr>
              <w:rPr>
                <w:b/>
              </w:rPr>
            </w:pPr>
          </w:p>
        </w:tc>
        <w:tc>
          <w:tcPr>
            <w:tcW w:w="1347" w:type="dxa"/>
            <w:tcBorders>
              <w:top w:val="nil"/>
            </w:tcBorders>
          </w:tcPr>
          <w:p w14:paraId="37639A97"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Not on probation 2 status</w:t>
            </w:r>
          </w:p>
        </w:tc>
        <w:tc>
          <w:tcPr>
            <w:tcW w:w="678" w:type="dxa"/>
            <w:tcBorders>
              <w:top w:val="nil"/>
            </w:tcBorders>
            <w:noWrap/>
          </w:tcPr>
          <w:p w14:paraId="032E62F5"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171</w:t>
            </w:r>
          </w:p>
        </w:tc>
        <w:tc>
          <w:tcPr>
            <w:tcW w:w="697" w:type="dxa"/>
            <w:tcBorders>
              <w:top w:val="nil"/>
            </w:tcBorders>
            <w:noWrap/>
          </w:tcPr>
          <w:p w14:paraId="25970B26"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132</w:t>
            </w:r>
          </w:p>
        </w:tc>
        <w:tc>
          <w:tcPr>
            <w:tcW w:w="867" w:type="dxa"/>
            <w:tcBorders>
              <w:top w:val="nil"/>
            </w:tcBorders>
            <w:noWrap/>
          </w:tcPr>
          <w:p w14:paraId="2E9388D9"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77.2</w:t>
            </w:r>
            <w:r w:rsidRPr="002D744E">
              <w:rPr>
                <w:i/>
                <w:sz w:val="18"/>
              </w:rPr>
              <w:t>%</w:t>
            </w:r>
          </w:p>
        </w:tc>
        <w:tc>
          <w:tcPr>
            <w:tcW w:w="73" w:type="dxa"/>
            <w:tcBorders>
              <w:top w:val="nil"/>
            </w:tcBorders>
            <w:tcMar>
              <w:left w:w="14" w:type="dxa"/>
              <w:right w:w="14" w:type="dxa"/>
            </w:tcMar>
          </w:tcPr>
          <w:p w14:paraId="6CF5C7B8"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73" w:type="dxa"/>
            <w:tcBorders>
              <w:top w:val="nil"/>
            </w:tcBorders>
          </w:tcPr>
          <w:p w14:paraId="2BFBC459"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15</w:t>
            </w:r>
          </w:p>
        </w:tc>
        <w:tc>
          <w:tcPr>
            <w:tcW w:w="872" w:type="dxa"/>
            <w:tcBorders>
              <w:top w:val="nil"/>
            </w:tcBorders>
          </w:tcPr>
          <w:p w14:paraId="74A85063"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8.8</w:t>
            </w:r>
            <w:r w:rsidRPr="002D744E">
              <w:rPr>
                <w:i/>
                <w:sz w:val="18"/>
              </w:rPr>
              <w:t>%</w:t>
            </w:r>
          </w:p>
        </w:tc>
        <w:tc>
          <w:tcPr>
            <w:tcW w:w="77" w:type="dxa"/>
            <w:tcBorders>
              <w:top w:val="nil"/>
            </w:tcBorders>
            <w:tcMar>
              <w:left w:w="14" w:type="dxa"/>
              <w:right w:w="14" w:type="dxa"/>
            </w:tcMar>
          </w:tcPr>
          <w:p w14:paraId="7820DFCC"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42" w:type="dxa"/>
            <w:tcBorders>
              <w:top w:val="nil"/>
            </w:tcBorders>
          </w:tcPr>
          <w:p w14:paraId="20367C70"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147</w:t>
            </w:r>
          </w:p>
        </w:tc>
        <w:tc>
          <w:tcPr>
            <w:tcW w:w="990" w:type="dxa"/>
            <w:tcBorders>
              <w:top w:val="nil"/>
            </w:tcBorders>
          </w:tcPr>
          <w:p w14:paraId="65509ABE"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86.0</w:t>
            </w:r>
            <w:r w:rsidRPr="002D744E">
              <w:rPr>
                <w:i/>
                <w:sz w:val="18"/>
              </w:rPr>
              <w:t>%</w:t>
            </w:r>
          </w:p>
        </w:tc>
        <w:tc>
          <w:tcPr>
            <w:tcW w:w="1054" w:type="dxa"/>
            <w:tcBorders>
              <w:top w:val="nil"/>
            </w:tcBorders>
            <w:noWrap/>
          </w:tcPr>
          <w:p w14:paraId="604D64DB"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100.0</w:t>
            </w:r>
            <w:r w:rsidRPr="002D744E">
              <w:rPr>
                <w:i/>
                <w:sz w:val="18"/>
              </w:rPr>
              <w:t>%</w:t>
            </w:r>
          </w:p>
        </w:tc>
      </w:tr>
      <w:tr w:rsidR="004C49C9" w:rsidRPr="00DA4B71" w14:paraId="62EF84A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tcPr>
          <w:p w14:paraId="1FAC66B5" w14:textId="77777777" w:rsidR="004C49C9" w:rsidRPr="00DA4B71" w:rsidRDefault="004C49C9" w:rsidP="00CE6482">
            <w:pPr>
              <w:rPr>
                <w:b/>
              </w:rPr>
            </w:pPr>
          </w:p>
        </w:tc>
        <w:tc>
          <w:tcPr>
            <w:tcW w:w="1347" w:type="dxa"/>
            <w:tcBorders>
              <w:bottom w:val="single" w:sz="4" w:space="0" w:color="auto"/>
            </w:tcBorders>
          </w:tcPr>
          <w:p w14:paraId="33ED0280"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tcPr>
          <w:p w14:paraId="2685ACB0"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187</w:t>
            </w:r>
          </w:p>
        </w:tc>
        <w:tc>
          <w:tcPr>
            <w:tcW w:w="697" w:type="dxa"/>
            <w:tcBorders>
              <w:bottom w:val="single" w:sz="4" w:space="0" w:color="auto"/>
            </w:tcBorders>
            <w:noWrap/>
          </w:tcPr>
          <w:p w14:paraId="713E9AA6" w14:textId="77777777" w:rsidR="004C49C9" w:rsidRPr="002C7D2D"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2C7D2D">
              <w:t>139</w:t>
            </w:r>
          </w:p>
        </w:tc>
        <w:tc>
          <w:tcPr>
            <w:tcW w:w="867" w:type="dxa"/>
            <w:tcBorders>
              <w:bottom w:val="single" w:sz="4" w:space="0" w:color="auto"/>
            </w:tcBorders>
            <w:noWrap/>
          </w:tcPr>
          <w:p w14:paraId="09BFD3C9"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74.3</w:t>
            </w:r>
            <w:r w:rsidRPr="002D744E">
              <w:rPr>
                <w:sz w:val="18"/>
              </w:rPr>
              <w:t>%</w:t>
            </w:r>
          </w:p>
        </w:tc>
        <w:tc>
          <w:tcPr>
            <w:tcW w:w="73" w:type="dxa"/>
            <w:tcBorders>
              <w:bottom w:val="single" w:sz="4" w:space="0" w:color="auto"/>
            </w:tcBorders>
            <w:tcMar>
              <w:left w:w="14" w:type="dxa"/>
              <w:right w:w="14" w:type="dxa"/>
            </w:tcMar>
          </w:tcPr>
          <w:p w14:paraId="1F2C74B4"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0785D717"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15</w:t>
            </w:r>
          </w:p>
        </w:tc>
        <w:tc>
          <w:tcPr>
            <w:tcW w:w="872" w:type="dxa"/>
            <w:tcBorders>
              <w:bottom w:val="single" w:sz="4" w:space="0" w:color="auto"/>
            </w:tcBorders>
          </w:tcPr>
          <w:p w14:paraId="34993B96" w14:textId="77777777" w:rsidR="004C49C9" w:rsidRPr="002C7D2D"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2C7D2D">
              <w:t>8.0</w:t>
            </w:r>
            <w:r w:rsidRPr="002D744E">
              <w:rPr>
                <w:sz w:val="18"/>
              </w:rPr>
              <w:t>%</w:t>
            </w:r>
          </w:p>
        </w:tc>
        <w:tc>
          <w:tcPr>
            <w:tcW w:w="77" w:type="dxa"/>
            <w:tcBorders>
              <w:bottom w:val="single" w:sz="4" w:space="0" w:color="auto"/>
            </w:tcBorders>
            <w:tcMar>
              <w:left w:w="14" w:type="dxa"/>
              <w:right w:w="14" w:type="dxa"/>
            </w:tcMar>
          </w:tcPr>
          <w:p w14:paraId="758FC61A"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27AFC0C4"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154</w:t>
            </w:r>
          </w:p>
        </w:tc>
        <w:tc>
          <w:tcPr>
            <w:tcW w:w="990" w:type="dxa"/>
            <w:tcBorders>
              <w:bottom w:val="single" w:sz="4" w:space="0" w:color="auto"/>
            </w:tcBorders>
          </w:tcPr>
          <w:p w14:paraId="1C82F9A5"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82.4</w:t>
            </w:r>
            <w:r w:rsidRPr="002D744E">
              <w:rPr>
                <w:sz w:val="18"/>
              </w:rPr>
              <w:t>%</w:t>
            </w:r>
          </w:p>
        </w:tc>
        <w:tc>
          <w:tcPr>
            <w:tcW w:w="1054" w:type="dxa"/>
            <w:tcBorders>
              <w:bottom w:val="single" w:sz="4" w:space="0" w:color="auto"/>
            </w:tcBorders>
            <w:noWrap/>
          </w:tcPr>
          <w:p w14:paraId="67AFEBA2" w14:textId="77777777" w:rsidR="004C49C9" w:rsidRPr="002C7D2D" w:rsidRDefault="004C49C9" w:rsidP="00CE6482">
            <w:pPr>
              <w:cnfStyle w:val="000000100000" w:firstRow="0" w:lastRow="0" w:firstColumn="0" w:lastColumn="0" w:oddVBand="0" w:evenVBand="0" w:oddHBand="1" w:evenHBand="0" w:firstRowFirstColumn="0" w:firstRowLastColumn="0" w:lastRowFirstColumn="0" w:lastRowLastColumn="0"/>
            </w:pPr>
            <w:r w:rsidRPr="002C7D2D">
              <w:t>95.8</w:t>
            </w:r>
            <w:r w:rsidRPr="002D744E">
              <w:rPr>
                <w:sz w:val="18"/>
              </w:rPr>
              <w:t>%</w:t>
            </w:r>
          </w:p>
        </w:tc>
      </w:tr>
      <w:tr w:rsidR="004C49C9" w:rsidRPr="00DA4B71" w14:paraId="2259E3B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tcPr>
          <w:p w14:paraId="19C03271" w14:textId="77777777" w:rsidR="004C49C9" w:rsidRPr="00DA4B71" w:rsidRDefault="004C49C9" w:rsidP="00CE6482">
            <w:pPr>
              <w:ind w:left="0" w:firstLine="0"/>
              <w:rPr>
                <w:b/>
              </w:rPr>
            </w:pPr>
            <w:r>
              <w:rPr>
                <w:b/>
              </w:rPr>
              <w:t>Dismissal Status AY08-09</w:t>
            </w:r>
          </w:p>
        </w:tc>
        <w:tc>
          <w:tcPr>
            <w:tcW w:w="1347" w:type="dxa"/>
            <w:tcBorders>
              <w:top w:val="single" w:sz="4" w:space="0" w:color="auto"/>
              <w:bottom w:val="nil"/>
            </w:tcBorders>
          </w:tcPr>
          <w:p w14:paraId="7D5BC8A0"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On dismissal status</w:t>
            </w:r>
          </w:p>
        </w:tc>
        <w:tc>
          <w:tcPr>
            <w:tcW w:w="678" w:type="dxa"/>
            <w:tcBorders>
              <w:top w:val="single" w:sz="4" w:space="0" w:color="auto"/>
              <w:bottom w:val="nil"/>
            </w:tcBorders>
            <w:noWrap/>
          </w:tcPr>
          <w:p w14:paraId="452CAF71"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tcBorders>
              <w:top w:val="single" w:sz="4" w:space="0" w:color="auto"/>
              <w:bottom w:val="nil"/>
            </w:tcBorders>
            <w:noWrap/>
          </w:tcPr>
          <w:p w14:paraId="5E534BB4"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tcBorders>
              <w:top w:val="single" w:sz="4" w:space="0" w:color="auto"/>
              <w:bottom w:val="nil"/>
            </w:tcBorders>
            <w:noWrap/>
          </w:tcPr>
          <w:p w14:paraId="3C8C276F"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Borders>
              <w:top w:val="single" w:sz="4" w:space="0" w:color="auto"/>
              <w:bottom w:val="nil"/>
            </w:tcBorders>
            <w:tcMar>
              <w:left w:w="14" w:type="dxa"/>
              <w:right w:w="14" w:type="dxa"/>
            </w:tcMar>
          </w:tcPr>
          <w:p w14:paraId="67D1AE81"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72207B41"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Borders>
              <w:top w:val="single" w:sz="4" w:space="0" w:color="auto"/>
              <w:bottom w:val="nil"/>
            </w:tcBorders>
          </w:tcPr>
          <w:p w14:paraId="63255822"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Borders>
              <w:top w:val="single" w:sz="4" w:space="0" w:color="auto"/>
              <w:bottom w:val="nil"/>
            </w:tcBorders>
            <w:tcMar>
              <w:left w:w="14" w:type="dxa"/>
              <w:right w:w="14" w:type="dxa"/>
            </w:tcMar>
          </w:tcPr>
          <w:p w14:paraId="2AB3035E"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30950005"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Borders>
              <w:top w:val="single" w:sz="4" w:space="0" w:color="auto"/>
              <w:bottom w:val="nil"/>
            </w:tcBorders>
          </w:tcPr>
          <w:p w14:paraId="5F2E959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tcBorders>
              <w:top w:val="single" w:sz="4" w:space="0" w:color="auto"/>
              <w:bottom w:val="nil"/>
            </w:tcBorders>
            <w:noWrap/>
          </w:tcPr>
          <w:p w14:paraId="192E5AB0"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39.7</w:t>
            </w:r>
            <w:r w:rsidRPr="002D744E">
              <w:rPr>
                <w:sz w:val="18"/>
              </w:rPr>
              <w:t>%</w:t>
            </w:r>
          </w:p>
        </w:tc>
      </w:tr>
      <w:tr w:rsidR="004C49C9" w:rsidRPr="00DA4B71" w14:paraId="3BFA4633"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tcPr>
          <w:p w14:paraId="6D8090EE" w14:textId="77777777" w:rsidR="004C49C9" w:rsidRPr="00DA4B71" w:rsidRDefault="004C49C9" w:rsidP="00CE6482">
            <w:pPr>
              <w:rPr>
                <w:b/>
              </w:rPr>
            </w:pPr>
          </w:p>
        </w:tc>
        <w:tc>
          <w:tcPr>
            <w:tcW w:w="1347" w:type="dxa"/>
            <w:tcBorders>
              <w:top w:val="nil"/>
            </w:tcBorders>
          </w:tcPr>
          <w:p w14:paraId="7844EAED"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on dismissal status</w:t>
            </w:r>
          </w:p>
        </w:tc>
        <w:tc>
          <w:tcPr>
            <w:tcW w:w="678" w:type="dxa"/>
            <w:tcBorders>
              <w:top w:val="nil"/>
            </w:tcBorders>
            <w:noWrap/>
          </w:tcPr>
          <w:p w14:paraId="06F578AB"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tcBorders>
              <w:top w:val="nil"/>
            </w:tcBorders>
            <w:noWrap/>
          </w:tcPr>
          <w:p w14:paraId="1222E143"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tcBorders>
              <w:top w:val="nil"/>
            </w:tcBorders>
            <w:noWrap/>
          </w:tcPr>
          <w:p w14:paraId="5F287019"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Borders>
              <w:top w:val="nil"/>
            </w:tcBorders>
            <w:tcMar>
              <w:left w:w="14" w:type="dxa"/>
              <w:right w:w="14" w:type="dxa"/>
            </w:tcMar>
          </w:tcPr>
          <w:p w14:paraId="2D616818"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nil"/>
            </w:tcBorders>
          </w:tcPr>
          <w:p w14:paraId="0CE3219C"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Borders>
              <w:top w:val="nil"/>
            </w:tcBorders>
          </w:tcPr>
          <w:p w14:paraId="008D1CB1"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Borders>
              <w:top w:val="nil"/>
            </w:tcBorders>
            <w:tcMar>
              <w:left w:w="14" w:type="dxa"/>
              <w:right w:w="14" w:type="dxa"/>
            </w:tcMar>
          </w:tcPr>
          <w:p w14:paraId="40925C90"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nil"/>
            </w:tcBorders>
          </w:tcPr>
          <w:p w14:paraId="49F5C4DF"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Borders>
              <w:top w:val="nil"/>
            </w:tcBorders>
          </w:tcPr>
          <w:p w14:paraId="748E8C08"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tcBorders>
              <w:top w:val="nil"/>
            </w:tcBorders>
            <w:noWrap/>
          </w:tcPr>
          <w:p w14:paraId="1B9EF3C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58A9660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tcPr>
          <w:p w14:paraId="0B63DB83" w14:textId="77777777" w:rsidR="004C49C9" w:rsidRPr="00DA4B71" w:rsidRDefault="004C49C9" w:rsidP="00CE6482">
            <w:pPr>
              <w:rPr>
                <w:b/>
              </w:rPr>
            </w:pPr>
          </w:p>
        </w:tc>
        <w:tc>
          <w:tcPr>
            <w:tcW w:w="1347" w:type="dxa"/>
            <w:tcBorders>
              <w:bottom w:val="single" w:sz="4" w:space="0" w:color="auto"/>
            </w:tcBorders>
          </w:tcPr>
          <w:p w14:paraId="10E8E0EC"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tcPr>
          <w:p w14:paraId="51097747"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187</w:t>
            </w:r>
          </w:p>
        </w:tc>
        <w:tc>
          <w:tcPr>
            <w:tcW w:w="697" w:type="dxa"/>
            <w:tcBorders>
              <w:bottom w:val="single" w:sz="4" w:space="0" w:color="auto"/>
            </w:tcBorders>
            <w:noWrap/>
          </w:tcPr>
          <w:p w14:paraId="7331CBD0" w14:textId="77777777" w:rsidR="004C49C9" w:rsidRPr="002C7D2D"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2C7D2D">
              <w:t>139</w:t>
            </w:r>
          </w:p>
        </w:tc>
        <w:tc>
          <w:tcPr>
            <w:tcW w:w="867" w:type="dxa"/>
            <w:tcBorders>
              <w:bottom w:val="single" w:sz="4" w:space="0" w:color="auto"/>
            </w:tcBorders>
            <w:noWrap/>
          </w:tcPr>
          <w:p w14:paraId="5864CF6A"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74.3</w:t>
            </w:r>
            <w:r w:rsidRPr="002D744E">
              <w:rPr>
                <w:sz w:val="18"/>
              </w:rPr>
              <w:t>%</w:t>
            </w:r>
          </w:p>
        </w:tc>
        <w:tc>
          <w:tcPr>
            <w:tcW w:w="73" w:type="dxa"/>
            <w:tcBorders>
              <w:bottom w:val="single" w:sz="4" w:space="0" w:color="auto"/>
            </w:tcBorders>
            <w:tcMar>
              <w:left w:w="14" w:type="dxa"/>
              <w:right w:w="14" w:type="dxa"/>
            </w:tcMar>
          </w:tcPr>
          <w:p w14:paraId="2E76023B"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00405A6B"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15</w:t>
            </w:r>
          </w:p>
        </w:tc>
        <w:tc>
          <w:tcPr>
            <w:tcW w:w="872" w:type="dxa"/>
            <w:tcBorders>
              <w:bottom w:val="single" w:sz="4" w:space="0" w:color="auto"/>
            </w:tcBorders>
          </w:tcPr>
          <w:p w14:paraId="3FD96B33" w14:textId="77777777" w:rsidR="004C49C9" w:rsidRPr="002C7D2D"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2C7D2D">
              <w:t>8.0</w:t>
            </w:r>
            <w:r w:rsidRPr="002D744E">
              <w:rPr>
                <w:sz w:val="18"/>
              </w:rPr>
              <w:t>%</w:t>
            </w:r>
          </w:p>
        </w:tc>
        <w:tc>
          <w:tcPr>
            <w:tcW w:w="77" w:type="dxa"/>
            <w:tcBorders>
              <w:bottom w:val="single" w:sz="4" w:space="0" w:color="auto"/>
            </w:tcBorders>
            <w:tcMar>
              <w:left w:w="14" w:type="dxa"/>
              <w:right w:w="14" w:type="dxa"/>
            </w:tcMar>
          </w:tcPr>
          <w:p w14:paraId="12F26371"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77DD94BA"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154</w:t>
            </w:r>
          </w:p>
        </w:tc>
        <w:tc>
          <w:tcPr>
            <w:tcW w:w="990" w:type="dxa"/>
            <w:tcBorders>
              <w:bottom w:val="single" w:sz="4" w:space="0" w:color="auto"/>
            </w:tcBorders>
          </w:tcPr>
          <w:p w14:paraId="0A9FA9FF" w14:textId="77777777" w:rsidR="004C49C9" w:rsidRPr="002C7D2D" w:rsidRDefault="004C49C9" w:rsidP="00CE6482">
            <w:pPr>
              <w:cnfStyle w:val="000000000000" w:firstRow="0" w:lastRow="0" w:firstColumn="0" w:lastColumn="0" w:oddVBand="0" w:evenVBand="0" w:oddHBand="0" w:evenHBand="0" w:firstRowFirstColumn="0" w:firstRowLastColumn="0" w:lastRowFirstColumn="0" w:lastRowLastColumn="0"/>
            </w:pPr>
            <w:r w:rsidRPr="002C7D2D">
              <w:t>82.4</w:t>
            </w:r>
            <w:r w:rsidRPr="002D744E">
              <w:rPr>
                <w:sz w:val="18"/>
              </w:rPr>
              <w:t>%</w:t>
            </w:r>
          </w:p>
        </w:tc>
        <w:tc>
          <w:tcPr>
            <w:tcW w:w="1054" w:type="dxa"/>
            <w:tcBorders>
              <w:bottom w:val="single" w:sz="4" w:space="0" w:color="auto"/>
            </w:tcBorders>
            <w:noWrap/>
          </w:tcPr>
          <w:p w14:paraId="2A494A05"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2C7D2D">
              <w:t>98.1</w:t>
            </w:r>
            <w:r w:rsidRPr="002D744E">
              <w:rPr>
                <w:sz w:val="18"/>
              </w:rPr>
              <w:t>%</w:t>
            </w:r>
          </w:p>
        </w:tc>
      </w:tr>
      <w:tr w:rsidR="004C49C9" w:rsidRPr="00DA4B71" w14:paraId="0C695B4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tcPr>
          <w:p w14:paraId="75BAF313" w14:textId="77777777" w:rsidR="004C49C9" w:rsidRPr="00DA4B71" w:rsidRDefault="004C49C9" w:rsidP="00CE6482">
            <w:pPr>
              <w:ind w:left="0" w:firstLine="0"/>
              <w:rPr>
                <w:b/>
              </w:rPr>
            </w:pPr>
            <w:r>
              <w:rPr>
                <w:b/>
              </w:rPr>
              <w:t>Foster Youth</w:t>
            </w:r>
          </w:p>
        </w:tc>
        <w:tc>
          <w:tcPr>
            <w:tcW w:w="8170" w:type="dxa"/>
            <w:gridSpan w:val="11"/>
            <w:tcBorders>
              <w:top w:val="single" w:sz="4" w:space="0" w:color="auto"/>
              <w:bottom w:val="single" w:sz="4" w:space="0" w:color="auto"/>
            </w:tcBorders>
          </w:tcPr>
          <w:p w14:paraId="200C2161" w14:textId="77777777" w:rsidR="004C49C9" w:rsidRPr="002C7D2D" w:rsidRDefault="004C49C9" w:rsidP="00CE6482">
            <w:pPr>
              <w:jc w:val="center"/>
              <w:cnfStyle w:val="000000100000" w:firstRow="0" w:lastRow="0" w:firstColumn="0" w:lastColumn="0" w:oddVBand="0" w:evenVBand="0" w:oddHBand="1" w:evenHBand="0" w:firstRowFirstColumn="0" w:firstRowLastColumn="0" w:lastRowFirstColumn="0" w:lastRowLastColumn="0"/>
            </w:pPr>
            <w:r>
              <w:t>**</w:t>
            </w:r>
            <w:r w:rsidRPr="00137391">
              <w:rPr>
                <w:i/>
              </w:rPr>
              <w:t>Too few to report</w:t>
            </w:r>
          </w:p>
        </w:tc>
      </w:tr>
      <w:tr w:rsidR="004C49C9" w:rsidRPr="00DA4B71" w14:paraId="34B3AF0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shd w:val="clear" w:color="auto" w:fill="CCDFF3"/>
          </w:tcPr>
          <w:p w14:paraId="40DFB937" w14:textId="77777777" w:rsidR="004C49C9" w:rsidRPr="00DA4B71" w:rsidRDefault="004C49C9" w:rsidP="00CE6482">
            <w:pPr>
              <w:rPr>
                <w:b/>
              </w:rPr>
            </w:pPr>
            <w:r>
              <w:rPr>
                <w:b/>
              </w:rPr>
              <w:t>Veterans</w:t>
            </w:r>
          </w:p>
        </w:tc>
        <w:tc>
          <w:tcPr>
            <w:tcW w:w="8170" w:type="dxa"/>
            <w:gridSpan w:val="11"/>
            <w:tcBorders>
              <w:top w:val="single" w:sz="4" w:space="0" w:color="auto"/>
            </w:tcBorders>
          </w:tcPr>
          <w:p w14:paraId="61D14793" w14:textId="77777777" w:rsidR="004C49C9" w:rsidRPr="002C7D2D" w:rsidRDefault="004C49C9" w:rsidP="00CE6482">
            <w:pPr>
              <w:jc w:val="center"/>
              <w:cnfStyle w:val="000000000000" w:firstRow="0" w:lastRow="0" w:firstColumn="0" w:lastColumn="0" w:oddVBand="0" w:evenVBand="0" w:oddHBand="0" w:evenHBand="0" w:firstRowFirstColumn="0" w:firstRowLastColumn="0" w:lastRowFirstColumn="0" w:lastRowLastColumn="0"/>
            </w:pPr>
            <w:r>
              <w:t>**</w:t>
            </w:r>
            <w:r w:rsidRPr="00137391">
              <w:rPr>
                <w:i/>
              </w:rPr>
              <w:t>Too few to report</w:t>
            </w:r>
          </w:p>
        </w:tc>
      </w:tr>
    </w:tbl>
    <w:p w14:paraId="6C4DF368"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reports on first-time students in AY2008-09 (Summer-Fall-Spring) who were enrolled in at least 12 units and who enrolled in any transfer-level Mathematics or English course (minimum ENGL 110/165) in their first year, and tracks their completion (transfer or degree/certificate) through 2013-14. The 80</w:t>
      </w:r>
      <w:r w:rsidRPr="002D744E">
        <w:rPr>
          <w:rFonts w:ascii="Tw Cen MT" w:hAnsi="Tw Cen MT"/>
          <w:sz w:val="18"/>
          <w:szCs w:val="18"/>
        </w:rPr>
        <w:t>%</w:t>
      </w:r>
      <w:r>
        <w:rPr>
          <w:rFonts w:ascii="Tw Cen MT" w:hAnsi="Tw Cen MT"/>
          <w:sz w:val="18"/>
          <w:szCs w:val="18"/>
        </w:rPr>
        <w:t xml:space="preserve"> Index compares the rate of each subgroup attaining an outcome to the rate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w:t>
      </w:r>
    </w:p>
    <w:p w14:paraId="057FDD83"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27"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1561A077" w14:textId="77777777" w:rsidR="004C49C9" w:rsidRDefault="004C49C9" w:rsidP="004C49C9">
      <w:pPr>
        <w:rPr>
          <w:rFonts w:ascii="Tw Cen MT" w:hAnsi="Tw Cen MT"/>
          <w:sz w:val="18"/>
          <w:szCs w:val="18"/>
        </w:rPr>
      </w:pPr>
      <w:r>
        <w:rPr>
          <w:rFonts w:ascii="Tw Cen MT" w:hAnsi="Tw Cen MT"/>
          <w:sz w:val="18"/>
          <w:szCs w:val="18"/>
        </w:rPr>
        <w:t xml:space="preserve">Source: National Student Clearinghouse and SMCCCD Student Database: Academic History, Term Degrees Certificates, Term GPA, and Financial Aid Awards tables. </w:t>
      </w:r>
      <w:r>
        <w:rPr>
          <w:rFonts w:ascii="Tw Cen MT" w:hAnsi="Tw Cen MT"/>
          <w:sz w:val="18"/>
          <w:szCs w:val="18"/>
        </w:rPr>
        <w:br w:type="page"/>
      </w:r>
    </w:p>
    <w:p w14:paraId="5D55BFB5" w14:textId="77777777" w:rsidR="004C49C9" w:rsidRDefault="004C49C9" w:rsidP="004C49C9">
      <w:pPr>
        <w:rPr>
          <w:rFonts w:ascii="Tw Cen MT" w:hAnsi="Tw Cen MT"/>
          <w:sz w:val="18"/>
          <w:szCs w:val="18"/>
        </w:rPr>
      </w:pPr>
    </w:p>
    <w:p w14:paraId="3DA871B9" w14:textId="77777777" w:rsidR="004C49C9" w:rsidRPr="00ED1B70" w:rsidRDefault="004C49C9" w:rsidP="004C49C9">
      <w:pPr>
        <w:spacing w:after="60"/>
        <w:rPr>
          <w:rFonts w:ascii="Century Gothic" w:hAnsi="Century Gothic"/>
          <w:szCs w:val="24"/>
        </w:rPr>
      </w:pPr>
      <w:r>
        <w:rPr>
          <w:rFonts w:ascii="Century Gothic" w:hAnsi="Century Gothic"/>
          <w:b/>
          <w:szCs w:val="24"/>
        </w:rPr>
        <w:t>Table 4. Completion Rates of First-time Full-time Transfer-plus Delayed Students (minimum ENGL 110/165), 2008/09 – 2013/14</w:t>
      </w:r>
    </w:p>
    <w:tbl>
      <w:tblPr>
        <w:tblStyle w:val="PRIE1"/>
        <w:tblW w:w="9163" w:type="dxa"/>
        <w:tblLayout w:type="fixed"/>
        <w:tblLook w:val="04A0" w:firstRow="1" w:lastRow="0" w:firstColumn="1" w:lastColumn="0" w:noHBand="0" w:noVBand="1"/>
      </w:tblPr>
      <w:tblGrid>
        <w:gridCol w:w="993"/>
        <w:gridCol w:w="1347"/>
        <w:gridCol w:w="678"/>
        <w:gridCol w:w="697"/>
        <w:gridCol w:w="867"/>
        <w:gridCol w:w="73"/>
        <w:gridCol w:w="773"/>
        <w:gridCol w:w="872"/>
        <w:gridCol w:w="77"/>
        <w:gridCol w:w="742"/>
        <w:gridCol w:w="990"/>
        <w:gridCol w:w="1054"/>
      </w:tblGrid>
      <w:tr w:rsidR="004C49C9" w:rsidRPr="00DA4B71" w14:paraId="61480854"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993" w:type="dxa"/>
            <w:shd w:val="clear" w:color="auto" w:fill="auto"/>
            <w:vAlign w:val="top"/>
            <w:hideMark/>
          </w:tcPr>
          <w:p w14:paraId="021FA06D" w14:textId="77777777" w:rsidR="004C49C9" w:rsidRPr="00DA4B71" w:rsidRDefault="004C49C9" w:rsidP="00CE6482">
            <w:pPr>
              <w:rPr>
                <w:bCs/>
              </w:rPr>
            </w:pPr>
            <w:r w:rsidRPr="00DA4B71">
              <w:rPr>
                <w:bCs/>
              </w:rPr>
              <w:t> </w:t>
            </w:r>
          </w:p>
        </w:tc>
        <w:tc>
          <w:tcPr>
            <w:tcW w:w="1347" w:type="dxa"/>
            <w:hideMark/>
          </w:tcPr>
          <w:p w14:paraId="125A1D63"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678" w:type="dxa"/>
            <w:vMerge w:val="restart"/>
            <w:hideMark/>
          </w:tcPr>
          <w:p w14:paraId="262623C1"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Head-count</w:t>
            </w:r>
          </w:p>
        </w:tc>
        <w:tc>
          <w:tcPr>
            <w:tcW w:w="1564" w:type="dxa"/>
            <w:gridSpan w:val="2"/>
            <w:tcBorders>
              <w:top w:val="single" w:sz="4" w:space="0" w:color="404040" w:themeColor="text1" w:themeTint="BF"/>
            </w:tcBorders>
            <w:hideMark/>
          </w:tcPr>
          <w:p w14:paraId="203663D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Transferred to</w:t>
            </w:r>
            <w:r>
              <w:rPr>
                <w:bCs/>
              </w:rPr>
              <w:br/>
              <w:t>4-year</w:t>
            </w:r>
          </w:p>
        </w:tc>
        <w:tc>
          <w:tcPr>
            <w:tcW w:w="73" w:type="dxa"/>
            <w:tcMar>
              <w:left w:w="14" w:type="dxa"/>
              <w:right w:w="14" w:type="dxa"/>
            </w:tcMar>
          </w:tcPr>
          <w:p w14:paraId="61A179A3" w14:textId="77777777" w:rsidR="004C49C9" w:rsidRPr="00F2571D" w:rsidRDefault="004C49C9" w:rsidP="00CE6482">
            <w:pPr>
              <w:cnfStyle w:val="100000000000" w:firstRow="1" w:lastRow="0" w:firstColumn="0" w:lastColumn="0" w:oddVBand="0" w:evenVBand="0" w:oddHBand="0" w:evenHBand="0" w:firstRowFirstColumn="0" w:firstRowLastColumn="0" w:lastRowFirstColumn="0" w:lastRowLastColumn="0"/>
              <w:rPr>
                <w:bCs/>
                <w:color w:val="FF0000"/>
              </w:rPr>
            </w:pPr>
          </w:p>
        </w:tc>
        <w:tc>
          <w:tcPr>
            <w:tcW w:w="1645" w:type="dxa"/>
            <w:gridSpan w:val="2"/>
            <w:tcBorders>
              <w:top w:val="single" w:sz="4" w:space="0" w:color="404040" w:themeColor="text1" w:themeTint="BF"/>
            </w:tcBorders>
          </w:tcPr>
          <w:p w14:paraId="0AC43B15" w14:textId="77777777" w:rsidR="004C49C9" w:rsidRPr="00333809"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333809">
              <w:rPr>
                <w:bCs/>
              </w:rPr>
              <w:t>Degree/Certificate with No Transfer</w:t>
            </w:r>
          </w:p>
        </w:tc>
        <w:tc>
          <w:tcPr>
            <w:tcW w:w="77" w:type="dxa"/>
            <w:tcMar>
              <w:left w:w="14" w:type="dxa"/>
              <w:right w:w="14" w:type="dxa"/>
            </w:tcMar>
          </w:tcPr>
          <w:p w14:paraId="251B5871"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732" w:type="dxa"/>
            <w:gridSpan w:val="2"/>
            <w:tcBorders>
              <w:top w:val="single" w:sz="4" w:space="0" w:color="404040" w:themeColor="text1" w:themeTint="BF"/>
            </w:tcBorders>
          </w:tcPr>
          <w:p w14:paraId="251CA94A"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Total Completion</w:t>
            </w:r>
          </w:p>
        </w:tc>
        <w:tc>
          <w:tcPr>
            <w:tcW w:w="1054" w:type="dxa"/>
            <w:hideMark/>
          </w:tcPr>
          <w:p w14:paraId="5797453D" w14:textId="77777777" w:rsidR="004C49C9" w:rsidRPr="00EA7A69"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EA7A69">
              <w:rPr>
                <w:bCs/>
              </w:rPr>
              <w:t> </w:t>
            </w:r>
          </w:p>
        </w:tc>
      </w:tr>
      <w:tr w:rsidR="004C49C9" w:rsidRPr="00DA4B71" w14:paraId="0259857F"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993" w:type="dxa"/>
            <w:shd w:val="clear" w:color="auto" w:fill="auto"/>
            <w:vAlign w:val="top"/>
            <w:hideMark/>
          </w:tcPr>
          <w:p w14:paraId="2374702F" w14:textId="77777777" w:rsidR="004C49C9" w:rsidRPr="00DA4B71" w:rsidRDefault="004C49C9" w:rsidP="00CE6482">
            <w:pPr>
              <w:rPr>
                <w:bCs/>
              </w:rPr>
            </w:pPr>
            <w:r w:rsidRPr="00DA4B71">
              <w:rPr>
                <w:bCs/>
              </w:rPr>
              <w:t> </w:t>
            </w:r>
          </w:p>
        </w:tc>
        <w:tc>
          <w:tcPr>
            <w:tcW w:w="1347" w:type="dxa"/>
            <w:hideMark/>
          </w:tcPr>
          <w:p w14:paraId="4500839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678" w:type="dxa"/>
            <w:vMerge/>
            <w:hideMark/>
          </w:tcPr>
          <w:p w14:paraId="3FC5A48E"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697" w:type="dxa"/>
            <w:tcBorders>
              <w:top w:val="single" w:sz="4" w:space="0" w:color="404040" w:themeColor="text1" w:themeTint="BF"/>
            </w:tcBorders>
            <w:hideMark/>
          </w:tcPr>
          <w:p w14:paraId="1C46ADDC"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67" w:type="dxa"/>
            <w:tcBorders>
              <w:top w:val="single" w:sz="4" w:space="0" w:color="404040" w:themeColor="text1" w:themeTint="BF"/>
            </w:tcBorders>
            <w:hideMark/>
          </w:tcPr>
          <w:p w14:paraId="5E889554"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73" w:type="dxa"/>
            <w:tcMar>
              <w:left w:w="14" w:type="dxa"/>
              <w:right w:w="14" w:type="dxa"/>
            </w:tcMar>
          </w:tcPr>
          <w:p w14:paraId="38D5B180" w14:textId="77777777" w:rsidR="004C49C9" w:rsidRPr="00F2571D" w:rsidRDefault="004C49C9" w:rsidP="00CE6482">
            <w:pPr>
              <w:cnfStyle w:val="100000000000" w:firstRow="1" w:lastRow="0" w:firstColumn="0" w:lastColumn="0" w:oddVBand="0" w:evenVBand="0" w:oddHBand="0" w:evenHBand="0" w:firstRowFirstColumn="0" w:firstRowLastColumn="0" w:lastRowFirstColumn="0" w:lastRowLastColumn="0"/>
              <w:rPr>
                <w:bCs/>
                <w:color w:val="FF0000"/>
              </w:rPr>
            </w:pPr>
          </w:p>
        </w:tc>
        <w:tc>
          <w:tcPr>
            <w:tcW w:w="773" w:type="dxa"/>
            <w:tcBorders>
              <w:top w:val="single" w:sz="4" w:space="0" w:color="404040" w:themeColor="text1" w:themeTint="BF"/>
            </w:tcBorders>
          </w:tcPr>
          <w:p w14:paraId="79074A3F"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72" w:type="dxa"/>
            <w:tcBorders>
              <w:top w:val="single" w:sz="4" w:space="0" w:color="404040" w:themeColor="text1" w:themeTint="BF"/>
            </w:tcBorders>
          </w:tcPr>
          <w:p w14:paraId="27B84F6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77" w:type="dxa"/>
            <w:tcMar>
              <w:left w:w="14" w:type="dxa"/>
              <w:right w:w="14" w:type="dxa"/>
            </w:tcMar>
          </w:tcPr>
          <w:p w14:paraId="64CB9183"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742" w:type="dxa"/>
            <w:tcBorders>
              <w:top w:val="single" w:sz="4" w:space="0" w:color="404040" w:themeColor="text1" w:themeTint="BF"/>
            </w:tcBorders>
          </w:tcPr>
          <w:p w14:paraId="709A4007"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990" w:type="dxa"/>
            <w:tcBorders>
              <w:top w:val="single" w:sz="4" w:space="0" w:color="404040" w:themeColor="text1" w:themeTint="BF"/>
            </w:tcBorders>
          </w:tcPr>
          <w:p w14:paraId="68974CE5"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w:t>
            </w:r>
            <w:r w:rsidRPr="002D744E">
              <w:rPr>
                <w:bCs/>
                <w:sz w:val="18"/>
              </w:rPr>
              <w:t>%</w:t>
            </w:r>
          </w:p>
        </w:tc>
        <w:tc>
          <w:tcPr>
            <w:tcW w:w="1054" w:type="dxa"/>
            <w:hideMark/>
          </w:tcPr>
          <w:p w14:paraId="0F6DCCE1" w14:textId="77777777" w:rsidR="004C49C9" w:rsidRPr="00EA7A69"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EA7A69">
              <w:rPr>
                <w:bCs/>
              </w:rPr>
              <w:t>80</w:t>
            </w:r>
            <w:r w:rsidRPr="002D744E">
              <w:rPr>
                <w:bCs/>
                <w:sz w:val="18"/>
              </w:rPr>
              <w:t>%</w:t>
            </w:r>
            <w:r w:rsidRPr="00EA7A69">
              <w:rPr>
                <w:bCs/>
              </w:rPr>
              <w:t xml:space="preserve"> Index</w:t>
            </w:r>
          </w:p>
        </w:tc>
      </w:tr>
      <w:tr w:rsidR="004C49C9" w:rsidRPr="00DA4B71" w14:paraId="20CB2A7F"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93" w:type="dxa"/>
            <w:vMerge w:val="restart"/>
            <w:hideMark/>
          </w:tcPr>
          <w:p w14:paraId="3F62FDA1" w14:textId="77777777" w:rsidR="004C49C9" w:rsidRPr="00DA4B71" w:rsidRDefault="004C49C9" w:rsidP="00CE6482">
            <w:pPr>
              <w:rPr>
                <w:b/>
              </w:rPr>
            </w:pPr>
            <w:r w:rsidRPr="00DA4B71">
              <w:rPr>
                <w:b/>
              </w:rPr>
              <w:t>Ethnicity</w:t>
            </w:r>
          </w:p>
        </w:tc>
        <w:tc>
          <w:tcPr>
            <w:tcW w:w="1347" w:type="dxa"/>
          </w:tcPr>
          <w:p w14:paraId="53A8CE93" w14:textId="77777777" w:rsidR="004C49C9" w:rsidRPr="00C94229"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t>African American</w:t>
            </w:r>
          </w:p>
        </w:tc>
        <w:tc>
          <w:tcPr>
            <w:tcW w:w="678" w:type="dxa"/>
            <w:noWrap/>
          </w:tcPr>
          <w:p w14:paraId="0E09BA04"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14</w:t>
            </w:r>
          </w:p>
        </w:tc>
        <w:tc>
          <w:tcPr>
            <w:tcW w:w="697" w:type="dxa"/>
            <w:noWrap/>
          </w:tcPr>
          <w:p w14:paraId="2631F26A"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8</w:t>
            </w:r>
          </w:p>
        </w:tc>
        <w:tc>
          <w:tcPr>
            <w:tcW w:w="867" w:type="dxa"/>
            <w:noWrap/>
          </w:tcPr>
          <w:p w14:paraId="652D8082"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57.1</w:t>
            </w:r>
            <w:r w:rsidRPr="002D744E">
              <w:rPr>
                <w:sz w:val="18"/>
              </w:rPr>
              <w:t>%</w:t>
            </w:r>
          </w:p>
        </w:tc>
        <w:tc>
          <w:tcPr>
            <w:tcW w:w="73" w:type="dxa"/>
            <w:tcMar>
              <w:left w:w="14" w:type="dxa"/>
              <w:right w:w="14" w:type="dxa"/>
            </w:tcMar>
          </w:tcPr>
          <w:p w14:paraId="1DA7D751"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73" w:type="dxa"/>
          </w:tcPr>
          <w:p w14:paraId="4AFBFAF8"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3</w:t>
            </w:r>
          </w:p>
        </w:tc>
        <w:tc>
          <w:tcPr>
            <w:tcW w:w="872" w:type="dxa"/>
          </w:tcPr>
          <w:p w14:paraId="3FD7CCF1"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21.4</w:t>
            </w:r>
            <w:r w:rsidRPr="002D744E">
              <w:rPr>
                <w:sz w:val="18"/>
              </w:rPr>
              <w:t>%</w:t>
            </w:r>
          </w:p>
        </w:tc>
        <w:tc>
          <w:tcPr>
            <w:tcW w:w="77" w:type="dxa"/>
            <w:tcMar>
              <w:left w:w="14" w:type="dxa"/>
              <w:right w:w="14" w:type="dxa"/>
            </w:tcMar>
          </w:tcPr>
          <w:p w14:paraId="54DE1304"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42" w:type="dxa"/>
          </w:tcPr>
          <w:p w14:paraId="668C55A5"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11</w:t>
            </w:r>
          </w:p>
        </w:tc>
        <w:tc>
          <w:tcPr>
            <w:tcW w:w="990" w:type="dxa"/>
          </w:tcPr>
          <w:p w14:paraId="30BE88F0"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78.6</w:t>
            </w:r>
            <w:r w:rsidRPr="002D744E">
              <w:rPr>
                <w:sz w:val="18"/>
              </w:rPr>
              <w:t>%</w:t>
            </w:r>
          </w:p>
        </w:tc>
        <w:tc>
          <w:tcPr>
            <w:tcW w:w="1054" w:type="dxa"/>
            <w:noWrap/>
          </w:tcPr>
          <w:p w14:paraId="18982B8B"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98.2</w:t>
            </w:r>
            <w:r w:rsidRPr="002D744E">
              <w:rPr>
                <w:sz w:val="18"/>
              </w:rPr>
              <w:t>%</w:t>
            </w:r>
          </w:p>
        </w:tc>
      </w:tr>
      <w:tr w:rsidR="004C49C9" w:rsidRPr="00DA4B71" w14:paraId="5034C546"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tcPr>
          <w:p w14:paraId="2D2A0A0D" w14:textId="77777777" w:rsidR="004C49C9" w:rsidRPr="00DA4B71" w:rsidRDefault="004C49C9" w:rsidP="00CE6482">
            <w:pPr>
              <w:rPr>
                <w:b/>
              </w:rPr>
            </w:pPr>
          </w:p>
        </w:tc>
        <w:tc>
          <w:tcPr>
            <w:tcW w:w="1347" w:type="dxa"/>
          </w:tcPr>
          <w:p w14:paraId="40D06C3D"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American Indian/Alaska Native</w:t>
            </w:r>
          </w:p>
        </w:tc>
        <w:tc>
          <w:tcPr>
            <w:tcW w:w="678" w:type="dxa"/>
            <w:noWrap/>
          </w:tcPr>
          <w:p w14:paraId="16D53FFF"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tcPr>
          <w:p w14:paraId="0E04D954"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tcMar>
              <w:left w:w="0" w:type="dxa"/>
            </w:tcMar>
          </w:tcPr>
          <w:p w14:paraId="6B122E20"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33806DD3"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6101F637"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234F8F86"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3E41BE9A"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7B39F94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7A1C0E3F"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tcPr>
          <w:p w14:paraId="215B8CC9"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125.0</w:t>
            </w:r>
            <w:r w:rsidRPr="002D744E">
              <w:rPr>
                <w:i/>
                <w:sz w:val="18"/>
              </w:rPr>
              <w:t>%</w:t>
            </w:r>
          </w:p>
        </w:tc>
      </w:tr>
      <w:tr w:rsidR="004C49C9" w:rsidRPr="00DA4B71" w14:paraId="7546AFFA"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1380E87F" w14:textId="77777777" w:rsidR="004C49C9" w:rsidRPr="00DA4B71" w:rsidRDefault="004C49C9" w:rsidP="00CE6482">
            <w:pPr>
              <w:rPr>
                <w:b/>
              </w:rPr>
            </w:pPr>
          </w:p>
        </w:tc>
        <w:tc>
          <w:tcPr>
            <w:tcW w:w="1347" w:type="dxa"/>
            <w:hideMark/>
          </w:tcPr>
          <w:p w14:paraId="53641059"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Asian</w:t>
            </w:r>
          </w:p>
        </w:tc>
        <w:tc>
          <w:tcPr>
            <w:tcW w:w="678" w:type="dxa"/>
            <w:noWrap/>
            <w:hideMark/>
          </w:tcPr>
          <w:p w14:paraId="40D419B9"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65</w:t>
            </w:r>
          </w:p>
        </w:tc>
        <w:tc>
          <w:tcPr>
            <w:tcW w:w="697" w:type="dxa"/>
            <w:noWrap/>
            <w:hideMark/>
          </w:tcPr>
          <w:p w14:paraId="23EB9D8F"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49</w:t>
            </w:r>
          </w:p>
        </w:tc>
        <w:tc>
          <w:tcPr>
            <w:tcW w:w="867" w:type="dxa"/>
            <w:noWrap/>
            <w:hideMark/>
          </w:tcPr>
          <w:p w14:paraId="21083824"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75.4</w:t>
            </w:r>
            <w:r w:rsidRPr="002D744E">
              <w:rPr>
                <w:i/>
                <w:sz w:val="18"/>
              </w:rPr>
              <w:t>%</w:t>
            </w:r>
          </w:p>
        </w:tc>
        <w:tc>
          <w:tcPr>
            <w:tcW w:w="73" w:type="dxa"/>
            <w:tcMar>
              <w:left w:w="14" w:type="dxa"/>
              <w:right w:w="14" w:type="dxa"/>
            </w:tcMar>
          </w:tcPr>
          <w:p w14:paraId="535E719A"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p>
        </w:tc>
        <w:tc>
          <w:tcPr>
            <w:tcW w:w="773" w:type="dxa"/>
          </w:tcPr>
          <w:p w14:paraId="69390772"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3</w:t>
            </w:r>
          </w:p>
        </w:tc>
        <w:tc>
          <w:tcPr>
            <w:tcW w:w="872" w:type="dxa"/>
          </w:tcPr>
          <w:p w14:paraId="4BDF8CD6"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4.6</w:t>
            </w:r>
            <w:r w:rsidRPr="002D744E">
              <w:rPr>
                <w:i/>
                <w:sz w:val="18"/>
              </w:rPr>
              <w:t>%</w:t>
            </w:r>
          </w:p>
        </w:tc>
        <w:tc>
          <w:tcPr>
            <w:tcW w:w="77" w:type="dxa"/>
            <w:tcMar>
              <w:left w:w="14" w:type="dxa"/>
              <w:right w:w="14" w:type="dxa"/>
            </w:tcMar>
          </w:tcPr>
          <w:p w14:paraId="5A2AC136"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p>
        </w:tc>
        <w:tc>
          <w:tcPr>
            <w:tcW w:w="742" w:type="dxa"/>
          </w:tcPr>
          <w:p w14:paraId="35431BCB"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52</w:t>
            </w:r>
          </w:p>
        </w:tc>
        <w:tc>
          <w:tcPr>
            <w:tcW w:w="990" w:type="dxa"/>
          </w:tcPr>
          <w:p w14:paraId="6A8E1927"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80.0</w:t>
            </w:r>
            <w:r w:rsidRPr="002D744E">
              <w:rPr>
                <w:i/>
                <w:sz w:val="18"/>
              </w:rPr>
              <w:t>%</w:t>
            </w:r>
          </w:p>
        </w:tc>
        <w:tc>
          <w:tcPr>
            <w:tcW w:w="1054" w:type="dxa"/>
            <w:noWrap/>
            <w:hideMark/>
          </w:tcPr>
          <w:p w14:paraId="6867E846"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320664D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33D9EEE6" w14:textId="77777777" w:rsidR="004C49C9" w:rsidRPr="00DA4B71" w:rsidRDefault="004C49C9" w:rsidP="00CE6482">
            <w:pPr>
              <w:rPr>
                <w:b/>
              </w:rPr>
            </w:pPr>
          </w:p>
        </w:tc>
        <w:tc>
          <w:tcPr>
            <w:tcW w:w="1347" w:type="dxa"/>
          </w:tcPr>
          <w:p w14:paraId="4AAEC8BE"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Filipino</w:t>
            </w:r>
          </w:p>
        </w:tc>
        <w:tc>
          <w:tcPr>
            <w:tcW w:w="678" w:type="dxa"/>
            <w:noWrap/>
          </w:tcPr>
          <w:p w14:paraId="2E57FD09"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33</w:t>
            </w:r>
          </w:p>
        </w:tc>
        <w:tc>
          <w:tcPr>
            <w:tcW w:w="697" w:type="dxa"/>
            <w:noWrap/>
          </w:tcPr>
          <w:p w14:paraId="00931E36"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16</w:t>
            </w:r>
          </w:p>
        </w:tc>
        <w:tc>
          <w:tcPr>
            <w:tcW w:w="867" w:type="dxa"/>
            <w:noWrap/>
          </w:tcPr>
          <w:p w14:paraId="26FAAC39"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48.5</w:t>
            </w:r>
            <w:r w:rsidRPr="002D744E">
              <w:rPr>
                <w:sz w:val="18"/>
              </w:rPr>
              <w:t>%</w:t>
            </w:r>
          </w:p>
        </w:tc>
        <w:tc>
          <w:tcPr>
            <w:tcW w:w="73" w:type="dxa"/>
            <w:tcMar>
              <w:left w:w="14" w:type="dxa"/>
              <w:right w:w="14" w:type="dxa"/>
            </w:tcMar>
          </w:tcPr>
          <w:p w14:paraId="79ADDFCB"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73" w:type="dxa"/>
          </w:tcPr>
          <w:p w14:paraId="1E6F7954"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6</w:t>
            </w:r>
          </w:p>
        </w:tc>
        <w:tc>
          <w:tcPr>
            <w:tcW w:w="872" w:type="dxa"/>
          </w:tcPr>
          <w:p w14:paraId="358E5013"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18.2</w:t>
            </w:r>
            <w:r w:rsidRPr="002D744E">
              <w:rPr>
                <w:sz w:val="18"/>
              </w:rPr>
              <w:t>%</w:t>
            </w:r>
          </w:p>
        </w:tc>
        <w:tc>
          <w:tcPr>
            <w:tcW w:w="77" w:type="dxa"/>
            <w:tcMar>
              <w:left w:w="14" w:type="dxa"/>
              <w:right w:w="14" w:type="dxa"/>
            </w:tcMar>
          </w:tcPr>
          <w:p w14:paraId="2FA2CA76"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42" w:type="dxa"/>
          </w:tcPr>
          <w:p w14:paraId="133DD761"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22</w:t>
            </w:r>
          </w:p>
        </w:tc>
        <w:tc>
          <w:tcPr>
            <w:tcW w:w="990" w:type="dxa"/>
          </w:tcPr>
          <w:p w14:paraId="467C54CB"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66.7</w:t>
            </w:r>
            <w:r w:rsidRPr="002D744E">
              <w:rPr>
                <w:sz w:val="18"/>
              </w:rPr>
              <w:t>%</w:t>
            </w:r>
          </w:p>
        </w:tc>
        <w:tc>
          <w:tcPr>
            <w:tcW w:w="1054" w:type="dxa"/>
            <w:noWrap/>
          </w:tcPr>
          <w:p w14:paraId="2ACDBE33"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83.3</w:t>
            </w:r>
            <w:r w:rsidRPr="002D744E">
              <w:rPr>
                <w:sz w:val="18"/>
              </w:rPr>
              <w:t>%</w:t>
            </w:r>
          </w:p>
        </w:tc>
      </w:tr>
      <w:tr w:rsidR="004C49C9" w:rsidRPr="00DA4B71" w14:paraId="3E1DEB4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3A56B244" w14:textId="77777777" w:rsidR="004C49C9" w:rsidRPr="00DA4B71" w:rsidRDefault="004C49C9" w:rsidP="00CE6482">
            <w:pPr>
              <w:rPr>
                <w:b/>
              </w:rPr>
            </w:pPr>
          </w:p>
        </w:tc>
        <w:tc>
          <w:tcPr>
            <w:tcW w:w="1347" w:type="dxa"/>
          </w:tcPr>
          <w:p w14:paraId="2B01BCB6"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Hispanic</w:t>
            </w:r>
          </w:p>
        </w:tc>
        <w:tc>
          <w:tcPr>
            <w:tcW w:w="678" w:type="dxa"/>
            <w:noWrap/>
          </w:tcPr>
          <w:p w14:paraId="7CB15C11"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59</w:t>
            </w:r>
          </w:p>
        </w:tc>
        <w:tc>
          <w:tcPr>
            <w:tcW w:w="697" w:type="dxa"/>
            <w:noWrap/>
          </w:tcPr>
          <w:p w14:paraId="3B260318"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29</w:t>
            </w:r>
          </w:p>
        </w:tc>
        <w:tc>
          <w:tcPr>
            <w:tcW w:w="867" w:type="dxa"/>
            <w:noWrap/>
          </w:tcPr>
          <w:p w14:paraId="3C518091"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49.2</w:t>
            </w:r>
            <w:r w:rsidRPr="002D744E">
              <w:rPr>
                <w:sz w:val="18"/>
              </w:rPr>
              <w:t>%</w:t>
            </w:r>
          </w:p>
        </w:tc>
        <w:tc>
          <w:tcPr>
            <w:tcW w:w="73" w:type="dxa"/>
            <w:tcMar>
              <w:left w:w="14" w:type="dxa"/>
              <w:right w:w="14" w:type="dxa"/>
            </w:tcMar>
          </w:tcPr>
          <w:p w14:paraId="1DBE1425"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73" w:type="dxa"/>
          </w:tcPr>
          <w:p w14:paraId="20177E46"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12</w:t>
            </w:r>
          </w:p>
        </w:tc>
        <w:tc>
          <w:tcPr>
            <w:tcW w:w="872" w:type="dxa"/>
          </w:tcPr>
          <w:p w14:paraId="40540B10"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20.3</w:t>
            </w:r>
            <w:r w:rsidRPr="002D744E">
              <w:rPr>
                <w:sz w:val="18"/>
              </w:rPr>
              <w:t>%</w:t>
            </w:r>
          </w:p>
        </w:tc>
        <w:tc>
          <w:tcPr>
            <w:tcW w:w="77" w:type="dxa"/>
            <w:tcMar>
              <w:left w:w="14" w:type="dxa"/>
              <w:right w:w="14" w:type="dxa"/>
            </w:tcMar>
          </w:tcPr>
          <w:p w14:paraId="73393129"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42" w:type="dxa"/>
          </w:tcPr>
          <w:p w14:paraId="741FF59E"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41</w:t>
            </w:r>
          </w:p>
        </w:tc>
        <w:tc>
          <w:tcPr>
            <w:tcW w:w="990" w:type="dxa"/>
          </w:tcPr>
          <w:p w14:paraId="091E94D4"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69.5</w:t>
            </w:r>
            <w:r w:rsidRPr="002D744E">
              <w:rPr>
                <w:sz w:val="18"/>
              </w:rPr>
              <w:t>%</w:t>
            </w:r>
          </w:p>
        </w:tc>
        <w:tc>
          <w:tcPr>
            <w:tcW w:w="1054" w:type="dxa"/>
            <w:noWrap/>
          </w:tcPr>
          <w:p w14:paraId="7540482D"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86.9</w:t>
            </w:r>
            <w:r w:rsidRPr="002D744E">
              <w:rPr>
                <w:sz w:val="18"/>
              </w:rPr>
              <w:t>%</w:t>
            </w:r>
          </w:p>
        </w:tc>
      </w:tr>
      <w:tr w:rsidR="004C49C9" w:rsidRPr="00DA4B71" w14:paraId="430CC94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1CD798E6" w14:textId="77777777" w:rsidR="004C49C9" w:rsidRPr="00DA4B71" w:rsidRDefault="004C49C9" w:rsidP="00CE6482">
            <w:pPr>
              <w:rPr>
                <w:b/>
              </w:rPr>
            </w:pPr>
          </w:p>
        </w:tc>
        <w:tc>
          <w:tcPr>
            <w:tcW w:w="1347" w:type="dxa"/>
          </w:tcPr>
          <w:p w14:paraId="16117970"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Multi Races</w:t>
            </w:r>
          </w:p>
        </w:tc>
        <w:tc>
          <w:tcPr>
            <w:tcW w:w="678" w:type="dxa"/>
            <w:noWrap/>
          </w:tcPr>
          <w:p w14:paraId="376C74E9"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tcPr>
          <w:p w14:paraId="56CDE376"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tcPr>
          <w:p w14:paraId="339C1762"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0639EB9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770EA86F"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0860A237"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7E3BBD11"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54D13201"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787841E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tcPr>
          <w:p w14:paraId="388435B2"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0.0</w:t>
            </w:r>
            <w:r w:rsidRPr="002D744E">
              <w:rPr>
                <w:sz w:val="18"/>
              </w:rPr>
              <w:t>%</w:t>
            </w:r>
          </w:p>
        </w:tc>
      </w:tr>
      <w:tr w:rsidR="004C49C9" w:rsidRPr="00DA4B71" w14:paraId="1A3AC9B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5C936E6E" w14:textId="77777777" w:rsidR="004C49C9" w:rsidRPr="00DA4B71" w:rsidRDefault="004C49C9" w:rsidP="00CE6482">
            <w:pPr>
              <w:rPr>
                <w:b/>
              </w:rPr>
            </w:pPr>
          </w:p>
        </w:tc>
        <w:tc>
          <w:tcPr>
            <w:tcW w:w="1347" w:type="dxa"/>
          </w:tcPr>
          <w:p w14:paraId="1F005B8A" w14:textId="77777777" w:rsidR="004C49C9" w:rsidRPr="00C94229"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C94229">
              <w:t>Pacific Islander</w:t>
            </w:r>
          </w:p>
        </w:tc>
        <w:tc>
          <w:tcPr>
            <w:tcW w:w="678" w:type="dxa"/>
            <w:noWrap/>
          </w:tcPr>
          <w:p w14:paraId="6BC46DFC"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11</w:t>
            </w:r>
          </w:p>
        </w:tc>
        <w:tc>
          <w:tcPr>
            <w:tcW w:w="697" w:type="dxa"/>
            <w:noWrap/>
          </w:tcPr>
          <w:p w14:paraId="69BC46DE"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8</w:t>
            </w:r>
          </w:p>
        </w:tc>
        <w:tc>
          <w:tcPr>
            <w:tcW w:w="867" w:type="dxa"/>
            <w:noWrap/>
          </w:tcPr>
          <w:p w14:paraId="76F7A942"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72.7</w:t>
            </w:r>
            <w:r w:rsidRPr="002D744E">
              <w:rPr>
                <w:sz w:val="18"/>
              </w:rPr>
              <w:t>%</w:t>
            </w:r>
          </w:p>
        </w:tc>
        <w:tc>
          <w:tcPr>
            <w:tcW w:w="73" w:type="dxa"/>
            <w:tcMar>
              <w:left w:w="14" w:type="dxa"/>
              <w:right w:w="14" w:type="dxa"/>
            </w:tcMar>
          </w:tcPr>
          <w:p w14:paraId="1625376C"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73" w:type="dxa"/>
          </w:tcPr>
          <w:p w14:paraId="2CCBFA2F"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0</w:t>
            </w:r>
          </w:p>
        </w:tc>
        <w:tc>
          <w:tcPr>
            <w:tcW w:w="872" w:type="dxa"/>
          </w:tcPr>
          <w:p w14:paraId="2849AFA6"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0.0</w:t>
            </w:r>
            <w:r w:rsidRPr="002D744E">
              <w:rPr>
                <w:sz w:val="18"/>
              </w:rPr>
              <w:t>%</w:t>
            </w:r>
          </w:p>
        </w:tc>
        <w:tc>
          <w:tcPr>
            <w:tcW w:w="77" w:type="dxa"/>
            <w:tcMar>
              <w:left w:w="14" w:type="dxa"/>
              <w:right w:w="14" w:type="dxa"/>
            </w:tcMar>
          </w:tcPr>
          <w:p w14:paraId="2DE42D3A"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p>
        </w:tc>
        <w:tc>
          <w:tcPr>
            <w:tcW w:w="742" w:type="dxa"/>
          </w:tcPr>
          <w:p w14:paraId="25A7CD35"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8</w:t>
            </w:r>
          </w:p>
        </w:tc>
        <w:tc>
          <w:tcPr>
            <w:tcW w:w="990" w:type="dxa"/>
          </w:tcPr>
          <w:p w14:paraId="31783A81"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72.7</w:t>
            </w:r>
            <w:r w:rsidRPr="002D744E">
              <w:rPr>
                <w:sz w:val="18"/>
              </w:rPr>
              <w:t>%</w:t>
            </w:r>
          </w:p>
        </w:tc>
        <w:tc>
          <w:tcPr>
            <w:tcW w:w="1054" w:type="dxa"/>
            <w:noWrap/>
          </w:tcPr>
          <w:p w14:paraId="6C692EF1"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90.9</w:t>
            </w:r>
            <w:r w:rsidRPr="002D744E">
              <w:rPr>
                <w:sz w:val="18"/>
              </w:rPr>
              <w:t>%</w:t>
            </w:r>
          </w:p>
        </w:tc>
      </w:tr>
      <w:tr w:rsidR="004C49C9" w:rsidRPr="00DA4B71" w14:paraId="008E2C4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5C593630" w14:textId="77777777" w:rsidR="004C49C9" w:rsidRPr="00DA4B71" w:rsidRDefault="004C49C9" w:rsidP="00CE6482">
            <w:pPr>
              <w:rPr>
                <w:b/>
              </w:rPr>
            </w:pPr>
          </w:p>
        </w:tc>
        <w:tc>
          <w:tcPr>
            <w:tcW w:w="1347" w:type="dxa"/>
          </w:tcPr>
          <w:p w14:paraId="6580BEEE"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White</w:t>
            </w:r>
          </w:p>
        </w:tc>
        <w:tc>
          <w:tcPr>
            <w:tcW w:w="678" w:type="dxa"/>
            <w:noWrap/>
          </w:tcPr>
          <w:p w14:paraId="17299518"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115</w:t>
            </w:r>
          </w:p>
        </w:tc>
        <w:tc>
          <w:tcPr>
            <w:tcW w:w="697" w:type="dxa"/>
            <w:noWrap/>
          </w:tcPr>
          <w:p w14:paraId="31496B06"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77</w:t>
            </w:r>
          </w:p>
        </w:tc>
        <w:tc>
          <w:tcPr>
            <w:tcW w:w="867" w:type="dxa"/>
            <w:noWrap/>
          </w:tcPr>
          <w:p w14:paraId="689B8C96"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67.0</w:t>
            </w:r>
            <w:r w:rsidRPr="002D744E">
              <w:rPr>
                <w:sz w:val="18"/>
              </w:rPr>
              <w:t>%</w:t>
            </w:r>
          </w:p>
        </w:tc>
        <w:tc>
          <w:tcPr>
            <w:tcW w:w="73" w:type="dxa"/>
            <w:tcMar>
              <w:left w:w="14" w:type="dxa"/>
              <w:right w:w="14" w:type="dxa"/>
            </w:tcMar>
          </w:tcPr>
          <w:p w14:paraId="326D344E"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73" w:type="dxa"/>
          </w:tcPr>
          <w:p w14:paraId="227C57B3"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10</w:t>
            </w:r>
          </w:p>
        </w:tc>
        <w:tc>
          <w:tcPr>
            <w:tcW w:w="872" w:type="dxa"/>
          </w:tcPr>
          <w:p w14:paraId="173D2CD2"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8.7</w:t>
            </w:r>
            <w:r w:rsidRPr="002D744E">
              <w:rPr>
                <w:sz w:val="18"/>
              </w:rPr>
              <w:t>%</w:t>
            </w:r>
          </w:p>
        </w:tc>
        <w:tc>
          <w:tcPr>
            <w:tcW w:w="77" w:type="dxa"/>
            <w:tcMar>
              <w:left w:w="14" w:type="dxa"/>
              <w:right w:w="14" w:type="dxa"/>
            </w:tcMar>
          </w:tcPr>
          <w:p w14:paraId="20ED3002"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42" w:type="dxa"/>
          </w:tcPr>
          <w:p w14:paraId="46578DA6"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87</w:t>
            </w:r>
          </w:p>
        </w:tc>
        <w:tc>
          <w:tcPr>
            <w:tcW w:w="990" w:type="dxa"/>
          </w:tcPr>
          <w:p w14:paraId="27E1F9BD"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75.7</w:t>
            </w:r>
            <w:r w:rsidRPr="002D744E">
              <w:rPr>
                <w:sz w:val="18"/>
              </w:rPr>
              <w:t>%</w:t>
            </w:r>
          </w:p>
        </w:tc>
        <w:tc>
          <w:tcPr>
            <w:tcW w:w="1054" w:type="dxa"/>
            <w:noWrap/>
          </w:tcPr>
          <w:p w14:paraId="233698BC"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94.6</w:t>
            </w:r>
            <w:r w:rsidRPr="002D744E">
              <w:rPr>
                <w:sz w:val="18"/>
              </w:rPr>
              <w:t>%</w:t>
            </w:r>
          </w:p>
        </w:tc>
      </w:tr>
      <w:tr w:rsidR="004C49C9" w:rsidRPr="00DA4B71" w14:paraId="6FB467E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6946752A" w14:textId="77777777" w:rsidR="004C49C9" w:rsidRPr="00DA4B71" w:rsidRDefault="004C49C9" w:rsidP="00CE6482">
            <w:pPr>
              <w:rPr>
                <w:b/>
              </w:rPr>
            </w:pPr>
          </w:p>
        </w:tc>
        <w:tc>
          <w:tcPr>
            <w:tcW w:w="1347" w:type="dxa"/>
            <w:hideMark/>
          </w:tcPr>
          <w:p w14:paraId="4F09BB61"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Unknown</w:t>
            </w:r>
          </w:p>
        </w:tc>
        <w:tc>
          <w:tcPr>
            <w:tcW w:w="678" w:type="dxa"/>
            <w:noWrap/>
            <w:hideMark/>
          </w:tcPr>
          <w:p w14:paraId="4366457D"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4584B0AA"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0E7A44F3"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03B3D3EE"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24D60709"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41D8B93D"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32473240"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705F99F6"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1EA274F8"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596E18A5" w14:textId="77777777" w:rsidR="004C49C9" w:rsidRPr="009212D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9212D3">
              <w:t>97.6</w:t>
            </w:r>
            <w:r w:rsidRPr="002D744E">
              <w:rPr>
                <w:sz w:val="18"/>
              </w:rPr>
              <w:t>%</w:t>
            </w:r>
          </w:p>
        </w:tc>
      </w:tr>
      <w:tr w:rsidR="004C49C9" w:rsidRPr="00DA4B71" w14:paraId="4E8B285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7701F8D4" w14:textId="77777777" w:rsidR="004C49C9" w:rsidRPr="00DA4B71" w:rsidRDefault="004C49C9" w:rsidP="00CE6482">
            <w:pPr>
              <w:rPr>
                <w:b/>
              </w:rPr>
            </w:pPr>
          </w:p>
        </w:tc>
        <w:tc>
          <w:tcPr>
            <w:tcW w:w="1347" w:type="dxa"/>
            <w:tcBorders>
              <w:bottom w:val="single" w:sz="4" w:space="0" w:color="auto"/>
            </w:tcBorders>
            <w:hideMark/>
          </w:tcPr>
          <w:p w14:paraId="21B3D1FB" w14:textId="77777777" w:rsidR="004C49C9" w:rsidRPr="00C94229"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C94229">
              <w:t>Total</w:t>
            </w:r>
          </w:p>
        </w:tc>
        <w:tc>
          <w:tcPr>
            <w:tcW w:w="678" w:type="dxa"/>
            <w:tcBorders>
              <w:bottom w:val="single" w:sz="4" w:space="0" w:color="auto"/>
            </w:tcBorders>
            <w:noWrap/>
            <w:hideMark/>
          </w:tcPr>
          <w:p w14:paraId="0A8B527E"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340</w:t>
            </w:r>
          </w:p>
        </w:tc>
        <w:tc>
          <w:tcPr>
            <w:tcW w:w="697" w:type="dxa"/>
            <w:tcBorders>
              <w:bottom w:val="single" w:sz="4" w:space="0" w:color="auto"/>
            </w:tcBorders>
            <w:noWrap/>
            <w:hideMark/>
          </w:tcPr>
          <w:p w14:paraId="1DE86A1E"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214</w:t>
            </w:r>
          </w:p>
        </w:tc>
        <w:tc>
          <w:tcPr>
            <w:tcW w:w="867" w:type="dxa"/>
            <w:tcBorders>
              <w:bottom w:val="single" w:sz="4" w:space="0" w:color="auto"/>
            </w:tcBorders>
            <w:noWrap/>
            <w:hideMark/>
          </w:tcPr>
          <w:p w14:paraId="783BB92B"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62.9</w:t>
            </w:r>
            <w:r w:rsidRPr="002D744E">
              <w:rPr>
                <w:sz w:val="18"/>
              </w:rPr>
              <w:t>%</w:t>
            </w:r>
          </w:p>
        </w:tc>
        <w:tc>
          <w:tcPr>
            <w:tcW w:w="73" w:type="dxa"/>
            <w:tcBorders>
              <w:bottom w:val="single" w:sz="4" w:space="0" w:color="auto"/>
            </w:tcBorders>
            <w:tcMar>
              <w:left w:w="14" w:type="dxa"/>
              <w:right w:w="14" w:type="dxa"/>
            </w:tcMar>
          </w:tcPr>
          <w:p w14:paraId="263B9046"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561A8566"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40</w:t>
            </w:r>
          </w:p>
        </w:tc>
        <w:tc>
          <w:tcPr>
            <w:tcW w:w="872" w:type="dxa"/>
            <w:tcBorders>
              <w:bottom w:val="single" w:sz="4" w:space="0" w:color="auto"/>
            </w:tcBorders>
          </w:tcPr>
          <w:p w14:paraId="527C8E31"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11.8</w:t>
            </w:r>
            <w:r w:rsidRPr="002D744E">
              <w:rPr>
                <w:sz w:val="18"/>
              </w:rPr>
              <w:t>%</w:t>
            </w:r>
          </w:p>
        </w:tc>
        <w:tc>
          <w:tcPr>
            <w:tcW w:w="77" w:type="dxa"/>
            <w:tcBorders>
              <w:bottom w:val="single" w:sz="4" w:space="0" w:color="auto"/>
            </w:tcBorders>
            <w:tcMar>
              <w:left w:w="14" w:type="dxa"/>
              <w:right w:w="14" w:type="dxa"/>
            </w:tcMar>
          </w:tcPr>
          <w:p w14:paraId="0F67DC79"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1E81CC4D"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254</w:t>
            </w:r>
          </w:p>
        </w:tc>
        <w:tc>
          <w:tcPr>
            <w:tcW w:w="990" w:type="dxa"/>
            <w:tcBorders>
              <w:bottom w:val="single" w:sz="4" w:space="0" w:color="auto"/>
            </w:tcBorders>
          </w:tcPr>
          <w:p w14:paraId="74875E3E" w14:textId="77777777" w:rsidR="004C49C9" w:rsidRPr="009212D3"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74.7</w:t>
            </w:r>
            <w:r w:rsidRPr="002D744E">
              <w:rPr>
                <w:sz w:val="18"/>
              </w:rPr>
              <w:t>%</w:t>
            </w:r>
          </w:p>
        </w:tc>
        <w:tc>
          <w:tcPr>
            <w:tcW w:w="1054" w:type="dxa"/>
            <w:tcBorders>
              <w:bottom w:val="single" w:sz="4" w:space="0" w:color="auto"/>
            </w:tcBorders>
            <w:noWrap/>
            <w:hideMark/>
          </w:tcPr>
          <w:p w14:paraId="08375A2D" w14:textId="77777777" w:rsidR="004C49C9"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9212D3">
              <w:t>93.4</w:t>
            </w:r>
            <w:r w:rsidRPr="002D744E">
              <w:rPr>
                <w:sz w:val="18"/>
              </w:rPr>
              <w:t>%</w:t>
            </w:r>
          </w:p>
        </w:tc>
      </w:tr>
      <w:tr w:rsidR="004C49C9" w:rsidRPr="00DA4B71" w14:paraId="2DC57AB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hideMark/>
          </w:tcPr>
          <w:p w14:paraId="4B969F90" w14:textId="77777777" w:rsidR="004C49C9" w:rsidRPr="00DA4B71" w:rsidRDefault="004C49C9" w:rsidP="00CE6482">
            <w:pPr>
              <w:rPr>
                <w:b/>
              </w:rPr>
            </w:pPr>
            <w:r w:rsidRPr="00DA4B71">
              <w:rPr>
                <w:b/>
              </w:rPr>
              <w:t>Gender</w:t>
            </w:r>
          </w:p>
        </w:tc>
        <w:tc>
          <w:tcPr>
            <w:tcW w:w="1347" w:type="dxa"/>
            <w:tcBorders>
              <w:top w:val="single" w:sz="4" w:space="0" w:color="auto"/>
              <w:bottom w:val="nil"/>
            </w:tcBorders>
            <w:hideMark/>
          </w:tcPr>
          <w:p w14:paraId="6C7445FB" w14:textId="77777777" w:rsidR="004C49C9" w:rsidRPr="009B7460"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bCs/>
              </w:rPr>
            </w:pPr>
            <w:r w:rsidRPr="009B7460">
              <w:rPr>
                <w:bCs/>
              </w:rPr>
              <w:t>Female</w:t>
            </w:r>
          </w:p>
        </w:tc>
        <w:tc>
          <w:tcPr>
            <w:tcW w:w="678" w:type="dxa"/>
            <w:tcBorders>
              <w:top w:val="single" w:sz="4" w:space="0" w:color="auto"/>
              <w:bottom w:val="nil"/>
            </w:tcBorders>
            <w:noWrap/>
            <w:hideMark/>
          </w:tcPr>
          <w:p w14:paraId="43AD92E3"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174</w:t>
            </w:r>
          </w:p>
        </w:tc>
        <w:tc>
          <w:tcPr>
            <w:tcW w:w="697" w:type="dxa"/>
            <w:tcBorders>
              <w:top w:val="single" w:sz="4" w:space="0" w:color="auto"/>
              <w:bottom w:val="nil"/>
            </w:tcBorders>
            <w:noWrap/>
            <w:hideMark/>
          </w:tcPr>
          <w:p w14:paraId="74E8ED19"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110</w:t>
            </w:r>
          </w:p>
        </w:tc>
        <w:tc>
          <w:tcPr>
            <w:tcW w:w="867" w:type="dxa"/>
            <w:tcBorders>
              <w:top w:val="single" w:sz="4" w:space="0" w:color="auto"/>
              <w:bottom w:val="nil"/>
            </w:tcBorders>
            <w:noWrap/>
            <w:hideMark/>
          </w:tcPr>
          <w:p w14:paraId="26DCC1BC"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63.2</w:t>
            </w:r>
            <w:r w:rsidRPr="002D744E">
              <w:rPr>
                <w:sz w:val="18"/>
              </w:rPr>
              <w:t>%</w:t>
            </w:r>
          </w:p>
        </w:tc>
        <w:tc>
          <w:tcPr>
            <w:tcW w:w="73" w:type="dxa"/>
            <w:tcBorders>
              <w:top w:val="single" w:sz="4" w:space="0" w:color="auto"/>
              <w:bottom w:val="nil"/>
            </w:tcBorders>
            <w:tcMar>
              <w:left w:w="14" w:type="dxa"/>
              <w:right w:w="14" w:type="dxa"/>
            </w:tcMar>
          </w:tcPr>
          <w:p w14:paraId="7E010144"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tcPr>
          <w:p w14:paraId="079A81D9"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17</w:t>
            </w:r>
          </w:p>
        </w:tc>
        <w:tc>
          <w:tcPr>
            <w:tcW w:w="872" w:type="dxa"/>
            <w:tcBorders>
              <w:top w:val="single" w:sz="4" w:space="0" w:color="auto"/>
              <w:bottom w:val="nil"/>
            </w:tcBorders>
          </w:tcPr>
          <w:p w14:paraId="4D7403ED"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9.8</w:t>
            </w:r>
            <w:r w:rsidRPr="002D744E">
              <w:rPr>
                <w:sz w:val="18"/>
              </w:rPr>
              <w:t>%</w:t>
            </w:r>
          </w:p>
        </w:tc>
        <w:tc>
          <w:tcPr>
            <w:tcW w:w="77" w:type="dxa"/>
            <w:tcBorders>
              <w:top w:val="single" w:sz="4" w:space="0" w:color="auto"/>
              <w:bottom w:val="nil"/>
            </w:tcBorders>
            <w:tcMar>
              <w:left w:w="14" w:type="dxa"/>
              <w:right w:w="14" w:type="dxa"/>
            </w:tcMar>
          </w:tcPr>
          <w:p w14:paraId="76C7675F"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tcPr>
          <w:p w14:paraId="5AD5A444"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127</w:t>
            </w:r>
          </w:p>
        </w:tc>
        <w:tc>
          <w:tcPr>
            <w:tcW w:w="990" w:type="dxa"/>
            <w:tcBorders>
              <w:top w:val="single" w:sz="4" w:space="0" w:color="auto"/>
              <w:bottom w:val="nil"/>
            </w:tcBorders>
          </w:tcPr>
          <w:p w14:paraId="510BAF2D"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73.0</w:t>
            </w:r>
            <w:r w:rsidRPr="002D744E">
              <w:rPr>
                <w:sz w:val="18"/>
              </w:rPr>
              <w:t>%</w:t>
            </w:r>
          </w:p>
        </w:tc>
        <w:tc>
          <w:tcPr>
            <w:tcW w:w="1054" w:type="dxa"/>
            <w:tcBorders>
              <w:top w:val="single" w:sz="4" w:space="0" w:color="auto"/>
              <w:bottom w:val="nil"/>
            </w:tcBorders>
            <w:noWrap/>
            <w:hideMark/>
          </w:tcPr>
          <w:p w14:paraId="484C2F75"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83.4</w:t>
            </w:r>
            <w:r w:rsidRPr="002D744E">
              <w:rPr>
                <w:sz w:val="18"/>
              </w:rPr>
              <w:t>%</w:t>
            </w:r>
          </w:p>
        </w:tc>
      </w:tr>
      <w:tr w:rsidR="004C49C9" w:rsidRPr="00DA4B71" w14:paraId="1E32BFA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hideMark/>
          </w:tcPr>
          <w:p w14:paraId="0C027955" w14:textId="77777777" w:rsidR="004C49C9" w:rsidRPr="00DA4B71" w:rsidRDefault="004C49C9" w:rsidP="00CE6482">
            <w:pPr>
              <w:rPr>
                <w:b/>
              </w:rPr>
            </w:pPr>
          </w:p>
        </w:tc>
        <w:tc>
          <w:tcPr>
            <w:tcW w:w="1347" w:type="dxa"/>
            <w:tcBorders>
              <w:top w:val="nil"/>
            </w:tcBorders>
            <w:hideMark/>
          </w:tcPr>
          <w:p w14:paraId="55F56F18" w14:textId="77777777" w:rsidR="004C49C9" w:rsidRPr="00C94229"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C94229">
              <w:t>Male</w:t>
            </w:r>
          </w:p>
        </w:tc>
        <w:tc>
          <w:tcPr>
            <w:tcW w:w="678" w:type="dxa"/>
            <w:tcBorders>
              <w:top w:val="nil"/>
            </w:tcBorders>
            <w:noWrap/>
            <w:hideMark/>
          </w:tcPr>
          <w:p w14:paraId="43B3D4EB"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158</w:t>
            </w:r>
          </w:p>
        </w:tc>
        <w:tc>
          <w:tcPr>
            <w:tcW w:w="697" w:type="dxa"/>
            <w:tcBorders>
              <w:top w:val="nil"/>
            </w:tcBorders>
            <w:noWrap/>
            <w:hideMark/>
          </w:tcPr>
          <w:p w14:paraId="64FC161B"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99</w:t>
            </w:r>
          </w:p>
        </w:tc>
        <w:tc>
          <w:tcPr>
            <w:tcW w:w="867" w:type="dxa"/>
            <w:tcBorders>
              <w:top w:val="nil"/>
            </w:tcBorders>
            <w:noWrap/>
            <w:hideMark/>
          </w:tcPr>
          <w:p w14:paraId="35E908BD"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62.7</w:t>
            </w:r>
            <w:r w:rsidRPr="002D744E">
              <w:rPr>
                <w:sz w:val="18"/>
              </w:rPr>
              <w:t>%</w:t>
            </w:r>
          </w:p>
        </w:tc>
        <w:tc>
          <w:tcPr>
            <w:tcW w:w="73" w:type="dxa"/>
            <w:tcBorders>
              <w:top w:val="nil"/>
            </w:tcBorders>
            <w:tcMar>
              <w:left w:w="14" w:type="dxa"/>
              <w:right w:w="14" w:type="dxa"/>
            </w:tcMar>
          </w:tcPr>
          <w:p w14:paraId="480108F6"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6AC19816"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21</w:t>
            </w:r>
          </w:p>
        </w:tc>
        <w:tc>
          <w:tcPr>
            <w:tcW w:w="872" w:type="dxa"/>
            <w:tcBorders>
              <w:top w:val="nil"/>
            </w:tcBorders>
          </w:tcPr>
          <w:p w14:paraId="1FF47237"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13.3</w:t>
            </w:r>
            <w:r w:rsidRPr="002D744E">
              <w:rPr>
                <w:sz w:val="18"/>
              </w:rPr>
              <w:t>%</w:t>
            </w:r>
          </w:p>
        </w:tc>
        <w:tc>
          <w:tcPr>
            <w:tcW w:w="77" w:type="dxa"/>
            <w:tcBorders>
              <w:top w:val="nil"/>
            </w:tcBorders>
            <w:tcMar>
              <w:left w:w="14" w:type="dxa"/>
              <w:right w:w="14" w:type="dxa"/>
            </w:tcMar>
          </w:tcPr>
          <w:p w14:paraId="7FCE62DF"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2BB3FC60"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120</w:t>
            </w:r>
          </w:p>
        </w:tc>
        <w:tc>
          <w:tcPr>
            <w:tcW w:w="990" w:type="dxa"/>
            <w:tcBorders>
              <w:top w:val="nil"/>
            </w:tcBorders>
          </w:tcPr>
          <w:p w14:paraId="32E5AFFD"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75.9</w:t>
            </w:r>
            <w:r w:rsidRPr="002D744E">
              <w:rPr>
                <w:sz w:val="18"/>
              </w:rPr>
              <w:t>%</w:t>
            </w:r>
          </w:p>
        </w:tc>
        <w:tc>
          <w:tcPr>
            <w:tcW w:w="1054" w:type="dxa"/>
            <w:tcBorders>
              <w:top w:val="nil"/>
            </w:tcBorders>
            <w:noWrap/>
            <w:hideMark/>
          </w:tcPr>
          <w:p w14:paraId="309D50D5"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86.8</w:t>
            </w:r>
            <w:r w:rsidRPr="002D744E">
              <w:rPr>
                <w:sz w:val="18"/>
              </w:rPr>
              <w:t>%</w:t>
            </w:r>
          </w:p>
        </w:tc>
      </w:tr>
      <w:tr w:rsidR="004C49C9" w:rsidRPr="00DA4B71" w14:paraId="40E7C1F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1BEEBC44" w14:textId="77777777" w:rsidR="004C49C9" w:rsidRPr="00DA4B71" w:rsidRDefault="004C49C9" w:rsidP="00CE6482">
            <w:pPr>
              <w:rPr>
                <w:b/>
              </w:rPr>
            </w:pPr>
          </w:p>
        </w:tc>
        <w:tc>
          <w:tcPr>
            <w:tcW w:w="1347" w:type="dxa"/>
            <w:hideMark/>
          </w:tcPr>
          <w:p w14:paraId="30B92D55"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recorded</w:t>
            </w:r>
          </w:p>
        </w:tc>
        <w:tc>
          <w:tcPr>
            <w:tcW w:w="678" w:type="dxa"/>
            <w:noWrap/>
            <w:hideMark/>
          </w:tcPr>
          <w:p w14:paraId="4B0CEB4C"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8</w:t>
            </w:r>
          </w:p>
        </w:tc>
        <w:tc>
          <w:tcPr>
            <w:tcW w:w="697" w:type="dxa"/>
            <w:noWrap/>
            <w:hideMark/>
          </w:tcPr>
          <w:p w14:paraId="49AB9F25"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5</w:t>
            </w:r>
          </w:p>
        </w:tc>
        <w:tc>
          <w:tcPr>
            <w:tcW w:w="867" w:type="dxa"/>
            <w:noWrap/>
            <w:hideMark/>
          </w:tcPr>
          <w:p w14:paraId="580534CB"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62.5</w:t>
            </w:r>
            <w:r w:rsidRPr="002D744E">
              <w:rPr>
                <w:i/>
                <w:sz w:val="18"/>
              </w:rPr>
              <w:t>%</w:t>
            </w:r>
          </w:p>
        </w:tc>
        <w:tc>
          <w:tcPr>
            <w:tcW w:w="73" w:type="dxa"/>
            <w:tcMar>
              <w:left w:w="14" w:type="dxa"/>
              <w:right w:w="14" w:type="dxa"/>
            </w:tcMar>
          </w:tcPr>
          <w:p w14:paraId="5AC72E3B"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Pr>
          <w:p w14:paraId="2645692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w:t>
            </w:r>
          </w:p>
        </w:tc>
        <w:tc>
          <w:tcPr>
            <w:tcW w:w="872" w:type="dxa"/>
          </w:tcPr>
          <w:p w14:paraId="4FDF96DE"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25.0</w:t>
            </w:r>
            <w:r w:rsidRPr="002D744E">
              <w:rPr>
                <w:i/>
                <w:sz w:val="18"/>
              </w:rPr>
              <w:t>%</w:t>
            </w:r>
          </w:p>
        </w:tc>
        <w:tc>
          <w:tcPr>
            <w:tcW w:w="77" w:type="dxa"/>
            <w:tcMar>
              <w:left w:w="14" w:type="dxa"/>
              <w:right w:w="14" w:type="dxa"/>
            </w:tcMar>
          </w:tcPr>
          <w:p w14:paraId="4FABA81A"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Pr>
          <w:p w14:paraId="075CC50A"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w:t>
            </w:r>
          </w:p>
        </w:tc>
        <w:tc>
          <w:tcPr>
            <w:tcW w:w="990" w:type="dxa"/>
          </w:tcPr>
          <w:p w14:paraId="0CFFD11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87.5</w:t>
            </w:r>
            <w:r w:rsidRPr="002D744E">
              <w:rPr>
                <w:i/>
                <w:sz w:val="18"/>
              </w:rPr>
              <w:t>%</w:t>
            </w:r>
          </w:p>
        </w:tc>
        <w:tc>
          <w:tcPr>
            <w:tcW w:w="1054" w:type="dxa"/>
            <w:noWrap/>
            <w:hideMark/>
          </w:tcPr>
          <w:p w14:paraId="4D04817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590BE11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1608233A" w14:textId="77777777" w:rsidR="004C49C9" w:rsidRPr="00DA4B71" w:rsidRDefault="004C49C9" w:rsidP="00CE6482">
            <w:pPr>
              <w:rPr>
                <w:b/>
              </w:rPr>
            </w:pPr>
          </w:p>
        </w:tc>
        <w:tc>
          <w:tcPr>
            <w:tcW w:w="1347" w:type="dxa"/>
            <w:tcBorders>
              <w:bottom w:val="single" w:sz="4" w:space="0" w:color="auto"/>
            </w:tcBorders>
            <w:hideMark/>
          </w:tcPr>
          <w:p w14:paraId="513C3865"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hideMark/>
          </w:tcPr>
          <w:p w14:paraId="0E4C49BE"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340</w:t>
            </w:r>
          </w:p>
        </w:tc>
        <w:tc>
          <w:tcPr>
            <w:tcW w:w="697" w:type="dxa"/>
            <w:tcBorders>
              <w:bottom w:val="single" w:sz="4" w:space="0" w:color="auto"/>
            </w:tcBorders>
            <w:noWrap/>
            <w:hideMark/>
          </w:tcPr>
          <w:p w14:paraId="1FB5C9B4"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214</w:t>
            </w:r>
          </w:p>
        </w:tc>
        <w:tc>
          <w:tcPr>
            <w:tcW w:w="867" w:type="dxa"/>
            <w:tcBorders>
              <w:bottom w:val="single" w:sz="4" w:space="0" w:color="auto"/>
            </w:tcBorders>
            <w:noWrap/>
            <w:hideMark/>
          </w:tcPr>
          <w:p w14:paraId="1C07C367"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62.9</w:t>
            </w:r>
            <w:r w:rsidRPr="002D744E">
              <w:rPr>
                <w:sz w:val="18"/>
              </w:rPr>
              <w:t>%</w:t>
            </w:r>
          </w:p>
        </w:tc>
        <w:tc>
          <w:tcPr>
            <w:tcW w:w="73" w:type="dxa"/>
            <w:tcBorders>
              <w:bottom w:val="single" w:sz="4" w:space="0" w:color="auto"/>
            </w:tcBorders>
            <w:tcMar>
              <w:left w:w="14" w:type="dxa"/>
              <w:right w:w="14" w:type="dxa"/>
            </w:tcMar>
          </w:tcPr>
          <w:p w14:paraId="70E0050E"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5D2EE498"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40</w:t>
            </w:r>
          </w:p>
        </w:tc>
        <w:tc>
          <w:tcPr>
            <w:tcW w:w="872" w:type="dxa"/>
            <w:tcBorders>
              <w:bottom w:val="single" w:sz="4" w:space="0" w:color="auto"/>
            </w:tcBorders>
          </w:tcPr>
          <w:p w14:paraId="6B047475"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11.8</w:t>
            </w:r>
            <w:r w:rsidRPr="002D744E">
              <w:rPr>
                <w:sz w:val="18"/>
              </w:rPr>
              <w:t>%</w:t>
            </w:r>
          </w:p>
        </w:tc>
        <w:tc>
          <w:tcPr>
            <w:tcW w:w="77" w:type="dxa"/>
            <w:tcBorders>
              <w:bottom w:val="single" w:sz="4" w:space="0" w:color="auto"/>
            </w:tcBorders>
            <w:tcMar>
              <w:left w:w="14" w:type="dxa"/>
              <w:right w:w="14" w:type="dxa"/>
            </w:tcMar>
          </w:tcPr>
          <w:p w14:paraId="24F49328"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55BE39AD"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254</w:t>
            </w:r>
          </w:p>
        </w:tc>
        <w:tc>
          <w:tcPr>
            <w:tcW w:w="990" w:type="dxa"/>
            <w:tcBorders>
              <w:bottom w:val="single" w:sz="4" w:space="0" w:color="auto"/>
            </w:tcBorders>
          </w:tcPr>
          <w:p w14:paraId="7DB77B02"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74.7</w:t>
            </w:r>
            <w:r w:rsidRPr="002D744E">
              <w:rPr>
                <w:sz w:val="18"/>
              </w:rPr>
              <w:t>%</w:t>
            </w:r>
          </w:p>
        </w:tc>
        <w:tc>
          <w:tcPr>
            <w:tcW w:w="1054" w:type="dxa"/>
            <w:tcBorders>
              <w:bottom w:val="single" w:sz="4" w:space="0" w:color="auto"/>
            </w:tcBorders>
            <w:noWrap/>
            <w:hideMark/>
          </w:tcPr>
          <w:p w14:paraId="02F701C7"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85.4</w:t>
            </w:r>
            <w:r w:rsidRPr="002D744E">
              <w:rPr>
                <w:sz w:val="18"/>
              </w:rPr>
              <w:t>%</w:t>
            </w:r>
          </w:p>
        </w:tc>
      </w:tr>
      <w:tr w:rsidR="004C49C9" w:rsidRPr="00DA4B71" w14:paraId="370F512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tcBorders>
            <w:hideMark/>
          </w:tcPr>
          <w:p w14:paraId="37C83416" w14:textId="77777777" w:rsidR="004C49C9" w:rsidRPr="00DA4B71" w:rsidRDefault="004C49C9" w:rsidP="00CE6482">
            <w:pPr>
              <w:rPr>
                <w:b/>
              </w:rPr>
            </w:pPr>
            <w:r w:rsidRPr="00DA4B71">
              <w:rPr>
                <w:b/>
              </w:rPr>
              <w:t>Age</w:t>
            </w:r>
          </w:p>
        </w:tc>
        <w:tc>
          <w:tcPr>
            <w:tcW w:w="1347" w:type="dxa"/>
            <w:tcBorders>
              <w:top w:val="single" w:sz="4" w:space="0" w:color="auto"/>
              <w:bottom w:val="nil"/>
            </w:tcBorders>
          </w:tcPr>
          <w:p w14:paraId="168307F6"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Younger than 20</w:t>
            </w:r>
          </w:p>
        </w:tc>
        <w:tc>
          <w:tcPr>
            <w:tcW w:w="678" w:type="dxa"/>
            <w:tcBorders>
              <w:top w:val="single" w:sz="4" w:space="0" w:color="auto"/>
              <w:bottom w:val="nil"/>
            </w:tcBorders>
            <w:noWrap/>
            <w:hideMark/>
          </w:tcPr>
          <w:p w14:paraId="3BD52549"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314</w:t>
            </w:r>
          </w:p>
        </w:tc>
        <w:tc>
          <w:tcPr>
            <w:tcW w:w="697" w:type="dxa"/>
            <w:tcBorders>
              <w:top w:val="single" w:sz="4" w:space="0" w:color="auto"/>
              <w:bottom w:val="nil"/>
            </w:tcBorders>
            <w:noWrap/>
            <w:hideMark/>
          </w:tcPr>
          <w:p w14:paraId="7B042ED8"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197</w:t>
            </w:r>
          </w:p>
        </w:tc>
        <w:tc>
          <w:tcPr>
            <w:tcW w:w="867" w:type="dxa"/>
            <w:tcBorders>
              <w:top w:val="single" w:sz="4" w:space="0" w:color="auto"/>
              <w:bottom w:val="nil"/>
            </w:tcBorders>
            <w:noWrap/>
            <w:hideMark/>
          </w:tcPr>
          <w:p w14:paraId="6A85FFB0"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62.7</w:t>
            </w:r>
            <w:r w:rsidRPr="002D744E">
              <w:rPr>
                <w:sz w:val="18"/>
              </w:rPr>
              <w:t>%</w:t>
            </w:r>
          </w:p>
        </w:tc>
        <w:tc>
          <w:tcPr>
            <w:tcW w:w="73" w:type="dxa"/>
            <w:tcBorders>
              <w:top w:val="single" w:sz="4" w:space="0" w:color="auto"/>
              <w:bottom w:val="nil"/>
            </w:tcBorders>
            <w:tcMar>
              <w:left w:w="14" w:type="dxa"/>
              <w:right w:w="14" w:type="dxa"/>
            </w:tcMar>
          </w:tcPr>
          <w:p w14:paraId="31AF0072"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tcPr>
          <w:p w14:paraId="21B0D268"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35</w:t>
            </w:r>
          </w:p>
        </w:tc>
        <w:tc>
          <w:tcPr>
            <w:tcW w:w="872" w:type="dxa"/>
            <w:tcBorders>
              <w:top w:val="single" w:sz="4" w:space="0" w:color="auto"/>
              <w:bottom w:val="nil"/>
            </w:tcBorders>
          </w:tcPr>
          <w:p w14:paraId="1784B414"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11.1</w:t>
            </w:r>
            <w:r w:rsidRPr="002D744E">
              <w:rPr>
                <w:sz w:val="18"/>
              </w:rPr>
              <w:t>%</w:t>
            </w:r>
          </w:p>
        </w:tc>
        <w:tc>
          <w:tcPr>
            <w:tcW w:w="77" w:type="dxa"/>
            <w:tcBorders>
              <w:top w:val="single" w:sz="4" w:space="0" w:color="auto"/>
              <w:bottom w:val="nil"/>
            </w:tcBorders>
            <w:tcMar>
              <w:left w:w="14" w:type="dxa"/>
              <w:right w:w="14" w:type="dxa"/>
            </w:tcMar>
          </w:tcPr>
          <w:p w14:paraId="58FD2401"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tcPr>
          <w:p w14:paraId="025B11CF"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232</w:t>
            </w:r>
          </w:p>
        </w:tc>
        <w:tc>
          <w:tcPr>
            <w:tcW w:w="990" w:type="dxa"/>
            <w:tcBorders>
              <w:top w:val="single" w:sz="4" w:space="0" w:color="auto"/>
              <w:bottom w:val="nil"/>
            </w:tcBorders>
          </w:tcPr>
          <w:p w14:paraId="7AC6E4B3"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73.9</w:t>
            </w:r>
            <w:r w:rsidRPr="002D744E">
              <w:rPr>
                <w:sz w:val="18"/>
              </w:rPr>
              <w:t>%</w:t>
            </w:r>
          </w:p>
        </w:tc>
        <w:tc>
          <w:tcPr>
            <w:tcW w:w="1054" w:type="dxa"/>
            <w:tcBorders>
              <w:top w:val="single" w:sz="4" w:space="0" w:color="auto"/>
              <w:bottom w:val="nil"/>
            </w:tcBorders>
            <w:noWrap/>
            <w:hideMark/>
          </w:tcPr>
          <w:p w14:paraId="3B409134"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79.6</w:t>
            </w:r>
            <w:r w:rsidRPr="002D744E">
              <w:rPr>
                <w:sz w:val="18"/>
              </w:rPr>
              <w:t>%</w:t>
            </w:r>
          </w:p>
        </w:tc>
      </w:tr>
      <w:tr w:rsidR="004C49C9" w:rsidRPr="00DA4B71" w14:paraId="76495CD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tcPr>
          <w:p w14:paraId="61A845A3" w14:textId="77777777" w:rsidR="004C49C9" w:rsidRPr="00DA4B71" w:rsidRDefault="004C49C9" w:rsidP="00CE6482">
            <w:pPr>
              <w:rPr>
                <w:b/>
              </w:rPr>
            </w:pPr>
          </w:p>
        </w:tc>
        <w:tc>
          <w:tcPr>
            <w:tcW w:w="1347" w:type="dxa"/>
            <w:tcBorders>
              <w:top w:val="nil"/>
            </w:tcBorders>
          </w:tcPr>
          <w:p w14:paraId="0F847893"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20 - 24</w:t>
            </w:r>
          </w:p>
        </w:tc>
        <w:tc>
          <w:tcPr>
            <w:tcW w:w="678" w:type="dxa"/>
            <w:tcBorders>
              <w:top w:val="nil"/>
            </w:tcBorders>
            <w:noWrap/>
            <w:hideMark/>
          </w:tcPr>
          <w:p w14:paraId="68126AA1"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tcBorders>
              <w:top w:val="nil"/>
            </w:tcBorders>
            <w:noWrap/>
            <w:hideMark/>
          </w:tcPr>
          <w:p w14:paraId="25918A6A"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tcBorders>
              <w:top w:val="nil"/>
            </w:tcBorders>
            <w:noWrap/>
            <w:hideMark/>
          </w:tcPr>
          <w:p w14:paraId="5B77DBDF"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Borders>
              <w:top w:val="nil"/>
            </w:tcBorders>
            <w:tcMar>
              <w:left w:w="14" w:type="dxa"/>
              <w:right w:w="14" w:type="dxa"/>
            </w:tcMar>
          </w:tcPr>
          <w:p w14:paraId="203AF246"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106D2F5D"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Borders>
              <w:top w:val="nil"/>
            </w:tcBorders>
          </w:tcPr>
          <w:p w14:paraId="47BEC4A6"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Borders>
              <w:top w:val="nil"/>
            </w:tcBorders>
            <w:tcMar>
              <w:left w:w="14" w:type="dxa"/>
              <w:right w:w="14" w:type="dxa"/>
            </w:tcMar>
          </w:tcPr>
          <w:p w14:paraId="7C8AE12E"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76ED897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Borders>
              <w:top w:val="nil"/>
            </w:tcBorders>
          </w:tcPr>
          <w:p w14:paraId="11C049EB"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tcBorders>
              <w:top w:val="nil"/>
            </w:tcBorders>
            <w:noWrap/>
            <w:hideMark/>
          </w:tcPr>
          <w:p w14:paraId="18E07731"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100.0</w:t>
            </w:r>
            <w:r w:rsidRPr="002D744E">
              <w:rPr>
                <w:i/>
                <w:sz w:val="18"/>
              </w:rPr>
              <w:t>%</w:t>
            </w:r>
          </w:p>
        </w:tc>
      </w:tr>
      <w:tr w:rsidR="004C49C9" w:rsidRPr="00DA4B71" w14:paraId="7655293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777B1C89" w14:textId="77777777" w:rsidR="004C49C9" w:rsidRPr="00DA4B71" w:rsidRDefault="004C49C9" w:rsidP="00CE6482">
            <w:pPr>
              <w:rPr>
                <w:b/>
              </w:rPr>
            </w:pPr>
          </w:p>
        </w:tc>
        <w:tc>
          <w:tcPr>
            <w:tcW w:w="1347" w:type="dxa"/>
          </w:tcPr>
          <w:p w14:paraId="4902A6C9"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25 - 29</w:t>
            </w:r>
          </w:p>
        </w:tc>
        <w:tc>
          <w:tcPr>
            <w:tcW w:w="678" w:type="dxa"/>
            <w:noWrap/>
            <w:hideMark/>
          </w:tcPr>
          <w:p w14:paraId="05C53FF8"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7B33C37D"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0BDF8DAC"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1A4AAB52"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3D9B263B"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04167D2E"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6DCCF5B8"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6AFB93E5"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5065A25D"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6612B275"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64.6</w:t>
            </w:r>
            <w:r w:rsidRPr="002D744E">
              <w:rPr>
                <w:sz w:val="18"/>
              </w:rPr>
              <w:t>%</w:t>
            </w:r>
          </w:p>
        </w:tc>
      </w:tr>
      <w:tr w:rsidR="004C49C9" w:rsidRPr="00DA4B71" w14:paraId="5B1E62C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3C1A0BDA" w14:textId="77777777" w:rsidR="004C49C9" w:rsidRPr="00DA4B71" w:rsidRDefault="004C49C9" w:rsidP="00CE6482">
            <w:pPr>
              <w:rPr>
                <w:b/>
              </w:rPr>
            </w:pPr>
          </w:p>
        </w:tc>
        <w:tc>
          <w:tcPr>
            <w:tcW w:w="1347" w:type="dxa"/>
          </w:tcPr>
          <w:p w14:paraId="4E4575F3"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30 - 39</w:t>
            </w:r>
          </w:p>
        </w:tc>
        <w:tc>
          <w:tcPr>
            <w:tcW w:w="678" w:type="dxa"/>
            <w:noWrap/>
            <w:hideMark/>
          </w:tcPr>
          <w:p w14:paraId="59CAB741"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697" w:type="dxa"/>
            <w:noWrap/>
            <w:hideMark/>
          </w:tcPr>
          <w:p w14:paraId="50E5197F" w14:textId="77777777" w:rsidR="004C49C9" w:rsidRPr="00F03C4E" w:rsidRDefault="004C49C9" w:rsidP="00CE6482">
            <w:pPr>
              <w:ind w:right="115"/>
              <w:cnfStyle w:val="000000000000" w:firstRow="0" w:lastRow="0" w:firstColumn="0" w:lastColumn="0" w:oddVBand="0" w:evenVBand="0" w:oddHBand="0" w:evenHBand="0" w:firstRowFirstColumn="0" w:firstRowLastColumn="0" w:lastRowFirstColumn="0" w:lastRowLastColumn="0"/>
            </w:pPr>
            <w:r>
              <w:t>**</w:t>
            </w:r>
          </w:p>
        </w:tc>
        <w:tc>
          <w:tcPr>
            <w:tcW w:w="867" w:type="dxa"/>
            <w:noWrap/>
            <w:hideMark/>
          </w:tcPr>
          <w:p w14:paraId="000FF1A9"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3" w:type="dxa"/>
            <w:tcMar>
              <w:left w:w="14" w:type="dxa"/>
              <w:right w:w="14" w:type="dxa"/>
            </w:tcMar>
          </w:tcPr>
          <w:p w14:paraId="7EB68FAC"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3CB2AAEE"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872" w:type="dxa"/>
          </w:tcPr>
          <w:p w14:paraId="2D542DE0" w14:textId="77777777" w:rsidR="004C49C9" w:rsidRPr="00F03C4E" w:rsidRDefault="004C49C9" w:rsidP="00CE6482">
            <w:pPr>
              <w:ind w:right="72"/>
              <w:cnfStyle w:val="000000000000" w:firstRow="0" w:lastRow="0" w:firstColumn="0" w:lastColumn="0" w:oddVBand="0" w:evenVBand="0" w:oddHBand="0" w:evenHBand="0" w:firstRowFirstColumn="0" w:firstRowLastColumn="0" w:lastRowFirstColumn="0" w:lastRowLastColumn="0"/>
            </w:pPr>
            <w:r>
              <w:t>**</w:t>
            </w:r>
          </w:p>
        </w:tc>
        <w:tc>
          <w:tcPr>
            <w:tcW w:w="77" w:type="dxa"/>
            <w:tcMar>
              <w:left w:w="14" w:type="dxa"/>
              <w:right w:w="14" w:type="dxa"/>
            </w:tcMar>
          </w:tcPr>
          <w:p w14:paraId="1170B3CF"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2BAEBFFA"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990" w:type="dxa"/>
          </w:tcPr>
          <w:p w14:paraId="6A07A100" w14:textId="77777777" w:rsidR="004C49C9" w:rsidRPr="00F03C4E" w:rsidRDefault="004C49C9" w:rsidP="00CE6482">
            <w:pPr>
              <w:cnfStyle w:val="000000000000" w:firstRow="0" w:lastRow="0" w:firstColumn="0" w:lastColumn="0" w:oddVBand="0" w:evenVBand="0" w:oddHBand="0" w:evenHBand="0" w:firstRowFirstColumn="0" w:firstRowLastColumn="0" w:lastRowFirstColumn="0" w:lastRowLastColumn="0"/>
            </w:pPr>
            <w:r>
              <w:t>**</w:t>
            </w:r>
          </w:p>
        </w:tc>
        <w:tc>
          <w:tcPr>
            <w:tcW w:w="1054" w:type="dxa"/>
            <w:noWrap/>
            <w:hideMark/>
          </w:tcPr>
          <w:p w14:paraId="41B86C45"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71.8</w:t>
            </w:r>
            <w:r w:rsidRPr="002D744E">
              <w:rPr>
                <w:sz w:val="18"/>
              </w:rPr>
              <w:t>%</w:t>
            </w:r>
          </w:p>
        </w:tc>
      </w:tr>
      <w:tr w:rsidR="004C49C9" w:rsidRPr="00DA4B71" w14:paraId="20318EA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hideMark/>
          </w:tcPr>
          <w:p w14:paraId="37C0C36A" w14:textId="77777777" w:rsidR="004C49C9" w:rsidRPr="00DA4B71" w:rsidRDefault="004C49C9" w:rsidP="00CE6482">
            <w:pPr>
              <w:rPr>
                <w:b/>
              </w:rPr>
            </w:pPr>
          </w:p>
        </w:tc>
        <w:tc>
          <w:tcPr>
            <w:tcW w:w="1347" w:type="dxa"/>
          </w:tcPr>
          <w:p w14:paraId="79157FCA"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40 - 49</w:t>
            </w:r>
          </w:p>
        </w:tc>
        <w:tc>
          <w:tcPr>
            <w:tcW w:w="678" w:type="dxa"/>
            <w:noWrap/>
            <w:hideMark/>
          </w:tcPr>
          <w:p w14:paraId="48D450C2"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697" w:type="dxa"/>
            <w:noWrap/>
            <w:hideMark/>
          </w:tcPr>
          <w:p w14:paraId="142AFD5E" w14:textId="77777777" w:rsidR="004C49C9" w:rsidRPr="00F03C4E" w:rsidRDefault="004C49C9" w:rsidP="00CE6482">
            <w:pPr>
              <w:ind w:right="115"/>
              <w:cnfStyle w:val="000000100000" w:firstRow="0" w:lastRow="0" w:firstColumn="0" w:lastColumn="0" w:oddVBand="0" w:evenVBand="0" w:oddHBand="1" w:evenHBand="0" w:firstRowFirstColumn="0" w:firstRowLastColumn="0" w:lastRowFirstColumn="0" w:lastRowLastColumn="0"/>
            </w:pPr>
            <w:r>
              <w:t>**</w:t>
            </w:r>
          </w:p>
        </w:tc>
        <w:tc>
          <w:tcPr>
            <w:tcW w:w="867" w:type="dxa"/>
            <w:noWrap/>
            <w:hideMark/>
          </w:tcPr>
          <w:p w14:paraId="5046BF49"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3" w:type="dxa"/>
            <w:tcMar>
              <w:left w:w="14" w:type="dxa"/>
              <w:right w:w="14" w:type="dxa"/>
            </w:tcMar>
          </w:tcPr>
          <w:p w14:paraId="45253FF1"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Pr>
          <w:p w14:paraId="4112D405"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872" w:type="dxa"/>
          </w:tcPr>
          <w:p w14:paraId="0A5CAAFF" w14:textId="77777777" w:rsidR="004C49C9" w:rsidRPr="00F03C4E" w:rsidRDefault="004C49C9" w:rsidP="00CE6482">
            <w:pPr>
              <w:ind w:right="72"/>
              <w:cnfStyle w:val="000000100000" w:firstRow="0" w:lastRow="0" w:firstColumn="0" w:lastColumn="0" w:oddVBand="0" w:evenVBand="0" w:oddHBand="1" w:evenHBand="0" w:firstRowFirstColumn="0" w:firstRowLastColumn="0" w:lastRowFirstColumn="0" w:lastRowLastColumn="0"/>
            </w:pPr>
            <w:r>
              <w:t>**</w:t>
            </w:r>
          </w:p>
        </w:tc>
        <w:tc>
          <w:tcPr>
            <w:tcW w:w="77" w:type="dxa"/>
            <w:tcMar>
              <w:left w:w="14" w:type="dxa"/>
              <w:right w:w="14" w:type="dxa"/>
            </w:tcMar>
          </w:tcPr>
          <w:p w14:paraId="2018B0AF"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Pr>
          <w:p w14:paraId="6E3EFE51"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990" w:type="dxa"/>
          </w:tcPr>
          <w:p w14:paraId="01AF53FA" w14:textId="77777777" w:rsidR="004C49C9" w:rsidRPr="00F03C4E" w:rsidRDefault="004C49C9" w:rsidP="00CE6482">
            <w:pPr>
              <w:cnfStyle w:val="000000100000" w:firstRow="0" w:lastRow="0" w:firstColumn="0" w:lastColumn="0" w:oddVBand="0" w:evenVBand="0" w:oddHBand="1" w:evenHBand="0" w:firstRowFirstColumn="0" w:firstRowLastColumn="0" w:lastRowFirstColumn="0" w:lastRowLastColumn="0"/>
            </w:pPr>
            <w:r>
              <w:t>**</w:t>
            </w:r>
          </w:p>
        </w:tc>
        <w:tc>
          <w:tcPr>
            <w:tcW w:w="1054" w:type="dxa"/>
            <w:noWrap/>
            <w:hideMark/>
          </w:tcPr>
          <w:p w14:paraId="3E355CB0"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107.7</w:t>
            </w:r>
            <w:r w:rsidRPr="002D744E">
              <w:rPr>
                <w:sz w:val="18"/>
              </w:rPr>
              <w:t>%</w:t>
            </w:r>
          </w:p>
        </w:tc>
      </w:tr>
      <w:tr w:rsidR="004C49C9" w:rsidRPr="00DA4B71" w14:paraId="7C0C2CD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CCDFF3"/>
            <w:vAlign w:val="top"/>
            <w:hideMark/>
          </w:tcPr>
          <w:p w14:paraId="283973EE" w14:textId="77777777" w:rsidR="004C49C9" w:rsidRPr="00DA4B71" w:rsidRDefault="004C49C9" w:rsidP="00CE6482">
            <w:pPr>
              <w:rPr>
                <w:b/>
              </w:rPr>
            </w:pPr>
          </w:p>
        </w:tc>
        <w:tc>
          <w:tcPr>
            <w:tcW w:w="1347" w:type="dxa"/>
          </w:tcPr>
          <w:p w14:paraId="3F214934"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50 - 59</w:t>
            </w:r>
          </w:p>
        </w:tc>
        <w:tc>
          <w:tcPr>
            <w:tcW w:w="678" w:type="dxa"/>
            <w:noWrap/>
            <w:hideMark/>
          </w:tcPr>
          <w:p w14:paraId="7B021E43"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0</w:t>
            </w:r>
          </w:p>
        </w:tc>
        <w:tc>
          <w:tcPr>
            <w:tcW w:w="697" w:type="dxa"/>
            <w:noWrap/>
            <w:hideMark/>
          </w:tcPr>
          <w:p w14:paraId="1B4FF065"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w:t>
            </w:r>
          </w:p>
        </w:tc>
        <w:tc>
          <w:tcPr>
            <w:tcW w:w="867" w:type="dxa"/>
            <w:noWrap/>
            <w:hideMark/>
          </w:tcPr>
          <w:p w14:paraId="64C61680"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w:t>
            </w:r>
          </w:p>
        </w:tc>
        <w:tc>
          <w:tcPr>
            <w:tcW w:w="73" w:type="dxa"/>
            <w:tcMar>
              <w:left w:w="14" w:type="dxa"/>
              <w:right w:w="14" w:type="dxa"/>
            </w:tcMar>
          </w:tcPr>
          <w:p w14:paraId="1E5A151A"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Pr>
          <w:p w14:paraId="00E84FCE"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w:t>
            </w:r>
          </w:p>
        </w:tc>
        <w:tc>
          <w:tcPr>
            <w:tcW w:w="872" w:type="dxa"/>
          </w:tcPr>
          <w:p w14:paraId="6B4A3EA4"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w:t>
            </w:r>
          </w:p>
        </w:tc>
        <w:tc>
          <w:tcPr>
            <w:tcW w:w="77" w:type="dxa"/>
            <w:tcMar>
              <w:left w:w="14" w:type="dxa"/>
              <w:right w:w="14" w:type="dxa"/>
            </w:tcMar>
          </w:tcPr>
          <w:p w14:paraId="1A520B40"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Pr>
          <w:p w14:paraId="58864408"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w:t>
            </w:r>
          </w:p>
        </w:tc>
        <w:tc>
          <w:tcPr>
            <w:tcW w:w="990" w:type="dxa"/>
          </w:tcPr>
          <w:p w14:paraId="31ECC012"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w:t>
            </w:r>
          </w:p>
        </w:tc>
        <w:tc>
          <w:tcPr>
            <w:tcW w:w="1054" w:type="dxa"/>
            <w:noWrap/>
            <w:hideMark/>
          </w:tcPr>
          <w:p w14:paraId="62915239"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w:t>
            </w:r>
          </w:p>
        </w:tc>
      </w:tr>
      <w:tr w:rsidR="004C49C9" w:rsidRPr="00DA4B71" w14:paraId="15CDE47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hideMark/>
          </w:tcPr>
          <w:p w14:paraId="7A206581" w14:textId="77777777" w:rsidR="004C49C9" w:rsidRPr="00DA4B71" w:rsidRDefault="004C49C9" w:rsidP="00CE6482">
            <w:pPr>
              <w:rPr>
                <w:b/>
              </w:rPr>
            </w:pPr>
          </w:p>
        </w:tc>
        <w:tc>
          <w:tcPr>
            <w:tcW w:w="1347" w:type="dxa"/>
            <w:tcBorders>
              <w:bottom w:val="single" w:sz="4" w:space="0" w:color="auto"/>
            </w:tcBorders>
          </w:tcPr>
          <w:p w14:paraId="47E2F163"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hideMark/>
          </w:tcPr>
          <w:p w14:paraId="68532F9D"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337</w:t>
            </w:r>
          </w:p>
        </w:tc>
        <w:tc>
          <w:tcPr>
            <w:tcW w:w="697" w:type="dxa"/>
            <w:tcBorders>
              <w:bottom w:val="single" w:sz="4" w:space="0" w:color="auto"/>
            </w:tcBorders>
            <w:noWrap/>
            <w:hideMark/>
          </w:tcPr>
          <w:p w14:paraId="5A569345"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211</w:t>
            </w:r>
          </w:p>
        </w:tc>
        <w:tc>
          <w:tcPr>
            <w:tcW w:w="867" w:type="dxa"/>
            <w:tcBorders>
              <w:bottom w:val="single" w:sz="4" w:space="0" w:color="auto"/>
            </w:tcBorders>
            <w:noWrap/>
            <w:hideMark/>
          </w:tcPr>
          <w:p w14:paraId="465C93DC"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62.6</w:t>
            </w:r>
            <w:r w:rsidRPr="002D744E">
              <w:rPr>
                <w:sz w:val="18"/>
              </w:rPr>
              <w:t>%</w:t>
            </w:r>
          </w:p>
        </w:tc>
        <w:tc>
          <w:tcPr>
            <w:tcW w:w="73" w:type="dxa"/>
            <w:tcBorders>
              <w:bottom w:val="single" w:sz="4" w:space="0" w:color="auto"/>
            </w:tcBorders>
            <w:tcMar>
              <w:left w:w="14" w:type="dxa"/>
              <w:right w:w="14" w:type="dxa"/>
            </w:tcMar>
          </w:tcPr>
          <w:p w14:paraId="68A137EF"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0BEBC3F0"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40</w:t>
            </w:r>
          </w:p>
        </w:tc>
        <w:tc>
          <w:tcPr>
            <w:tcW w:w="872" w:type="dxa"/>
            <w:tcBorders>
              <w:bottom w:val="single" w:sz="4" w:space="0" w:color="auto"/>
            </w:tcBorders>
          </w:tcPr>
          <w:p w14:paraId="6EC8882E"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11.9</w:t>
            </w:r>
            <w:r w:rsidRPr="002D744E">
              <w:rPr>
                <w:sz w:val="18"/>
              </w:rPr>
              <w:t>%</w:t>
            </w:r>
          </w:p>
        </w:tc>
        <w:tc>
          <w:tcPr>
            <w:tcW w:w="77" w:type="dxa"/>
            <w:tcBorders>
              <w:bottom w:val="single" w:sz="4" w:space="0" w:color="auto"/>
            </w:tcBorders>
            <w:tcMar>
              <w:left w:w="14" w:type="dxa"/>
              <w:right w:w="14" w:type="dxa"/>
            </w:tcMar>
          </w:tcPr>
          <w:p w14:paraId="1E1D3D2E"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62C0D9E9"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251</w:t>
            </w:r>
          </w:p>
        </w:tc>
        <w:tc>
          <w:tcPr>
            <w:tcW w:w="990" w:type="dxa"/>
            <w:tcBorders>
              <w:bottom w:val="single" w:sz="4" w:space="0" w:color="auto"/>
            </w:tcBorders>
          </w:tcPr>
          <w:p w14:paraId="1B74B56F"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74.5</w:t>
            </w:r>
            <w:r w:rsidRPr="002D744E">
              <w:rPr>
                <w:sz w:val="18"/>
              </w:rPr>
              <w:t>%</w:t>
            </w:r>
          </w:p>
        </w:tc>
        <w:tc>
          <w:tcPr>
            <w:tcW w:w="1054" w:type="dxa"/>
            <w:tcBorders>
              <w:bottom w:val="single" w:sz="4" w:space="0" w:color="auto"/>
            </w:tcBorders>
            <w:noWrap/>
            <w:hideMark/>
          </w:tcPr>
          <w:p w14:paraId="67612B7A"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80.2</w:t>
            </w:r>
            <w:r w:rsidRPr="002D744E">
              <w:rPr>
                <w:sz w:val="18"/>
              </w:rPr>
              <w:t>%</w:t>
            </w:r>
          </w:p>
        </w:tc>
      </w:tr>
      <w:tr w:rsidR="004C49C9" w:rsidRPr="00DA4B71" w14:paraId="6E4A27D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hideMark/>
          </w:tcPr>
          <w:p w14:paraId="16C1F6A8" w14:textId="77777777" w:rsidR="004C49C9" w:rsidRPr="00DA4B71" w:rsidRDefault="004C49C9" w:rsidP="00CE6482">
            <w:pPr>
              <w:ind w:left="0" w:firstLine="0"/>
              <w:rPr>
                <w:b/>
              </w:rPr>
            </w:pPr>
            <w:r w:rsidRPr="00DA4B71">
              <w:rPr>
                <w:b/>
              </w:rPr>
              <w:t>Disability Status</w:t>
            </w:r>
          </w:p>
        </w:tc>
        <w:tc>
          <w:tcPr>
            <w:tcW w:w="1347" w:type="dxa"/>
            <w:tcBorders>
              <w:top w:val="single" w:sz="4" w:space="0" w:color="auto"/>
              <w:bottom w:val="nil"/>
            </w:tcBorders>
            <w:hideMark/>
          </w:tcPr>
          <w:p w14:paraId="2A204D92"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bCs/>
              </w:rPr>
            </w:pPr>
            <w:r w:rsidRPr="00F03C4E">
              <w:rPr>
                <w:bCs/>
              </w:rPr>
              <w:t>Receives DSPS services</w:t>
            </w:r>
          </w:p>
        </w:tc>
        <w:tc>
          <w:tcPr>
            <w:tcW w:w="678" w:type="dxa"/>
            <w:tcBorders>
              <w:top w:val="single" w:sz="4" w:space="0" w:color="auto"/>
              <w:bottom w:val="nil"/>
            </w:tcBorders>
            <w:noWrap/>
            <w:hideMark/>
          </w:tcPr>
          <w:p w14:paraId="344C98E8"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20</w:t>
            </w:r>
          </w:p>
        </w:tc>
        <w:tc>
          <w:tcPr>
            <w:tcW w:w="697" w:type="dxa"/>
            <w:tcBorders>
              <w:top w:val="single" w:sz="4" w:space="0" w:color="auto"/>
              <w:bottom w:val="nil"/>
            </w:tcBorders>
            <w:noWrap/>
            <w:hideMark/>
          </w:tcPr>
          <w:p w14:paraId="7992BEF7"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12</w:t>
            </w:r>
          </w:p>
        </w:tc>
        <w:tc>
          <w:tcPr>
            <w:tcW w:w="867" w:type="dxa"/>
            <w:tcBorders>
              <w:top w:val="single" w:sz="4" w:space="0" w:color="auto"/>
              <w:bottom w:val="nil"/>
            </w:tcBorders>
            <w:noWrap/>
            <w:hideMark/>
          </w:tcPr>
          <w:p w14:paraId="0DB4FCE6"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60.0</w:t>
            </w:r>
            <w:r w:rsidRPr="002D744E">
              <w:rPr>
                <w:sz w:val="18"/>
              </w:rPr>
              <w:t>%</w:t>
            </w:r>
          </w:p>
        </w:tc>
        <w:tc>
          <w:tcPr>
            <w:tcW w:w="73" w:type="dxa"/>
            <w:tcBorders>
              <w:top w:val="single" w:sz="4" w:space="0" w:color="auto"/>
              <w:bottom w:val="nil"/>
            </w:tcBorders>
            <w:tcMar>
              <w:left w:w="14" w:type="dxa"/>
              <w:right w:w="14" w:type="dxa"/>
            </w:tcMar>
          </w:tcPr>
          <w:p w14:paraId="7356BE12"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61C6B36B"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1</w:t>
            </w:r>
          </w:p>
        </w:tc>
        <w:tc>
          <w:tcPr>
            <w:tcW w:w="872" w:type="dxa"/>
            <w:tcBorders>
              <w:top w:val="single" w:sz="4" w:space="0" w:color="auto"/>
              <w:bottom w:val="nil"/>
            </w:tcBorders>
          </w:tcPr>
          <w:p w14:paraId="1EDE0BE1"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5.0</w:t>
            </w:r>
            <w:r w:rsidRPr="002D744E">
              <w:rPr>
                <w:sz w:val="18"/>
              </w:rPr>
              <w:t>%</w:t>
            </w:r>
          </w:p>
        </w:tc>
        <w:tc>
          <w:tcPr>
            <w:tcW w:w="77" w:type="dxa"/>
            <w:tcBorders>
              <w:top w:val="single" w:sz="4" w:space="0" w:color="auto"/>
              <w:bottom w:val="nil"/>
            </w:tcBorders>
            <w:tcMar>
              <w:left w:w="14" w:type="dxa"/>
              <w:right w:w="14" w:type="dxa"/>
            </w:tcMar>
          </w:tcPr>
          <w:p w14:paraId="477A81D1"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41D308EA"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13</w:t>
            </w:r>
          </w:p>
        </w:tc>
        <w:tc>
          <w:tcPr>
            <w:tcW w:w="990" w:type="dxa"/>
            <w:tcBorders>
              <w:top w:val="single" w:sz="4" w:space="0" w:color="auto"/>
              <w:bottom w:val="nil"/>
            </w:tcBorders>
          </w:tcPr>
          <w:p w14:paraId="5809D89D"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65.0</w:t>
            </w:r>
            <w:r w:rsidRPr="002D744E">
              <w:rPr>
                <w:sz w:val="18"/>
              </w:rPr>
              <w:t>%</w:t>
            </w:r>
          </w:p>
        </w:tc>
        <w:tc>
          <w:tcPr>
            <w:tcW w:w="1054" w:type="dxa"/>
            <w:tcBorders>
              <w:top w:val="single" w:sz="4" w:space="0" w:color="auto"/>
              <w:bottom w:val="nil"/>
            </w:tcBorders>
            <w:noWrap/>
            <w:hideMark/>
          </w:tcPr>
          <w:p w14:paraId="0CC7F68D"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86.3</w:t>
            </w:r>
            <w:r w:rsidRPr="002D744E">
              <w:rPr>
                <w:sz w:val="18"/>
              </w:rPr>
              <w:t>%</w:t>
            </w:r>
          </w:p>
        </w:tc>
      </w:tr>
      <w:tr w:rsidR="004C49C9" w:rsidRPr="00DA4B71" w14:paraId="0788DC4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hideMark/>
          </w:tcPr>
          <w:p w14:paraId="2DE70174" w14:textId="77777777" w:rsidR="004C49C9" w:rsidRPr="00DA4B71" w:rsidRDefault="004C49C9" w:rsidP="00CE6482">
            <w:pPr>
              <w:rPr>
                <w:b/>
              </w:rPr>
            </w:pPr>
          </w:p>
        </w:tc>
        <w:tc>
          <w:tcPr>
            <w:tcW w:w="1347" w:type="dxa"/>
            <w:tcBorders>
              <w:top w:val="nil"/>
            </w:tcBorders>
            <w:hideMark/>
          </w:tcPr>
          <w:p w14:paraId="122F8859"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 DSPS services</w:t>
            </w:r>
          </w:p>
        </w:tc>
        <w:tc>
          <w:tcPr>
            <w:tcW w:w="678" w:type="dxa"/>
            <w:tcBorders>
              <w:top w:val="nil"/>
            </w:tcBorders>
            <w:noWrap/>
            <w:hideMark/>
          </w:tcPr>
          <w:p w14:paraId="448E8391"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320</w:t>
            </w:r>
          </w:p>
        </w:tc>
        <w:tc>
          <w:tcPr>
            <w:tcW w:w="697" w:type="dxa"/>
            <w:tcBorders>
              <w:top w:val="nil"/>
            </w:tcBorders>
            <w:noWrap/>
            <w:hideMark/>
          </w:tcPr>
          <w:p w14:paraId="2A5A2539"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202</w:t>
            </w:r>
          </w:p>
        </w:tc>
        <w:tc>
          <w:tcPr>
            <w:tcW w:w="867" w:type="dxa"/>
            <w:tcBorders>
              <w:top w:val="nil"/>
            </w:tcBorders>
            <w:noWrap/>
            <w:hideMark/>
          </w:tcPr>
          <w:p w14:paraId="5F52C37D"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63.1</w:t>
            </w:r>
            <w:r w:rsidRPr="002D744E">
              <w:rPr>
                <w:i/>
                <w:sz w:val="18"/>
              </w:rPr>
              <w:t>%</w:t>
            </w:r>
          </w:p>
        </w:tc>
        <w:tc>
          <w:tcPr>
            <w:tcW w:w="73" w:type="dxa"/>
            <w:tcBorders>
              <w:top w:val="nil"/>
            </w:tcBorders>
            <w:tcMar>
              <w:left w:w="14" w:type="dxa"/>
              <w:right w:w="14" w:type="dxa"/>
            </w:tcMar>
          </w:tcPr>
          <w:p w14:paraId="05226CB4"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14B0E42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39</w:t>
            </w:r>
          </w:p>
        </w:tc>
        <w:tc>
          <w:tcPr>
            <w:tcW w:w="872" w:type="dxa"/>
            <w:tcBorders>
              <w:top w:val="nil"/>
            </w:tcBorders>
          </w:tcPr>
          <w:p w14:paraId="612D4677"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12.2</w:t>
            </w:r>
            <w:r w:rsidRPr="002D744E">
              <w:rPr>
                <w:i/>
                <w:sz w:val="18"/>
              </w:rPr>
              <w:t>%</w:t>
            </w:r>
          </w:p>
        </w:tc>
        <w:tc>
          <w:tcPr>
            <w:tcW w:w="77" w:type="dxa"/>
            <w:tcBorders>
              <w:top w:val="nil"/>
            </w:tcBorders>
            <w:tcMar>
              <w:left w:w="14" w:type="dxa"/>
              <w:right w:w="14" w:type="dxa"/>
            </w:tcMar>
          </w:tcPr>
          <w:p w14:paraId="20F53A1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7AC17B29"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241</w:t>
            </w:r>
          </w:p>
        </w:tc>
        <w:tc>
          <w:tcPr>
            <w:tcW w:w="990" w:type="dxa"/>
            <w:tcBorders>
              <w:top w:val="nil"/>
            </w:tcBorders>
          </w:tcPr>
          <w:p w14:paraId="6B9EBDB1"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75.3</w:t>
            </w:r>
            <w:r w:rsidRPr="002D744E">
              <w:rPr>
                <w:i/>
                <w:sz w:val="18"/>
              </w:rPr>
              <w:t>%</w:t>
            </w:r>
          </w:p>
        </w:tc>
        <w:tc>
          <w:tcPr>
            <w:tcW w:w="1054" w:type="dxa"/>
            <w:tcBorders>
              <w:top w:val="nil"/>
            </w:tcBorders>
            <w:noWrap/>
            <w:hideMark/>
          </w:tcPr>
          <w:p w14:paraId="43E01B6C"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106CBC8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hideMark/>
          </w:tcPr>
          <w:p w14:paraId="28771B55" w14:textId="77777777" w:rsidR="004C49C9" w:rsidRPr="00DA4B71" w:rsidRDefault="004C49C9" w:rsidP="00CE6482">
            <w:pPr>
              <w:rPr>
                <w:b/>
              </w:rPr>
            </w:pPr>
          </w:p>
        </w:tc>
        <w:tc>
          <w:tcPr>
            <w:tcW w:w="1347" w:type="dxa"/>
            <w:tcBorders>
              <w:bottom w:val="single" w:sz="4" w:space="0" w:color="auto"/>
            </w:tcBorders>
            <w:hideMark/>
          </w:tcPr>
          <w:p w14:paraId="7C6064AA"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hideMark/>
          </w:tcPr>
          <w:p w14:paraId="1902D754"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340</w:t>
            </w:r>
          </w:p>
        </w:tc>
        <w:tc>
          <w:tcPr>
            <w:tcW w:w="697" w:type="dxa"/>
            <w:tcBorders>
              <w:bottom w:val="single" w:sz="4" w:space="0" w:color="auto"/>
            </w:tcBorders>
            <w:noWrap/>
            <w:hideMark/>
          </w:tcPr>
          <w:p w14:paraId="1D0B77E0"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214</w:t>
            </w:r>
          </w:p>
        </w:tc>
        <w:tc>
          <w:tcPr>
            <w:tcW w:w="867" w:type="dxa"/>
            <w:tcBorders>
              <w:bottom w:val="single" w:sz="4" w:space="0" w:color="auto"/>
            </w:tcBorders>
            <w:noWrap/>
            <w:hideMark/>
          </w:tcPr>
          <w:p w14:paraId="5C02955B"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62.9</w:t>
            </w:r>
            <w:r w:rsidRPr="002D744E">
              <w:rPr>
                <w:sz w:val="18"/>
              </w:rPr>
              <w:t>%</w:t>
            </w:r>
          </w:p>
        </w:tc>
        <w:tc>
          <w:tcPr>
            <w:tcW w:w="73" w:type="dxa"/>
            <w:tcBorders>
              <w:bottom w:val="single" w:sz="4" w:space="0" w:color="auto"/>
            </w:tcBorders>
            <w:tcMar>
              <w:left w:w="14" w:type="dxa"/>
              <w:right w:w="14" w:type="dxa"/>
            </w:tcMar>
          </w:tcPr>
          <w:p w14:paraId="6A289AC0"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32C597A9"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40</w:t>
            </w:r>
          </w:p>
        </w:tc>
        <w:tc>
          <w:tcPr>
            <w:tcW w:w="872" w:type="dxa"/>
            <w:tcBorders>
              <w:bottom w:val="single" w:sz="4" w:space="0" w:color="auto"/>
            </w:tcBorders>
          </w:tcPr>
          <w:p w14:paraId="6157F50D"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11.8</w:t>
            </w:r>
            <w:r w:rsidRPr="002D744E">
              <w:rPr>
                <w:sz w:val="18"/>
              </w:rPr>
              <w:t>%</w:t>
            </w:r>
          </w:p>
        </w:tc>
        <w:tc>
          <w:tcPr>
            <w:tcW w:w="77" w:type="dxa"/>
            <w:tcBorders>
              <w:bottom w:val="single" w:sz="4" w:space="0" w:color="auto"/>
            </w:tcBorders>
            <w:tcMar>
              <w:left w:w="14" w:type="dxa"/>
              <w:right w:w="14" w:type="dxa"/>
            </w:tcMar>
          </w:tcPr>
          <w:p w14:paraId="0660D894"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4C616BF9"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254</w:t>
            </w:r>
          </w:p>
        </w:tc>
        <w:tc>
          <w:tcPr>
            <w:tcW w:w="990" w:type="dxa"/>
            <w:tcBorders>
              <w:bottom w:val="single" w:sz="4" w:space="0" w:color="auto"/>
            </w:tcBorders>
          </w:tcPr>
          <w:p w14:paraId="507810DD"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74.7</w:t>
            </w:r>
            <w:r w:rsidRPr="002D744E">
              <w:rPr>
                <w:sz w:val="18"/>
              </w:rPr>
              <w:t>%</w:t>
            </w:r>
          </w:p>
        </w:tc>
        <w:tc>
          <w:tcPr>
            <w:tcW w:w="1054" w:type="dxa"/>
            <w:tcBorders>
              <w:bottom w:val="single" w:sz="4" w:space="0" w:color="auto"/>
            </w:tcBorders>
            <w:noWrap/>
            <w:hideMark/>
          </w:tcPr>
          <w:p w14:paraId="292BCD39"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99.2</w:t>
            </w:r>
            <w:r w:rsidRPr="002D744E">
              <w:rPr>
                <w:sz w:val="18"/>
              </w:rPr>
              <w:t>%</w:t>
            </w:r>
          </w:p>
        </w:tc>
      </w:tr>
      <w:tr w:rsidR="004C49C9" w:rsidRPr="00DA4B71" w14:paraId="28C9D53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hideMark/>
          </w:tcPr>
          <w:p w14:paraId="36886E91" w14:textId="77777777" w:rsidR="004C49C9" w:rsidRPr="00DA4B71" w:rsidRDefault="004C49C9" w:rsidP="00CE6482">
            <w:pPr>
              <w:ind w:left="0" w:firstLine="0"/>
              <w:rPr>
                <w:b/>
              </w:rPr>
            </w:pPr>
            <w:r w:rsidRPr="00DA4B71">
              <w:rPr>
                <w:b/>
              </w:rPr>
              <w:t>Economic Status</w:t>
            </w:r>
          </w:p>
        </w:tc>
        <w:tc>
          <w:tcPr>
            <w:tcW w:w="1347" w:type="dxa"/>
            <w:tcBorders>
              <w:top w:val="single" w:sz="4" w:space="0" w:color="auto"/>
              <w:bottom w:val="nil"/>
            </w:tcBorders>
            <w:hideMark/>
          </w:tcPr>
          <w:p w14:paraId="2B067204"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Low income student</w:t>
            </w:r>
          </w:p>
        </w:tc>
        <w:tc>
          <w:tcPr>
            <w:tcW w:w="678" w:type="dxa"/>
            <w:tcBorders>
              <w:top w:val="single" w:sz="4" w:space="0" w:color="auto"/>
              <w:bottom w:val="nil"/>
            </w:tcBorders>
            <w:noWrap/>
            <w:hideMark/>
          </w:tcPr>
          <w:p w14:paraId="3150C5EA"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96</w:t>
            </w:r>
          </w:p>
        </w:tc>
        <w:tc>
          <w:tcPr>
            <w:tcW w:w="697" w:type="dxa"/>
            <w:tcBorders>
              <w:top w:val="single" w:sz="4" w:space="0" w:color="auto"/>
              <w:bottom w:val="nil"/>
            </w:tcBorders>
            <w:noWrap/>
            <w:hideMark/>
          </w:tcPr>
          <w:p w14:paraId="02C58046"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63</w:t>
            </w:r>
          </w:p>
        </w:tc>
        <w:tc>
          <w:tcPr>
            <w:tcW w:w="867" w:type="dxa"/>
            <w:tcBorders>
              <w:top w:val="single" w:sz="4" w:space="0" w:color="auto"/>
              <w:bottom w:val="nil"/>
            </w:tcBorders>
            <w:noWrap/>
            <w:hideMark/>
          </w:tcPr>
          <w:p w14:paraId="6DD69DDF"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65.6</w:t>
            </w:r>
            <w:r w:rsidRPr="002D744E">
              <w:rPr>
                <w:i/>
                <w:sz w:val="18"/>
              </w:rPr>
              <w:t>%</w:t>
            </w:r>
          </w:p>
        </w:tc>
        <w:tc>
          <w:tcPr>
            <w:tcW w:w="73" w:type="dxa"/>
            <w:tcBorders>
              <w:top w:val="single" w:sz="4" w:space="0" w:color="auto"/>
              <w:bottom w:val="nil"/>
            </w:tcBorders>
            <w:tcMar>
              <w:left w:w="14" w:type="dxa"/>
              <w:right w:w="14" w:type="dxa"/>
            </w:tcMar>
          </w:tcPr>
          <w:p w14:paraId="5D7366CE"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single" w:sz="4" w:space="0" w:color="auto"/>
              <w:bottom w:val="nil"/>
            </w:tcBorders>
          </w:tcPr>
          <w:p w14:paraId="2F3BC1E2"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12</w:t>
            </w:r>
          </w:p>
        </w:tc>
        <w:tc>
          <w:tcPr>
            <w:tcW w:w="872" w:type="dxa"/>
            <w:tcBorders>
              <w:top w:val="single" w:sz="4" w:space="0" w:color="auto"/>
              <w:bottom w:val="nil"/>
            </w:tcBorders>
          </w:tcPr>
          <w:p w14:paraId="2289B4CC"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12.5</w:t>
            </w:r>
            <w:r w:rsidRPr="002D744E">
              <w:rPr>
                <w:i/>
                <w:sz w:val="18"/>
              </w:rPr>
              <w:t>%</w:t>
            </w:r>
          </w:p>
        </w:tc>
        <w:tc>
          <w:tcPr>
            <w:tcW w:w="77" w:type="dxa"/>
            <w:tcBorders>
              <w:top w:val="single" w:sz="4" w:space="0" w:color="auto"/>
              <w:bottom w:val="nil"/>
            </w:tcBorders>
            <w:tcMar>
              <w:left w:w="14" w:type="dxa"/>
              <w:right w:w="14" w:type="dxa"/>
            </w:tcMar>
          </w:tcPr>
          <w:p w14:paraId="17E9CAB5"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single" w:sz="4" w:space="0" w:color="auto"/>
              <w:bottom w:val="nil"/>
            </w:tcBorders>
          </w:tcPr>
          <w:p w14:paraId="7F123800"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75</w:t>
            </w:r>
          </w:p>
        </w:tc>
        <w:tc>
          <w:tcPr>
            <w:tcW w:w="990" w:type="dxa"/>
            <w:tcBorders>
              <w:top w:val="single" w:sz="4" w:space="0" w:color="auto"/>
              <w:bottom w:val="nil"/>
            </w:tcBorders>
          </w:tcPr>
          <w:p w14:paraId="78FB4551"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78.1</w:t>
            </w:r>
            <w:r w:rsidRPr="002D744E">
              <w:rPr>
                <w:i/>
                <w:sz w:val="18"/>
              </w:rPr>
              <w:t>%</w:t>
            </w:r>
          </w:p>
        </w:tc>
        <w:tc>
          <w:tcPr>
            <w:tcW w:w="1054" w:type="dxa"/>
            <w:tcBorders>
              <w:top w:val="single" w:sz="4" w:space="0" w:color="auto"/>
              <w:bottom w:val="nil"/>
            </w:tcBorders>
            <w:noWrap/>
            <w:hideMark/>
          </w:tcPr>
          <w:p w14:paraId="5A9F353A"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3DDEBF4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hideMark/>
          </w:tcPr>
          <w:p w14:paraId="6204EB47" w14:textId="77777777" w:rsidR="004C49C9" w:rsidRPr="00DA4B71" w:rsidRDefault="004C49C9" w:rsidP="00CE6482">
            <w:pPr>
              <w:rPr>
                <w:b/>
              </w:rPr>
            </w:pPr>
          </w:p>
        </w:tc>
        <w:tc>
          <w:tcPr>
            <w:tcW w:w="1347" w:type="dxa"/>
            <w:tcBorders>
              <w:top w:val="nil"/>
            </w:tcBorders>
            <w:hideMark/>
          </w:tcPr>
          <w:p w14:paraId="71C2F641"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bCs/>
              </w:rPr>
            </w:pPr>
            <w:r w:rsidRPr="00F03C4E">
              <w:rPr>
                <w:bCs/>
              </w:rPr>
              <w:t>Not low income</w:t>
            </w:r>
          </w:p>
        </w:tc>
        <w:tc>
          <w:tcPr>
            <w:tcW w:w="678" w:type="dxa"/>
            <w:tcBorders>
              <w:top w:val="nil"/>
            </w:tcBorders>
            <w:noWrap/>
            <w:hideMark/>
          </w:tcPr>
          <w:p w14:paraId="5F6E184B"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244</w:t>
            </w:r>
          </w:p>
        </w:tc>
        <w:tc>
          <w:tcPr>
            <w:tcW w:w="697" w:type="dxa"/>
            <w:tcBorders>
              <w:top w:val="nil"/>
            </w:tcBorders>
            <w:noWrap/>
            <w:hideMark/>
          </w:tcPr>
          <w:p w14:paraId="1DA6D8AE"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151</w:t>
            </w:r>
          </w:p>
        </w:tc>
        <w:tc>
          <w:tcPr>
            <w:tcW w:w="867" w:type="dxa"/>
            <w:tcBorders>
              <w:top w:val="nil"/>
            </w:tcBorders>
            <w:noWrap/>
            <w:hideMark/>
          </w:tcPr>
          <w:p w14:paraId="24D3401D"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61.9</w:t>
            </w:r>
            <w:r w:rsidRPr="002D744E">
              <w:rPr>
                <w:sz w:val="18"/>
              </w:rPr>
              <w:t>%</w:t>
            </w:r>
          </w:p>
        </w:tc>
        <w:tc>
          <w:tcPr>
            <w:tcW w:w="73" w:type="dxa"/>
            <w:tcBorders>
              <w:top w:val="nil"/>
            </w:tcBorders>
            <w:tcMar>
              <w:left w:w="14" w:type="dxa"/>
              <w:right w:w="14" w:type="dxa"/>
            </w:tcMar>
          </w:tcPr>
          <w:p w14:paraId="574F5527"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nil"/>
            </w:tcBorders>
          </w:tcPr>
          <w:p w14:paraId="198290FD"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28</w:t>
            </w:r>
          </w:p>
        </w:tc>
        <w:tc>
          <w:tcPr>
            <w:tcW w:w="872" w:type="dxa"/>
            <w:tcBorders>
              <w:top w:val="nil"/>
            </w:tcBorders>
          </w:tcPr>
          <w:p w14:paraId="4100E8E4"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11.5</w:t>
            </w:r>
            <w:r w:rsidRPr="002D744E">
              <w:rPr>
                <w:sz w:val="18"/>
              </w:rPr>
              <w:t>%</w:t>
            </w:r>
          </w:p>
        </w:tc>
        <w:tc>
          <w:tcPr>
            <w:tcW w:w="77" w:type="dxa"/>
            <w:tcBorders>
              <w:top w:val="nil"/>
            </w:tcBorders>
            <w:tcMar>
              <w:left w:w="14" w:type="dxa"/>
              <w:right w:w="14" w:type="dxa"/>
            </w:tcMar>
          </w:tcPr>
          <w:p w14:paraId="5AF34865"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nil"/>
            </w:tcBorders>
          </w:tcPr>
          <w:p w14:paraId="422D352A"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179</w:t>
            </w:r>
          </w:p>
        </w:tc>
        <w:tc>
          <w:tcPr>
            <w:tcW w:w="990" w:type="dxa"/>
            <w:tcBorders>
              <w:top w:val="nil"/>
            </w:tcBorders>
          </w:tcPr>
          <w:p w14:paraId="5B5D6A5E"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73.4</w:t>
            </w:r>
            <w:r w:rsidRPr="002D744E">
              <w:rPr>
                <w:sz w:val="18"/>
              </w:rPr>
              <w:t>%</w:t>
            </w:r>
          </w:p>
        </w:tc>
        <w:tc>
          <w:tcPr>
            <w:tcW w:w="1054" w:type="dxa"/>
            <w:tcBorders>
              <w:top w:val="nil"/>
            </w:tcBorders>
            <w:noWrap/>
            <w:hideMark/>
          </w:tcPr>
          <w:p w14:paraId="29C67762"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93.9</w:t>
            </w:r>
            <w:r w:rsidRPr="002D744E">
              <w:rPr>
                <w:sz w:val="18"/>
              </w:rPr>
              <w:t>%</w:t>
            </w:r>
          </w:p>
        </w:tc>
      </w:tr>
      <w:tr w:rsidR="004C49C9" w:rsidRPr="00DA4B71" w14:paraId="3D4DBEE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hideMark/>
          </w:tcPr>
          <w:p w14:paraId="255C9DA6" w14:textId="77777777" w:rsidR="004C49C9" w:rsidRPr="00DA4B71" w:rsidRDefault="004C49C9" w:rsidP="00CE6482">
            <w:pPr>
              <w:rPr>
                <w:b/>
              </w:rPr>
            </w:pPr>
          </w:p>
        </w:tc>
        <w:tc>
          <w:tcPr>
            <w:tcW w:w="1347" w:type="dxa"/>
            <w:tcBorders>
              <w:bottom w:val="single" w:sz="4" w:space="0" w:color="auto"/>
            </w:tcBorders>
            <w:hideMark/>
          </w:tcPr>
          <w:p w14:paraId="6D18AC23"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hideMark/>
          </w:tcPr>
          <w:p w14:paraId="6690BBD0"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340</w:t>
            </w:r>
          </w:p>
        </w:tc>
        <w:tc>
          <w:tcPr>
            <w:tcW w:w="697" w:type="dxa"/>
            <w:tcBorders>
              <w:bottom w:val="single" w:sz="4" w:space="0" w:color="auto"/>
            </w:tcBorders>
            <w:noWrap/>
            <w:hideMark/>
          </w:tcPr>
          <w:p w14:paraId="59821991"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214</w:t>
            </w:r>
          </w:p>
        </w:tc>
        <w:tc>
          <w:tcPr>
            <w:tcW w:w="867" w:type="dxa"/>
            <w:tcBorders>
              <w:bottom w:val="single" w:sz="4" w:space="0" w:color="auto"/>
            </w:tcBorders>
            <w:noWrap/>
            <w:hideMark/>
          </w:tcPr>
          <w:p w14:paraId="6F1BA4F1"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62.9</w:t>
            </w:r>
            <w:r w:rsidRPr="002D744E">
              <w:rPr>
                <w:sz w:val="18"/>
              </w:rPr>
              <w:t>%</w:t>
            </w:r>
          </w:p>
        </w:tc>
        <w:tc>
          <w:tcPr>
            <w:tcW w:w="73" w:type="dxa"/>
            <w:tcBorders>
              <w:bottom w:val="single" w:sz="4" w:space="0" w:color="auto"/>
            </w:tcBorders>
            <w:tcMar>
              <w:left w:w="14" w:type="dxa"/>
              <w:right w:w="14" w:type="dxa"/>
            </w:tcMar>
          </w:tcPr>
          <w:p w14:paraId="1293A684"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4567DE42"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40</w:t>
            </w:r>
          </w:p>
        </w:tc>
        <w:tc>
          <w:tcPr>
            <w:tcW w:w="872" w:type="dxa"/>
            <w:tcBorders>
              <w:bottom w:val="single" w:sz="4" w:space="0" w:color="auto"/>
            </w:tcBorders>
          </w:tcPr>
          <w:p w14:paraId="3CC66EAE"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11.8</w:t>
            </w:r>
            <w:r w:rsidRPr="002D744E">
              <w:rPr>
                <w:sz w:val="18"/>
              </w:rPr>
              <w:t>%</w:t>
            </w:r>
          </w:p>
        </w:tc>
        <w:tc>
          <w:tcPr>
            <w:tcW w:w="77" w:type="dxa"/>
            <w:tcBorders>
              <w:bottom w:val="single" w:sz="4" w:space="0" w:color="auto"/>
            </w:tcBorders>
            <w:tcMar>
              <w:left w:w="14" w:type="dxa"/>
              <w:right w:w="14" w:type="dxa"/>
            </w:tcMar>
          </w:tcPr>
          <w:p w14:paraId="2390E7D9"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091B331F"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254</w:t>
            </w:r>
          </w:p>
        </w:tc>
        <w:tc>
          <w:tcPr>
            <w:tcW w:w="990" w:type="dxa"/>
            <w:tcBorders>
              <w:bottom w:val="single" w:sz="4" w:space="0" w:color="auto"/>
            </w:tcBorders>
          </w:tcPr>
          <w:p w14:paraId="7384E415"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74.7</w:t>
            </w:r>
            <w:r w:rsidRPr="002D744E">
              <w:rPr>
                <w:sz w:val="18"/>
              </w:rPr>
              <w:t>%</w:t>
            </w:r>
          </w:p>
        </w:tc>
        <w:tc>
          <w:tcPr>
            <w:tcW w:w="1054" w:type="dxa"/>
            <w:tcBorders>
              <w:bottom w:val="single" w:sz="4" w:space="0" w:color="auto"/>
            </w:tcBorders>
            <w:noWrap/>
            <w:hideMark/>
          </w:tcPr>
          <w:p w14:paraId="4C2EDFD5"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95.6</w:t>
            </w:r>
            <w:r w:rsidRPr="002D744E">
              <w:rPr>
                <w:sz w:val="18"/>
              </w:rPr>
              <w:t>%</w:t>
            </w:r>
          </w:p>
        </w:tc>
      </w:tr>
      <w:tr w:rsidR="004C49C9" w:rsidRPr="00DA4B71" w14:paraId="7447127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tcPr>
          <w:p w14:paraId="6AA26E0D" w14:textId="77777777" w:rsidR="004C49C9" w:rsidRPr="00C94229" w:rsidRDefault="004C49C9" w:rsidP="00CE6482">
            <w:pPr>
              <w:ind w:left="0" w:firstLine="0"/>
              <w:rPr>
                <w:b/>
              </w:rPr>
            </w:pPr>
            <w:r>
              <w:rPr>
                <w:b/>
              </w:rPr>
              <w:lastRenderedPageBreak/>
              <w:t>Probation 1 Status AY08-09</w:t>
            </w:r>
          </w:p>
        </w:tc>
        <w:tc>
          <w:tcPr>
            <w:tcW w:w="1347" w:type="dxa"/>
            <w:tcBorders>
              <w:top w:val="single" w:sz="4" w:space="0" w:color="auto"/>
              <w:bottom w:val="nil"/>
            </w:tcBorders>
          </w:tcPr>
          <w:p w14:paraId="7464CE66"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On probation 1 status</w:t>
            </w:r>
          </w:p>
        </w:tc>
        <w:tc>
          <w:tcPr>
            <w:tcW w:w="678" w:type="dxa"/>
            <w:tcBorders>
              <w:top w:val="single" w:sz="4" w:space="0" w:color="auto"/>
              <w:bottom w:val="nil"/>
            </w:tcBorders>
            <w:noWrap/>
          </w:tcPr>
          <w:p w14:paraId="5A4F0B8D"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101</w:t>
            </w:r>
          </w:p>
        </w:tc>
        <w:tc>
          <w:tcPr>
            <w:tcW w:w="697" w:type="dxa"/>
            <w:tcBorders>
              <w:top w:val="single" w:sz="4" w:space="0" w:color="auto"/>
              <w:bottom w:val="nil"/>
            </w:tcBorders>
            <w:noWrap/>
          </w:tcPr>
          <w:p w14:paraId="257AFAAA"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43</w:t>
            </w:r>
          </w:p>
        </w:tc>
        <w:tc>
          <w:tcPr>
            <w:tcW w:w="867" w:type="dxa"/>
            <w:tcBorders>
              <w:top w:val="single" w:sz="4" w:space="0" w:color="auto"/>
              <w:bottom w:val="nil"/>
            </w:tcBorders>
            <w:noWrap/>
          </w:tcPr>
          <w:p w14:paraId="79EF0872"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42.6</w:t>
            </w:r>
            <w:r w:rsidRPr="002D744E">
              <w:rPr>
                <w:sz w:val="18"/>
              </w:rPr>
              <w:t>%</w:t>
            </w:r>
          </w:p>
        </w:tc>
        <w:tc>
          <w:tcPr>
            <w:tcW w:w="73" w:type="dxa"/>
            <w:tcBorders>
              <w:top w:val="single" w:sz="4" w:space="0" w:color="auto"/>
              <w:bottom w:val="nil"/>
            </w:tcBorders>
            <w:tcMar>
              <w:left w:w="14" w:type="dxa"/>
              <w:right w:w="14" w:type="dxa"/>
            </w:tcMar>
          </w:tcPr>
          <w:p w14:paraId="6224028F"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1A831F9D"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10</w:t>
            </w:r>
          </w:p>
        </w:tc>
        <w:tc>
          <w:tcPr>
            <w:tcW w:w="872" w:type="dxa"/>
            <w:tcBorders>
              <w:top w:val="single" w:sz="4" w:space="0" w:color="auto"/>
              <w:bottom w:val="nil"/>
            </w:tcBorders>
          </w:tcPr>
          <w:p w14:paraId="33608096"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9.9</w:t>
            </w:r>
            <w:r w:rsidRPr="002D744E">
              <w:rPr>
                <w:sz w:val="18"/>
              </w:rPr>
              <w:t>%</w:t>
            </w:r>
          </w:p>
        </w:tc>
        <w:tc>
          <w:tcPr>
            <w:tcW w:w="77" w:type="dxa"/>
            <w:tcBorders>
              <w:top w:val="single" w:sz="4" w:space="0" w:color="auto"/>
              <w:bottom w:val="nil"/>
            </w:tcBorders>
            <w:tcMar>
              <w:left w:w="14" w:type="dxa"/>
              <w:right w:w="14" w:type="dxa"/>
            </w:tcMar>
          </w:tcPr>
          <w:p w14:paraId="1831B6F6"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4644C53F"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53</w:t>
            </w:r>
          </w:p>
        </w:tc>
        <w:tc>
          <w:tcPr>
            <w:tcW w:w="990" w:type="dxa"/>
            <w:tcBorders>
              <w:top w:val="single" w:sz="4" w:space="0" w:color="auto"/>
              <w:bottom w:val="nil"/>
            </w:tcBorders>
          </w:tcPr>
          <w:p w14:paraId="574FDF79"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52.5</w:t>
            </w:r>
            <w:r w:rsidRPr="002D744E">
              <w:rPr>
                <w:sz w:val="18"/>
              </w:rPr>
              <w:t>%</w:t>
            </w:r>
          </w:p>
        </w:tc>
        <w:tc>
          <w:tcPr>
            <w:tcW w:w="1054" w:type="dxa"/>
            <w:tcBorders>
              <w:top w:val="single" w:sz="4" w:space="0" w:color="auto"/>
              <w:bottom w:val="nil"/>
            </w:tcBorders>
            <w:noWrap/>
          </w:tcPr>
          <w:p w14:paraId="2E3CF9C7"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62.4</w:t>
            </w:r>
            <w:r w:rsidRPr="002D744E">
              <w:rPr>
                <w:sz w:val="18"/>
              </w:rPr>
              <w:t>%</w:t>
            </w:r>
          </w:p>
        </w:tc>
      </w:tr>
      <w:tr w:rsidR="004C49C9" w:rsidRPr="00DA4B71" w14:paraId="61C1166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tcPr>
          <w:p w14:paraId="659B805F" w14:textId="77777777" w:rsidR="004C49C9" w:rsidRPr="00DA4B71" w:rsidRDefault="004C49C9" w:rsidP="00CE6482">
            <w:pPr>
              <w:rPr>
                <w:b/>
              </w:rPr>
            </w:pPr>
          </w:p>
        </w:tc>
        <w:tc>
          <w:tcPr>
            <w:tcW w:w="1347" w:type="dxa"/>
            <w:tcBorders>
              <w:top w:val="nil"/>
            </w:tcBorders>
          </w:tcPr>
          <w:p w14:paraId="19989827"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on probation 1 status</w:t>
            </w:r>
          </w:p>
        </w:tc>
        <w:tc>
          <w:tcPr>
            <w:tcW w:w="678" w:type="dxa"/>
            <w:tcBorders>
              <w:top w:val="nil"/>
            </w:tcBorders>
            <w:noWrap/>
          </w:tcPr>
          <w:p w14:paraId="0E11C944"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239</w:t>
            </w:r>
          </w:p>
        </w:tc>
        <w:tc>
          <w:tcPr>
            <w:tcW w:w="697" w:type="dxa"/>
            <w:tcBorders>
              <w:top w:val="nil"/>
            </w:tcBorders>
            <w:noWrap/>
          </w:tcPr>
          <w:p w14:paraId="5B62F8EA"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171</w:t>
            </w:r>
          </w:p>
        </w:tc>
        <w:tc>
          <w:tcPr>
            <w:tcW w:w="867" w:type="dxa"/>
            <w:tcBorders>
              <w:top w:val="nil"/>
            </w:tcBorders>
            <w:noWrap/>
          </w:tcPr>
          <w:p w14:paraId="7EF40039"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71.5</w:t>
            </w:r>
            <w:r w:rsidRPr="002D744E">
              <w:rPr>
                <w:i/>
                <w:sz w:val="18"/>
              </w:rPr>
              <w:t>%</w:t>
            </w:r>
          </w:p>
        </w:tc>
        <w:tc>
          <w:tcPr>
            <w:tcW w:w="73" w:type="dxa"/>
            <w:tcBorders>
              <w:top w:val="nil"/>
            </w:tcBorders>
            <w:tcMar>
              <w:left w:w="14" w:type="dxa"/>
              <w:right w:w="14" w:type="dxa"/>
            </w:tcMar>
          </w:tcPr>
          <w:p w14:paraId="71B97507"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72CB8427"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30</w:t>
            </w:r>
          </w:p>
        </w:tc>
        <w:tc>
          <w:tcPr>
            <w:tcW w:w="872" w:type="dxa"/>
            <w:tcBorders>
              <w:top w:val="nil"/>
            </w:tcBorders>
          </w:tcPr>
          <w:p w14:paraId="0499BAB1"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12.6</w:t>
            </w:r>
            <w:r w:rsidRPr="002D744E">
              <w:rPr>
                <w:i/>
                <w:sz w:val="18"/>
              </w:rPr>
              <w:t>%</w:t>
            </w:r>
          </w:p>
        </w:tc>
        <w:tc>
          <w:tcPr>
            <w:tcW w:w="77" w:type="dxa"/>
            <w:tcBorders>
              <w:top w:val="nil"/>
            </w:tcBorders>
            <w:tcMar>
              <w:left w:w="14" w:type="dxa"/>
              <w:right w:w="14" w:type="dxa"/>
            </w:tcMar>
          </w:tcPr>
          <w:p w14:paraId="189BC8C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2B726824"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201</w:t>
            </w:r>
          </w:p>
        </w:tc>
        <w:tc>
          <w:tcPr>
            <w:tcW w:w="990" w:type="dxa"/>
            <w:tcBorders>
              <w:top w:val="nil"/>
            </w:tcBorders>
          </w:tcPr>
          <w:p w14:paraId="5F11EB7E"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84.1</w:t>
            </w:r>
            <w:r w:rsidRPr="002D744E">
              <w:rPr>
                <w:i/>
                <w:sz w:val="18"/>
              </w:rPr>
              <w:t>%</w:t>
            </w:r>
          </w:p>
        </w:tc>
        <w:tc>
          <w:tcPr>
            <w:tcW w:w="1054" w:type="dxa"/>
            <w:tcBorders>
              <w:top w:val="nil"/>
            </w:tcBorders>
            <w:noWrap/>
          </w:tcPr>
          <w:p w14:paraId="4D842660"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4D21C36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tcPr>
          <w:p w14:paraId="47854BFA" w14:textId="77777777" w:rsidR="004C49C9" w:rsidRPr="00DA4B71" w:rsidRDefault="004C49C9" w:rsidP="00CE6482">
            <w:pPr>
              <w:rPr>
                <w:b/>
              </w:rPr>
            </w:pPr>
          </w:p>
        </w:tc>
        <w:tc>
          <w:tcPr>
            <w:tcW w:w="1347" w:type="dxa"/>
            <w:tcBorders>
              <w:bottom w:val="single" w:sz="4" w:space="0" w:color="auto"/>
            </w:tcBorders>
          </w:tcPr>
          <w:p w14:paraId="5FC09880"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tcPr>
          <w:p w14:paraId="7AA748CD"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340</w:t>
            </w:r>
          </w:p>
        </w:tc>
        <w:tc>
          <w:tcPr>
            <w:tcW w:w="697" w:type="dxa"/>
            <w:tcBorders>
              <w:bottom w:val="single" w:sz="4" w:space="0" w:color="auto"/>
            </w:tcBorders>
            <w:noWrap/>
          </w:tcPr>
          <w:p w14:paraId="7EA0ECA9"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214</w:t>
            </w:r>
          </w:p>
        </w:tc>
        <w:tc>
          <w:tcPr>
            <w:tcW w:w="867" w:type="dxa"/>
            <w:tcBorders>
              <w:bottom w:val="single" w:sz="4" w:space="0" w:color="auto"/>
            </w:tcBorders>
            <w:noWrap/>
          </w:tcPr>
          <w:p w14:paraId="7EA409E6"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62.9</w:t>
            </w:r>
            <w:r w:rsidRPr="002D744E">
              <w:rPr>
                <w:sz w:val="18"/>
              </w:rPr>
              <w:t>%</w:t>
            </w:r>
          </w:p>
        </w:tc>
        <w:tc>
          <w:tcPr>
            <w:tcW w:w="73" w:type="dxa"/>
            <w:tcBorders>
              <w:bottom w:val="single" w:sz="4" w:space="0" w:color="auto"/>
            </w:tcBorders>
            <w:tcMar>
              <w:left w:w="14" w:type="dxa"/>
              <w:right w:w="14" w:type="dxa"/>
            </w:tcMar>
          </w:tcPr>
          <w:p w14:paraId="761CBC28"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476B3142"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40</w:t>
            </w:r>
          </w:p>
        </w:tc>
        <w:tc>
          <w:tcPr>
            <w:tcW w:w="872" w:type="dxa"/>
            <w:tcBorders>
              <w:bottom w:val="single" w:sz="4" w:space="0" w:color="auto"/>
            </w:tcBorders>
          </w:tcPr>
          <w:p w14:paraId="764D8C03"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11.8</w:t>
            </w:r>
            <w:r w:rsidRPr="002D744E">
              <w:rPr>
                <w:sz w:val="18"/>
              </w:rPr>
              <w:t>%</w:t>
            </w:r>
          </w:p>
        </w:tc>
        <w:tc>
          <w:tcPr>
            <w:tcW w:w="77" w:type="dxa"/>
            <w:tcBorders>
              <w:bottom w:val="single" w:sz="4" w:space="0" w:color="auto"/>
            </w:tcBorders>
            <w:tcMar>
              <w:left w:w="14" w:type="dxa"/>
              <w:right w:w="14" w:type="dxa"/>
            </w:tcMar>
          </w:tcPr>
          <w:p w14:paraId="18014388"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03887660"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254</w:t>
            </w:r>
          </w:p>
        </w:tc>
        <w:tc>
          <w:tcPr>
            <w:tcW w:w="990" w:type="dxa"/>
            <w:tcBorders>
              <w:bottom w:val="single" w:sz="4" w:space="0" w:color="auto"/>
            </w:tcBorders>
          </w:tcPr>
          <w:p w14:paraId="2531FCAB"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74.7</w:t>
            </w:r>
            <w:r w:rsidRPr="002D744E">
              <w:rPr>
                <w:sz w:val="18"/>
              </w:rPr>
              <w:t>%</w:t>
            </w:r>
          </w:p>
        </w:tc>
        <w:tc>
          <w:tcPr>
            <w:tcW w:w="1054" w:type="dxa"/>
            <w:tcBorders>
              <w:bottom w:val="single" w:sz="4" w:space="0" w:color="auto"/>
            </w:tcBorders>
            <w:noWrap/>
          </w:tcPr>
          <w:p w14:paraId="09B70404"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88.8</w:t>
            </w:r>
            <w:r w:rsidRPr="002D744E">
              <w:rPr>
                <w:sz w:val="18"/>
              </w:rPr>
              <w:t>%</w:t>
            </w:r>
          </w:p>
        </w:tc>
      </w:tr>
      <w:tr w:rsidR="004C49C9" w:rsidRPr="00DA4B71" w14:paraId="73AE7F1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tcPr>
          <w:p w14:paraId="235217DE" w14:textId="77777777" w:rsidR="004C49C9" w:rsidRPr="00DB4D73" w:rsidRDefault="004C49C9" w:rsidP="00CE6482">
            <w:pPr>
              <w:ind w:left="0" w:firstLine="0"/>
              <w:rPr>
                <w:b/>
              </w:rPr>
            </w:pPr>
            <w:r w:rsidRPr="00DB4D73">
              <w:rPr>
                <w:b/>
              </w:rPr>
              <w:t>Probation 2 Status AY08-09</w:t>
            </w:r>
          </w:p>
        </w:tc>
        <w:tc>
          <w:tcPr>
            <w:tcW w:w="1347" w:type="dxa"/>
            <w:tcBorders>
              <w:top w:val="single" w:sz="4" w:space="0" w:color="auto"/>
              <w:bottom w:val="nil"/>
            </w:tcBorders>
          </w:tcPr>
          <w:p w14:paraId="1F6A6423"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DB4D73">
              <w:t>On probation 2 status</w:t>
            </w:r>
          </w:p>
        </w:tc>
        <w:tc>
          <w:tcPr>
            <w:tcW w:w="678" w:type="dxa"/>
            <w:tcBorders>
              <w:top w:val="single" w:sz="4" w:space="0" w:color="auto"/>
              <w:bottom w:val="nil"/>
            </w:tcBorders>
            <w:noWrap/>
          </w:tcPr>
          <w:p w14:paraId="4F9046F0"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B4D73">
              <w:t>70</w:t>
            </w:r>
          </w:p>
        </w:tc>
        <w:tc>
          <w:tcPr>
            <w:tcW w:w="697" w:type="dxa"/>
            <w:tcBorders>
              <w:top w:val="single" w:sz="4" w:space="0" w:color="auto"/>
              <w:bottom w:val="nil"/>
            </w:tcBorders>
            <w:noWrap/>
          </w:tcPr>
          <w:p w14:paraId="6CFE562D"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DB4D73">
              <w:t>22</w:t>
            </w:r>
          </w:p>
        </w:tc>
        <w:tc>
          <w:tcPr>
            <w:tcW w:w="867" w:type="dxa"/>
            <w:tcBorders>
              <w:top w:val="single" w:sz="4" w:space="0" w:color="auto"/>
              <w:bottom w:val="nil"/>
            </w:tcBorders>
            <w:noWrap/>
          </w:tcPr>
          <w:p w14:paraId="743CF940"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DB4D73">
              <w:t>31.4</w:t>
            </w:r>
            <w:r w:rsidRPr="002D744E">
              <w:rPr>
                <w:sz w:val="18"/>
              </w:rPr>
              <w:t>%</w:t>
            </w:r>
          </w:p>
        </w:tc>
        <w:tc>
          <w:tcPr>
            <w:tcW w:w="73" w:type="dxa"/>
            <w:tcBorders>
              <w:top w:val="single" w:sz="4" w:space="0" w:color="auto"/>
              <w:bottom w:val="nil"/>
            </w:tcBorders>
            <w:tcMar>
              <w:left w:w="14" w:type="dxa"/>
              <w:right w:w="14" w:type="dxa"/>
            </w:tcMar>
          </w:tcPr>
          <w:p w14:paraId="623304A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top w:val="single" w:sz="4" w:space="0" w:color="auto"/>
              <w:bottom w:val="nil"/>
            </w:tcBorders>
          </w:tcPr>
          <w:p w14:paraId="5A469D5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pPr>
            <w:r w:rsidRPr="00DB4D73">
              <w:t>9</w:t>
            </w:r>
          </w:p>
        </w:tc>
        <w:tc>
          <w:tcPr>
            <w:tcW w:w="872" w:type="dxa"/>
            <w:tcBorders>
              <w:top w:val="single" w:sz="4" w:space="0" w:color="auto"/>
              <w:bottom w:val="nil"/>
            </w:tcBorders>
          </w:tcPr>
          <w:p w14:paraId="620ED331"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DB4D73">
              <w:t>12.9</w:t>
            </w:r>
            <w:r w:rsidRPr="002D744E">
              <w:rPr>
                <w:sz w:val="18"/>
              </w:rPr>
              <w:t>%</w:t>
            </w:r>
          </w:p>
        </w:tc>
        <w:tc>
          <w:tcPr>
            <w:tcW w:w="77" w:type="dxa"/>
            <w:tcBorders>
              <w:top w:val="single" w:sz="4" w:space="0" w:color="auto"/>
              <w:bottom w:val="nil"/>
            </w:tcBorders>
            <w:tcMar>
              <w:left w:w="14" w:type="dxa"/>
              <w:right w:w="14" w:type="dxa"/>
            </w:tcMar>
          </w:tcPr>
          <w:p w14:paraId="6DC8EEAB"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top w:val="single" w:sz="4" w:space="0" w:color="auto"/>
              <w:bottom w:val="nil"/>
            </w:tcBorders>
          </w:tcPr>
          <w:p w14:paraId="5078F73A"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pPr>
            <w:r w:rsidRPr="00DB4D73">
              <w:t>31</w:t>
            </w:r>
          </w:p>
        </w:tc>
        <w:tc>
          <w:tcPr>
            <w:tcW w:w="990" w:type="dxa"/>
            <w:tcBorders>
              <w:top w:val="single" w:sz="4" w:space="0" w:color="auto"/>
              <w:bottom w:val="nil"/>
            </w:tcBorders>
          </w:tcPr>
          <w:p w14:paraId="4BB1557E"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pPr>
            <w:r w:rsidRPr="00DB4D73">
              <w:t>44.3</w:t>
            </w:r>
            <w:r w:rsidRPr="002D744E">
              <w:rPr>
                <w:sz w:val="18"/>
              </w:rPr>
              <w:t>%</w:t>
            </w:r>
          </w:p>
        </w:tc>
        <w:tc>
          <w:tcPr>
            <w:tcW w:w="1054" w:type="dxa"/>
            <w:tcBorders>
              <w:top w:val="single" w:sz="4" w:space="0" w:color="auto"/>
              <w:bottom w:val="nil"/>
            </w:tcBorders>
            <w:noWrap/>
          </w:tcPr>
          <w:p w14:paraId="6D29B26A"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pPr>
            <w:r w:rsidRPr="00DB4D73">
              <w:t>53.6</w:t>
            </w:r>
            <w:r w:rsidRPr="002D744E">
              <w:rPr>
                <w:sz w:val="18"/>
              </w:rPr>
              <w:t>%</w:t>
            </w:r>
          </w:p>
        </w:tc>
      </w:tr>
      <w:tr w:rsidR="004C49C9" w:rsidRPr="00DA4B71" w14:paraId="533746D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shd w:val="clear" w:color="auto" w:fill="CCDFF3"/>
            <w:vAlign w:val="top"/>
          </w:tcPr>
          <w:p w14:paraId="084DCB68" w14:textId="77777777" w:rsidR="004C49C9" w:rsidRPr="00DB4D73" w:rsidRDefault="004C49C9" w:rsidP="00CE6482">
            <w:pPr>
              <w:rPr>
                <w:b/>
              </w:rPr>
            </w:pPr>
          </w:p>
        </w:tc>
        <w:tc>
          <w:tcPr>
            <w:tcW w:w="1347" w:type="dxa"/>
            <w:tcBorders>
              <w:top w:val="nil"/>
            </w:tcBorders>
          </w:tcPr>
          <w:p w14:paraId="2B80FD9E" w14:textId="77777777" w:rsidR="004C49C9" w:rsidRPr="00DB4D73" w:rsidRDefault="004C49C9" w:rsidP="00CE6482">
            <w:pPr>
              <w:ind w:right="43"/>
              <w:jc w:val="left"/>
              <w:cnfStyle w:val="000000000000" w:firstRow="0" w:lastRow="0" w:firstColumn="0" w:lastColumn="0" w:oddVBand="0" w:evenVBand="0" w:oddHBand="0" w:evenHBand="0" w:firstRowFirstColumn="0" w:firstRowLastColumn="0" w:lastRowFirstColumn="0" w:lastRowLastColumn="0"/>
              <w:rPr>
                <w:i/>
              </w:rPr>
            </w:pPr>
            <w:r w:rsidRPr="00DB4D73">
              <w:rPr>
                <w:i/>
              </w:rPr>
              <w:t>Not on probation 2 status</w:t>
            </w:r>
          </w:p>
        </w:tc>
        <w:tc>
          <w:tcPr>
            <w:tcW w:w="678" w:type="dxa"/>
            <w:tcBorders>
              <w:top w:val="nil"/>
            </w:tcBorders>
            <w:noWrap/>
          </w:tcPr>
          <w:p w14:paraId="0E8E7004"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270</w:t>
            </w:r>
          </w:p>
        </w:tc>
        <w:tc>
          <w:tcPr>
            <w:tcW w:w="697" w:type="dxa"/>
            <w:tcBorders>
              <w:top w:val="nil"/>
            </w:tcBorders>
            <w:noWrap/>
          </w:tcPr>
          <w:p w14:paraId="096C0639" w14:textId="77777777" w:rsidR="004C49C9" w:rsidRPr="00DB4D73" w:rsidRDefault="004C49C9" w:rsidP="00CE6482">
            <w:pPr>
              <w:ind w:right="115"/>
              <w:cnfStyle w:val="000000000000" w:firstRow="0" w:lastRow="0" w:firstColumn="0" w:lastColumn="0" w:oddVBand="0" w:evenVBand="0" w:oddHBand="0" w:evenHBand="0" w:firstRowFirstColumn="0" w:firstRowLastColumn="0" w:lastRowFirstColumn="0" w:lastRowLastColumn="0"/>
              <w:rPr>
                <w:i/>
              </w:rPr>
            </w:pPr>
            <w:r w:rsidRPr="00DB4D73">
              <w:rPr>
                <w:i/>
              </w:rPr>
              <w:t>192</w:t>
            </w:r>
          </w:p>
        </w:tc>
        <w:tc>
          <w:tcPr>
            <w:tcW w:w="867" w:type="dxa"/>
            <w:tcBorders>
              <w:top w:val="nil"/>
            </w:tcBorders>
            <w:noWrap/>
          </w:tcPr>
          <w:p w14:paraId="1037781A"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71.1</w:t>
            </w:r>
            <w:r w:rsidRPr="002D744E">
              <w:rPr>
                <w:i/>
                <w:sz w:val="18"/>
              </w:rPr>
              <w:t>%</w:t>
            </w:r>
          </w:p>
        </w:tc>
        <w:tc>
          <w:tcPr>
            <w:tcW w:w="73" w:type="dxa"/>
            <w:tcBorders>
              <w:top w:val="nil"/>
            </w:tcBorders>
            <w:tcMar>
              <w:left w:w="14" w:type="dxa"/>
              <w:right w:w="14" w:type="dxa"/>
            </w:tcMar>
          </w:tcPr>
          <w:p w14:paraId="3B07242F"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73" w:type="dxa"/>
            <w:tcBorders>
              <w:top w:val="nil"/>
            </w:tcBorders>
          </w:tcPr>
          <w:p w14:paraId="1C03F565"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31</w:t>
            </w:r>
          </w:p>
        </w:tc>
        <w:tc>
          <w:tcPr>
            <w:tcW w:w="872" w:type="dxa"/>
            <w:tcBorders>
              <w:top w:val="nil"/>
            </w:tcBorders>
          </w:tcPr>
          <w:p w14:paraId="5EE9E0C2" w14:textId="77777777" w:rsidR="004C49C9" w:rsidRPr="00DB4D73" w:rsidRDefault="004C49C9" w:rsidP="00CE6482">
            <w:pPr>
              <w:ind w:right="72"/>
              <w:cnfStyle w:val="000000000000" w:firstRow="0" w:lastRow="0" w:firstColumn="0" w:lastColumn="0" w:oddVBand="0" w:evenVBand="0" w:oddHBand="0" w:evenHBand="0" w:firstRowFirstColumn="0" w:firstRowLastColumn="0" w:lastRowFirstColumn="0" w:lastRowLastColumn="0"/>
              <w:rPr>
                <w:i/>
              </w:rPr>
            </w:pPr>
            <w:r w:rsidRPr="00DB4D73">
              <w:rPr>
                <w:i/>
              </w:rPr>
              <w:t>11.5</w:t>
            </w:r>
            <w:r w:rsidRPr="002D744E">
              <w:rPr>
                <w:i/>
                <w:sz w:val="18"/>
              </w:rPr>
              <w:t>%</w:t>
            </w:r>
          </w:p>
        </w:tc>
        <w:tc>
          <w:tcPr>
            <w:tcW w:w="77" w:type="dxa"/>
            <w:tcBorders>
              <w:top w:val="nil"/>
            </w:tcBorders>
            <w:tcMar>
              <w:left w:w="14" w:type="dxa"/>
              <w:right w:w="14" w:type="dxa"/>
            </w:tcMar>
          </w:tcPr>
          <w:p w14:paraId="4D604DBD"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p>
        </w:tc>
        <w:tc>
          <w:tcPr>
            <w:tcW w:w="742" w:type="dxa"/>
            <w:tcBorders>
              <w:top w:val="nil"/>
            </w:tcBorders>
          </w:tcPr>
          <w:p w14:paraId="02932EA5"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223</w:t>
            </w:r>
          </w:p>
        </w:tc>
        <w:tc>
          <w:tcPr>
            <w:tcW w:w="990" w:type="dxa"/>
            <w:tcBorders>
              <w:top w:val="nil"/>
            </w:tcBorders>
          </w:tcPr>
          <w:p w14:paraId="63712164"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82.6</w:t>
            </w:r>
            <w:r w:rsidRPr="002D744E">
              <w:rPr>
                <w:i/>
                <w:sz w:val="18"/>
              </w:rPr>
              <w:t>%</w:t>
            </w:r>
          </w:p>
        </w:tc>
        <w:tc>
          <w:tcPr>
            <w:tcW w:w="1054" w:type="dxa"/>
            <w:tcBorders>
              <w:top w:val="nil"/>
            </w:tcBorders>
            <w:noWrap/>
          </w:tcPr>
          <w:p w14:paraId="061AF50A" w14:textId="77777777" w:rsidR="004C49C9" w:rsidRPr="00DB4D73" w:rsidRDefault="004C49C9" w:rsidP="00CE6482">
            <w:pPr>
              <w:cnfStyle w:val="000000000000" w:firstRow="0" w:lastRow="0" w:firstColumn="0" w:lastColumn="0" w:oddVBand="0" w:evenVBand="0" w:oddHBand="0" w:evenHBand="0" w:firstRowFirstColumn="0" w:firstRowLastColumn="0" w:lastRowFirstColumn="0" w:lastRowLastColumn="0"/>
              <w:rPr>
                <w:i/>
              </w:rPr>
            </w:pPr>
            <w:r w:rsidRPr="00DB4D73">
              <w:rPr>
                <w:i/>
              </w:rPr>
              <w:t>100.0</w:t>
            </w:r>
            <w:r w:rsidRPr="002D744E">
              <w:rPr>
                <w:i/>
                <w:sz w:val="18"/>
              </w:rPr>
              <w:t>%</w:t>
            </w:r>
          </w:p>
        </w:tc>
      </w:tr>
      <w:tr w:rsidR="004C49C9" w:rsidRPr="00DA4B71" w14:paraId="7E7424D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tcPr>
          <w:p w14:paraId="0AA58784" w14:textId="77777777" w:rsidR="004C49C9" w:rsidRPr="00DA4B71" w:rsidRDefault="004C49C9" w:rsidP="00CE6482">
            <w:pPr>
              <w:rPr>
                <w:b/>
              </w:rPr>
            </w:pPr>
          </w:p>
        </w:tc>
        <w:tc>
          <w:tcPr>
            <w:tcW w:w="1347" w:type="dxa"/>
            <w:tcBorders>
              <w:bottom w:val="single" w:sz="4" w:space="0" w:color="auto"/>
            </w:tcBorders>
          </w:tcPr>
          <w:p w14:paraId="0B4C8B87" w14:textId="77777777" w:rsidR="004C49C9" w:rsidRPr="00F03C4E" w:rsidRDefault="004C49C9" w:rsidP="00CE6482">
            <w:pPr>
              <w:ind w:right="43"/>
              <w:jc w:val="left"/>
              <w:cnfStyle w:val="000000100000" w:firstRow="0" w:lastRow="0" w:firstColumn="0" w:lastColumn="0" w:oddVBand="0" w:evenVBand="0" w:oddHBand="1" w:evenHBand="0" w:firstRowFirstColumn="0" w:firstRowLastColumn="0" w:lastRowFirstColumn="0" w:lastRowLastColumn="0"/>
            </w:pPr>
            <w:r w:rsidRPr="00F03C4E">
              <w:t>Total</w:t>
            </w:r>
          </w:p>
        </w:tc>
        <w:tc>
          <w:tcPr>
            <w:tcW w:w="678" w:type="dxa"/>
            <w:tcBorders>
              <w:bottom w:val="single" w:sz="4" w:space="0" w:color="auto"/>
            </w:tcBorders>
            <w:noWrap/>
          </w:tcPr>
          <w:p w14:paraId="129172D7"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340</w:t>
            </w:r>
          </w:p>
        </w:tc>
        <w:tc>
          <w:tcPr>
            <w:tcW w:w="697" w:type="dxa"/>
            <w:tcBorders>
              <w:bottom w:val="single" w:sz="4" w:space="0" w:color="auto"/>
            </w:tcBorders>
            <w:noWrap/>
          </w:tcPr>
          <w:p w14:paraId="70EF6FCE" w14:textId="77777777" w:rsidR="004C49C9" w:rsidRPr="00B804CC" w:rsidRDefault="004C49C9" w:rsidP="00CE6482">
            <w:pPr>
              <w:ind w:right="115"/>
              <w:cnfStyle w:val="000000100000" w:firstRow="0" w:lastRow="0" w:firstColumn="0" w:lastColumn="0" w:oddVBand="0" w:evenVBand="0" w:oddHBand="1" w:evenHBand="0" w:firstRowFirstColumn="0" w:firstRowLastColumn="0" w:lastRowFirstColumn="0" w:lastRowLastColumn="0"/>
            </w:pPr>
            <w:r w:rsidRPr="00B804CC">
              <w:t>214</w:t>
            </w:r>
          </w:p>
        </w:tc>
        <w:tc>
          <w:tcPr>
            <w:tcW w:w="867" w:type="dxa"/>
            <w:tcBorders>
              <w:bottom w:val="single" w:sz="4" w:space="0" w:color="auto"/>
            </w:tcBorders>
            <w:noWrap/>
          </w:tcPr>
          <w:p w14:paraId="2CA1198A"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62.9</w:t>
            </w:r>
            <w:r w:rsidRPr="002D744E">
              <w:rPr>
                <w:sz w:val="18"/>
              </w:rPr>
              <w:t>%</w:t>
            </w:r>
          </w:p>
        </w:tc>
        <w:tc>
          <w:tcPr>
            <w:tcW w:w="73" w:type="dxa"/>
            <w:tcBorders>
              <w:bottom w:val="single" w:sz="4" w:space="0" w:color="auto"/>
            </w:tcBorders>
            <w:tcMar>
              <w:left w:w="14" w:type="dxa"/>
              <w:right w:w="14" w:type="dxa"/>
            </w:tcMar>
          </w:tcPr>
          <w:p w14:paraId="3B5D8598"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73" w:type="dxa"/>
            <w:tcBorders>
              <w:bottom w:val="single" w:sz="4" w:space="0" w:color="auto"/>
            </w:tcBorders>
          </w:tcPr>
          <w:p w14:paraId="0DDAF67B"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40</w:t>
            </w:r>
          </w:p>
        </w:tc>
        <w:tc>
          <w:tcPr>
            <w:tcW w:w="872" w:type="dxa"/>
            <w:tcBorders>
              <w:bottom w:val="single" w:sz="4" w:space="0" w:color="auto"/>
            </w:tcBorders>
          </w:tcPr>
          <w:p w14:paraId="242E937E" w14:textId="77777777" w:rsidR="004C49C9" w:rsidRPr="00B804CC" w:rsidRDefault="004C49C9" w:rsidP="00CE6482">
            <w:pPr>
              <w:ind w:right="72"/>
              <w:cnfStyle w:val="000000100000" w:firstRow="0" w:lastRow="0" w:firstColumn="0" w:lastColumn="0" w:oddVBand="0" w:evenVBand="0" w:oddHBand="1" w:evenHBand="0" w:firstRowFirstColumn="0" w:firstRowLastColumn="0" w:lastRowFirstColumn="0" w:lastRowLastColumn="0"/>
            </w:pPr>
            <w:r w:rsidRPr="00B804CC">
              <w:t>11.8</w:t>
            </w:r>
            <w:r w:rsidRPr="002D744E">
              <w:rPr>
                <w:sz w:val="18"/>
              </w:rPr>
              <w:t>%</w:t>
            </w:r>
          </w:p>
        </w:tc>
        <w:tc>
          <w:tcPr>
            <w:tcW w:w="77" w:type="dxa"/>
            <w:tcBorders>
              <w:bottom w:val="single" w:sz="4" w:space="0" w:color="auto"/>
            </w:tcBorders>
            <w:tcMar>
              <w:left w:w="14" w:type="dxa"/>
              <w:right w:w="14" w:type="dxa"/>
            </w:tcMar>
          </w:tcPr>
          <w:p w14:paraId="29DD1534"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p>
        </w:tc>
        <w:tc>
          <w:tcPr>
            <w:tcW w:w="742" w:type="dxa"/>
            <w:tcBorders>
              <w:bottom w:val="single" w:sz="4" w:space="0" w:color="auto"/>
            </w:tcBorders>
          </w:tcPr>
          <w:p w14:paraId="218329DC"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254</w:t>
            </w:r>
          </w:p>
        </w:tc>
        <w:tc>
          <w:tcPr>
            <w:tcW w:w="990" w:type="dxa"/>
            <w:tcBorders>
              <w:bottom w:val="single" w:sz="4" w:space="0" w:color="auto"/>
            </w:tcBorders>
          </w:tcPr>
          <w:p w14:paraId="3FE998B7"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74.7</w:t>
            </w:r>
            <w:r w:rsidRPr="002D744E">
              <w:rPr>
                <w:sz w:val="18"/>
              </w:rPr>
              <w:t>%</w:t>
            </w:r>
          </w:p>
        </w:tc>
        <w:tc>
          <w:tcPr>
            <w:tcW w:w="1054" w:type="dxa"/>
            <w:tcBorders>
              <w:bottom w:val="single" w:sz="4" w:space="0" w:color="auto"/>
            </w:tcBorders>
            <w:noWrap/>
          </w:tcPr>
          <w:p w14:paraId="7F947C5E" w14:textId="77777777" w:rsidR="004C49C9" w:rsidRPr="00B804CC" w:rsidRDefault="004C49C9" w:rsidP="00CE6482">
            <w:pPr>
              <w:cnfStyle w:val="000000100000" w:firstRow="0" w:lastRow="0" w:firstColumn="0" w:lastColumn="0" w:oddVBand="0" w:evenVBand="0" w:oddHBand="1" w:evenHBand="0" w:firstRowFirstColumn="0" w:firstRowLastColumn="0" w:lastRowFirstColumn="0" w:lastRowLastColumn="0"/>
            </w:pPr>
            <w:r w:rsidRPr="00B804CC">
              <w:t>90.5</w:t>
            </w:r>
            <w:r w:rsidRPr="002D744E">
              <w:rPr>
                <w:sz w:val="18"/>
              </w:rPr>
              <w:t>%</w:t>
            </w:r>
          </w:p>
        </w:tc>
      </w:tr>
      <w:tr w:rsidR="004C49C9" w:rsidRPr="00DA4B71" w14:paraId="0D2130C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bottom w:val="nil"/>
            </w:tcBorders>
            <w:shd w:val="clear" w:color="auto" w:fill="CCDFF3"/>
            <w:vAlign w:val="top"/>
          </w:tcPr>
          <w:p w14:paraId="48B58419" w14:textId="77777777" w:rsidR="004C49C9" w:rsidRPr="00DA4B71" w:rsidRDefault="004C49C9" w:rsidP="00CE6482">
            <w:pPr>
              <w:ind w:left="0" w:firstLine="0"/>
              <w:rPr>
                <w:b/>
              </w:rPr>
            </w:pPr>
            <w:r>
              <w:rPr>
                <w:b/>
              </w:rPr>
              <w:t>Dismissal Status AY08-09</w:t>
            </w:r>
          </w:p>
        </w:tc>
        <w:tc>
          <w:tcPr>
            <w:tcW w:w="1347" w:type="dxa"/>
            <w:tcBorders>
              <w:top w:val="single" w:sz="4" w:space="0" w:color="auto"/>
              <w:bottom w:val="nil"/>
            </w:tcBorders>
          </w:tcPr>
          <w:p w14:paraId="76999E00"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On dismissal status</w:t>
            </w:r>
          </w:p>
        </w:tc>
        <w:tc>
          <w:tcPr>
            <w:tcW w:w="678" w:type="dxa"/>
            <w:tcBorders>
              <w:top w:val="single" w:sz="4" w:space="0" w:color="auto"/>
              <w:bottom w:val="nil"/>
            </w:tcBorders>
            <w:noWrap/>
          </w:tcPr>
          <w:p w14:paraId="7E4F6DEB"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33</w:t>
            </w:r>
          </w:p>
        </w:tc>
        <w:tc>
          <w:tcPr>
            <w:tcW w:w="697" w:type="dxa"/>
            <w:tcBorders>
              <w:top w:val="single" w:sz="4" w:space="0" w:color="auto"/>
              <w:bottom w:val="nil"/>
            </w:tcBorders>
            <w:noWrap/>
          </w:tcPr>
          <w:p w14:paraId="4838BD64"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9</w:t>
            </w:r>
          </w:p>
        </w:tc>
        <w:tc>
          <w:tcPr>
            <w:tcW w:w="867" w:type="dxa"/>
            <w:tcBorders>
              <w:top w:val="single" w:sz="4" w:space="0" w:color="auto"/>
              <w:bottom w:val="nil"/>
            </w:tcBorders>
            <w:noWrap/>
          </w:tcPr>
          <w:p w14:paraId="43C68A42"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27.3</w:t>
            </w:r>
            <w:r w:rsidRPr="002D744E">
              <w:rPr>
                <w:sz w:val="18"/>
              </w:rPr>
              <w:t>%</w:t>
            </w:r>
          </w:p>
        </w:tc>
        <w:tc>
          <w:tcPr>
            <w:tcW w:w="73" w:type="dxa"/>
            <w:tcBorders>
              <w:top w:val="single" w:sz="4" w:space="0" w:color="auto"/>
              <w:bottom w:val="nil"/>
            </w:tcBorders>
            <w:tcMar>
              <w:left w:w="14" w:type="dxa"/>
              <w:right w:w="14" w:type="dxa"/>
            </w:tcMar>
          </w:tcPr>
          <w:p w14:paraId="32B2D327"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top w:val="single" w:sz="4" w:space="0" w:color="auto"/>
              <w:bottom w:val="nil"/>
            </w:tcBorders>
          </w:tcPr>
          <w:p w14:paraId="115B5C75"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3</w:t>
            </w:r>
          </w:p>
        </w:tc>
        <w:tc>
          <w:tcPr>
            <w:tcW w:w="872" w:type="dxa"/>
            <w:tcBorders>
              <w:top w:val="single" w:sz="4" w:space="0" w:color="auto"/>
              <w:bottom w:val="nil"/>
            </w:tcBorders>
          </w:tcPr>
          <w:p w14:paraId="78F6AD72"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9.1</w:t>
            </w:r>
            <w:r w:rsidRPr="002D744E">
              <w:rPr>
                <w:sz w:val="18"/>
              </w:rPr>
              <w:t>%</w:t>
            </w:r>
          </w:p>
        </w:tc>
        <w:tc>
          <w:tcPr>
            <w:tcW w:w="77" w:type="dxa"/>
            <w:tcBorders>
              <w:top w:val="single" w:sz="4" w:space="0" w:color="auto"/>
              <w:bottom w:val="nil"/>
            </w:tcBorders>
            <w:tcMar>
              <w:left w:w="14" w:type="dxa"/>
              <w:right w:w="14" w:type="dxa"/>
            </w:tcMar>
          </w:tcPr>
          <w:p w14:paraId="2A68F06B"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4" w:space="0" w:color="auto"/>
              <w:bottom w:val="nil"/>
            </w:tcBorders>
          </w:tcPr>
          <w:p w14:paraId="16DBF20B"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12</w:t>
            </w:r>
          </w:p>
        </w:tc>
        <w:tc>
          <w:tcPr>
            <w:tcW w:w="990" w:type="dxa"/>
            <w:tcBorders>
              <w:top w:val="single" w:sz="4" w:space="0" w:color="auto"/>
              <w:bottom w:val="nil"/>
            </w:tcBorders>
          </w:tcPr>
          <w:p w14:paraId="0EE15A2E"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36.4</w:t>
            </w:r>
            <w:r w:rsidRPr="002D744E">
              <w:rPr>
                <w:sz w:val="18"/>
              </w:rPr>
              <w:t>%</w:t>
            </w:r>
          </w:p>
        </w:tc>
        <w:tc>
          <w:tcPr>
            <w:tcW w:w="1054" w:type="dxa"/>
            <w:tcBorders>
              <w:top w:val="single" w:sz="4" w:space="0" w:color="auto"/>
              <w:bottom w:val="nil"/>
            </w:tcBorders>
            <w:noWrap/>
          </w:tcPr>
          <w:p w14:paraId="764D4371"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46.1</w:t>
            </w:r>
            <w:r w:rsidRPr="002D744E">
              <w:rPr>
                <w:sz w:val="18"/>
              </w:rPr>
              <w:t>%</w:t>
            </w:r>
          </w:p>
        </w:tc>
      </w:tr>
      <w:tr w:rsidR="004C49C9" w:rsidRPr="00DA4B71" w14:paraId="57F0476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top w:val="nil"/>
            </w:tcBorders>
          </w:tcPr>
          <w:p w14:paraId="4D580267" w14:textId="77777777" w:rsidR="004C49C9" w:rsidRPr="00DA4B71" w:rsidRDefault="004C49C9" w:rsidP="00CE6482">
            <w:pPr>
              <w:rPr>
                <w:b/>
              </w:rPr>
            </w:pPr>
          </w:p>
        </w:tc>
        <w:tc>
          <w:tcPr>
            <w:tcW w:w="1347" w:type="dxa"/>
            <w:tcBorders>
              <w:top w:val="nil"/>
            </w:tcBorders>
          </w:tcPr>
          <w:p w14:paraId="4460FC4A" w14:textId="77777777" w:rsidR="004C49C9" w:rsidRPr="00DB4D73" w:rsidRDefault="004C49C9" w:rsidP="00CE6482">
            <w:pPr>
              <w:ind w:right="43"/>
              <w:jc w:val="left"/>
              <w:cnfStyle w:val="000000100000" w:firstRow="0" w:lastRow="0" w:firstColumn="0" w:lastColumn="0" w:oddVBand="0" w:evenVBand="0" w:oddHBand="1" w:evenHBand="0" w:firstRowFirstColumn="0" w:firstRowLastColumn="0" w:lastRowFirstColumn="0" w:lastRowLastColumn="0"/>
              <w:rPr>
                <w:i/>
              </w:rPr>
            </w:pPr>
            <w:r w:rsidRPr="00DB4D73">
              <w:rPr>
                <w:i/>
              </w:rPr>
              <w:t>Not on dismissal status</w:t>
            </w:r>
          </w:p>
        </w:tc>
        <w:tc>
          <w:tcPr>
            <w:tcW w:w="678" w:type="dxa"/>
            <w:tcBorders>
              <w:top w:val="nil"/>
            </w:tcBorders>
            <w:noWrap/>
          </w:tcPr>
          <w:p w14:paraId="57BB78AD"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307</w:t>
            </w:r>
          </w:p>
        </w:tc>
        <w:tc>
          <w:tcPr>
            <w:tcW w:w="697" w:type="dxa"/>
            <w:tcBorders>
              <w:top w:val="nil"/>
            </w:tcBorders>
            <w:noWrap/>
          </w:tcPr>
          <w:p w14:paraId="4E115DDD" w14:textId="77777777" w:rsidR="004C49C9" w:rsidRPr="00DB4D73" w:rsidRDefault="004C49C9" w:rsidP="00CE6482">
            <w:pPr>
              <w:ind w:right="115"/>
              <w:cnfStyle w:val="000000100000" w:firstRow="0" w:lastRow="0" w:firstColumn="0" w:lastColumn="0" w:oddVBand="0" w:evenVBand="0" w:oddHBand="1" w:evenHBand="0" w:firstRowFirstColumn="0" w:firstRowLastColumn="0" w:lastRowFirstColumn="0" w:lastRowLastColumn="0"/>
              <w:rPr>
                <w:i/>
              </w:rPr>
            </w:pPr>
            <w:r w:rsidRPr="00DB4D73">
              <w:rPr>
                <w:i/>
              </w:rPr>
              <w:t>205</w:t>
            </w:r>
          </w:p>
        </w:tc>
        <w:tc>
          <w:tcPr>
            <w:tcW w:w="867" w:type="dxa"/>
            <w:tcBorders>
              <w:top w:val="nil"/>
            </w:tcBorders>
            <w:noWrap/>
          </w:tcPr>
          <w:p w14:paraId="0B4AB909"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66.8</w:t>
            </w:r>
            <w:r w:rsidRPr="002D744E">
              <w:rPr>
                <w:i/>
                <w:sz w:val="18"/>
              </w:rPr>
              <w:t>%</w:t>
            </w:r>
          </w:p>
        </w:tc>
        <w:tc>
          <w:tcPr>
            <w:tcW w:w="73" w:type="dxa"/>
            <w:tcBorders>
              <w:top w:val="nil"/>
            </w:tcBorders>
            <w:tcMar>
              <w:left w:w="14" w:type="dxa"/>
              <w:right w:w="14" w:type="dxa"/>
            </w:tcMar>
          </w:tcPr>
          <w:p w14:paraId="4CA94843"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73" w:type="dxa"/>
            <w:tcBorders>
              <w:top w:val="nil"/>
            </w:tcBorders>
          </w:tcPr>
          <w:p w14:paraId="154622CF"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37</w:t>
            </w:r>
          </w:p>
        </w:tc>
        <w:tc>
          <w:tcPr>
            <w:tcW w:w="872" w:type="dxa"/>
            <w:tcBorders>
              <w:top w:val="nil"/>
            </w:tcBorders>
          </w:tcPr>
          <w:p w14:paraId="3EB22B54" w14:textId="77777777" w:rsidR="004C49C9" w:rsidRPr="00DB4D73" w:rsidRDefault="004C49C9" w:rsidP="00CE6482">
            <w:pPr>
              <w:ind w:right="72"/>
              <w:cnfStyle w:val="000000100000" w:firstRow="0" w:lastRow="0" w:firstColumn="0" w:lastColumn="0" w:oddVBand="0" w:evenVBand="0" w:oddHBand="1" w:evenHBand="0" w:firstRowFirstColumn="0" w:firstRowLastColumn="0" w:lastRowFirstColumn="0" w:lastRowLastColumn="0"/>
              <w:rPr>
                <w:i/>
              </w:rPr>
            </w:pPr>
            <w:r w:rsidRPr="00DB4D73">
              <w:rPr>
                <w:i/>
              </w:rPr>
              <w:t>12.1</w:t>
            </w:r>
            <w:r w:rsidRPr="002D744E">
              <w:rPr>
                <w:i/>
                <w:sz w:val="18"/>
              </w:rPr>
              <w:t>%</w:t>
            </w:r>
          </w:p>
        </w:tc>
        <w:tc>
          <w:tcPr>
            <w:tcW w:w="77" w:type="dxa"/>
            <w:tcBorders>
              <w:top w:val="nil"/>
            </w:tcBorders>
            <w:tcMar>
              <w:left w:w="14" w:type="dxa"/>
              <w:right w:w="14" w:type="dxa"/>
            </w:tcMar>
          </w:tcPr>
          <w:p w14:paraId="5434FDF8"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p>
        </w:tc>
        <w:tc>
          <w:tcPr>
            <w:tcW w:w="742" w:type="dxa"/>
            <w:tcBorders>
              <w:top w:val="nil"/>
            </w:tcBorders>
          </w:tcPr>
          <w:p w14:paraId="100005BD"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242</w:t>
            </w:r>
          </w:p>
        </w:tc>
        <w:tc>
          <w:tcPr>
            <w:tcW w:w="990" w:type="dxa"/>
            <w:tcBorders>
              <w:top w:val="nil"/>
            </w:tcBorders>
          </w:tcPr>
          <w:p w14:paraId="6BE8D3B0"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78.8</w:t>
            </w:r>
            <w:r w:rsidRPr="002D744E">
              <w:rPr>
                <w:i/>
                <w:sz w:val="18"/>
              </w:rPr>
              <w:t>%</w:t>
            </w:r>
          </w:p>
        </w:tc>
        <w:tc>
          <w:tcPr>
            <w:tcW w:w="1054" w:type="dxa"/>
            <w:tcBorders>
              <w:top w:val="nil"/>
            </w:tcBorders>
            <w:noWrap/>
          </w:tcPr>
          <w:p w14:paraId="5E0DF156" w14:textId="77777777" w:rsidR="004C49C9" w:rsidRPr="00DB4D73" w:rsidRDefault="004C49C9" w:rsidP="00CE6482">
            <w:pPr>
              <w:cnfStyle w:val="000000100000" w:firstRow="0" w:lastRow="0" w:firstColumn="0" w:lastColumn="0" w:oddVBand="0" w:evenVBand="0" w:oddHBand="1" w:evenHBand="0" w:firstRowFirstColumn="0" w:firstRowLastColumn="0" w:lastRowFirstColumn="0" w:lastRowLastColumn="0"/>
              <w:rPr>
                <w:i/>
              </w:rPr>
            </w:pPr>
            <w:r w:rsidRPr="00DB4D73">
              <w:rPr>
                <w:i/>
              </w:rPr>
              <w:t>100.0</w:t>
            </w:r>
            <w:r w:rsidRPr="002D744E">
              <w:rPr>
                <w:i/>
                <w:sz w:val="18"/>
              </w:rPr>
              <w:t>%</w:t>
            </w:r>
          </w:p>
        </w:tc>
      </w:tr>
      <w:tr w:rsidR="004C49C9" w:rsidRPr="00DA4B71" w14:paraId="0A1CAFF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4" w:space="0" w:color="auto"/>
            </w:tcBorders>
            <w:shd w:val="clear" w:color="auto" w:fill="CCDFF3"/>
            <w:vAlign w:val="top"/>
          </w:tcPr>
          <w:p w14:paraId="37EF5DF5" w14:textId="77777777" w:rsidR="004C49C9" w:rsidRPr="00DA4B71" w:rsidRDefault="004C49C9" w:rsidP="00CE6482">
            <w:pPr>
              <w:rPr>
                <w:b/>
              </w:rPr>
            </w:pPr>
          </w:p>
        </w:tc>
        <w:tc>
          <w:tcPr>
            <w:tcW w:w="1347" w:type="dxa"/>
            <w:tcBorders>
              <w:bottom w:val="single" w:sz="4" w:space="0" w:color="auto"/>
            </w:tcBorders>
          </w:tcPr>
          <w:p w14:paraId="74F4544C" w14:textId="77777777" w:rsidR="004C49C9" w:rsidRPr="00F03C4E" w:rsidRDefault="004C49C9" w:rsidP="00CE6482">
            <w:pPr>
              <w:ind w:right="43"/>
              <w:jc w:val="left"/>
              <w:cnfStyle w:val="000000000000" w:firstRow="0" w:lastRow="0" w:firstColumn="0" w:lastColumn="0" w:oddVBand="0" w:evenVBand="0" w:oddHBand="0" w:evenHBand="0" w:firstRowFirstColumn="0" w:firstRowLastColumn="0" w:lastRowFirstColumn="0" w:lastRowLastColumn="0"/>
            </w:pPr>
            <w:r w:rsidRPr="00F03C4E">
              <w:t>Total</w:t>
            </w:r>
          </w:p>
        </w:tc>
        <w:tc>
          <w:tcPr>
            <w:tcW w:w="678" w:type="dxa"/>
            <w:tcBorders>
              <w:bottom w:val="single" w:sz="4" w:space="0" w:color="auto"/>
            </w:tcBorders>
            <w:noWrap/>
          </w:tcPr>
          <w:p w14:paraId="5C52CEB6"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340</w:t>
            </w:r>
          </w:p>
        </w:tc>
        <w:tc>
          <w:tcPr>
            <w:tcW w:w="697" w:type="dxa"/>
            <w:tcBorders>
              <w:bottom w:val="single" w:sz="4" w:space="0" w:color="auto"/>
            </w:tcBorders>
            <w:noWrap/>
          </w:tcPr>
          <w:p w14:paraId="6FD0F38E" w14:textId="77777777" w:rsidR="004C49C9" w:rsidRPr="00B804CC" w:rsidRDefault="004C49C9" w:rsidP="00CE6482">
            <w:pPr>
              <w:ind w:right="115"/>
              <w:cnfStyle w:val="000000000000" w:firstRow="0" w:lastRow="0" w:firstColumn="0" w:lastColumn="0" w:oddVBand="0" w:evenVBand="0" w:oddHBand="0" w:evenHBand="0" w:firstRowFirstColumn="0" w:firstRowLastColumn="0" w:lastRowFirstColumn="0" w:lastRowLastColumn="0"/>
            </w:pPr>
            <w:r w:rsidRPr="00B804CC">
              <w:t>214</w:t>
            </w:r>
          </w:p>
        </w:tc>
        <w:tc>
          <w:tcPr>
            <w:tcW w:w="867" w:type="dxa"/>
            <w:tcBorders>
              <w:bottom w:val="single" w:sz="4" w:space="0" w:color="auto"/>
            </w:tcBorders>
            <w:noWrap/>
          </w:tcPr>
          <w:p w14:paraId="3E1C8DD1"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62.9</w:t>
            </w:r>
            <w:r w:rsidRPr="002D744E">
              <w:rPr>
                <w:sz w:val="18"/>
              </w:rPr>
              <w:t>%</w:t>
            </w:r>
          </w:p>
        </w:tc>
        <w:tc>
          <w:tcPr>
            <w:tcW w:w="73" w:type="dxa"/>
            <w:tcBorders>
              <w:bottom w:val="single" w:sz="4" w:space="0" w:color="auto"/>
            </w:tcBorders>
            <w:tcMar>
              <w:left w:w="14" w:type="dxa"/>
              <w:right w:w="14" w:type="dxa"/>
            </w:tcMar>
          </w:tcPr>
          <w:p w14:paraId="68794EE2"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73" w:type="dxa"/>
            <w:tcBorders>
              <w:bottom w:val="single" w:sz="4" w:space="0" w:color="auto"/>
            </w:tcBorders>
          </w:tcPr>
          <w:p w14:paraId="10D42AA4"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40</w:t>
            </w:r>
          </w:p>
        </w:tc>
        <w:tc>
          <w:tcPr>
            <w:tcW w:w="872" w:type="dxa"/>
            <w:tcBorders>
              <w:bottom w:val="single" w:sz="4" w:space="0" w:color="auto"/>
            </w:tcBorders>
          </w:tcPr>
          <w:p w14:paraId="367496B1" w14:textId="77777777" w:rsidR="004C49C9" w:rsidRPr="00B804CC" w:rsidRDefault="004C49C9" w:rsidP="00CE6482">
            <w:pPr>
              <w:ind w:right="72"/>
              <w:cnfStyle w:val="000000000000" w:firstRow="0" w:lastRow="0" w:firstColumn="0" w:lastColumn="0" w:oddVBand="0" w:evenVBand="0" w:oddHBand="0" w:evenHBand="0" w:firstRowFirstColumn="0" w:firstRowLastColumn="0" w:lastRowFirstColumn="0" w:lastRowLastColumn="0"/>
            </w:pPr>
            <w:r w:rsidRPr="00B804CC">
              <w:t>11.8</w:t>
            </w:r>
            <w:r w:rsidRPr="002D744E">
              <w:rPr>
                <w:sz w:val="18"/>
              </w:rPr>
              <w:t>%</w:t>
            </w:r>
          </w:p>
        </w:tc>
        <w:tc>
          <w:tcPr>
            <w:tcW w:w="77" w:type="dxa"/>
            <w:tcBorders>
              <w:bottom w:val="single" w:sz="4" w:space="0" w:color="auto"/>
            </w:tcBorders>
            <w:tcMar>
              <w:left w:w="14" w:type="dxa"/>
              <w:right w:w="14" w:type="dxa"/>
            </w:tcMar>
          </w:tcPr>
          <w:p w14:paraId="31C5D839"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tcPr>
          <w:p w14:paraId="0E04C6F8"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254</w:t>
            </w:r>
          </w:p>
        </w:tc>
        <w:tc>
          <w:tcPr>
            <w:tcW w:w="990" w:type="dxa"/>
            <w:tcBorders>
              <w:bottom w:val="single" w:sz="4" w:space="0" w:color="auto"/>
            </w:tcBorders>
          </w:tcPr>
          <w:p w14:paraId="6851DDC6" w14:textId="77777777" w:rsidR="004C49C9" w:rsidRPr="00B804CC" w:rsidRDefault="004C49C9" w:rsidP="00CE6482">
            <w:pPr>
              <w:cnfStyle w:val="000000000000" w:firstRow="0" w:lastRow="0" w:firstColumn="0" w:lastColumn="0" w:oddVBand="0" w:evenVBand="0" w:oddHBand="0" w:evenHBand="0" w:firstRowFirstColumn="0" w:firstRowLastColumn="0" w:lastRowFirstColumn="0" w:lastRowLastColumn="0"/>
            </w:pPr>
            <w:r w:rsidRPr="00B804CC">
              <w:t>74.7</w:t>
            </w:r>
            <w:r w:rsidRPr="002D744E">
              <w:rPr>
                <w:sz w:val="18"/>
              </w:rPr>
              <w:t>%</w:t>
            </w:r>
          </w:p>
        </w:tc>
        <w:tc>
          <w:tcPr>
            <w:tcW w:w="1054" w:type="dxa"/>
            <w:tcBorders>
              <w:bottom w:val="single" w:sz="4" w:space="0" w:color="auto"/>
            </w:tcBorders>
            <w:noWrap/>
          </w:tcPr>
          <w:p w14:paraId="27B5F249"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B804CC">
              <w:t>94.8</w:t>
            </w:r>
            <w:r w:rsidRPr="002D744E">
              <w:rPr>
                <w:sz w:val="18"/>
              </w:rPr>
              <w:t>%</w:t>
            </w:r>
          </w:p>
        </w:tc>
      </w:tr>
      <w:tr w:rsidR="004C49C9" w:rsidRPr="00DA4B71" w14:paraId="2AE2256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tcPr>
          <w:p w14:paraId="099666BA" w14:textId="77777777" w:rsidR="004C49C9" w:rsidRPr="00DA4B71" w:rsidRDefault="004C49C9" w:rsidP="00CE6482">
            <w:pPr>
              <w:ind w:left="0" w:firstLine="0"/>
              <w:rPr>
                <w:b/>
              </w:rPr>
            </w:pPr>
            <w:r>
              <w:rPr>
                <w:b/>
              </w:rPr>
              <w:t>Foster Youth</w:t>
            </w:r>
          </w:p>
        </w:tc>
        <w:tc>
          <w:tcPr>
            <w:tcW w:w="8170" w:type="dxa"/>
            <w:gridSpan w:val="11"/>
            <w:tcBorders>
              <w:top w:val="single" w:sz="4" w:space="0" w:color="auto"/>
              <w:bottom w:val="single" w:sz="4" w:space="0" w:color="auto"/>
            </w:tcBorders>
          </w:tcPr>
          <w:p w14:paraId="69EFAD8F" w14:textId="77777777" w:rsidR="004C49C9" w:rsidRPr="00B804CC" w:rsidRDefault="004C49C9" w:rsidP="00CE6482">
            <w:pPr>
              <w:jc w:val="center"/>
              <w:cnfStyle w:val="000000100000" w:firstRow="0" w:lastRow="0" w:firstColumn="0" w:lastColumn="0" w:oddVBand="0" w:evenVBand="0" w:oddHBand="1" w:evenHBand="0" w:firstRowFirstColumn="0" w:firstRowLastColumn="0" w:lastRowFirstColumn="0" w:lastRowLastColumn="0"/>
            </w:pPr>
            <w:r>
              <w:t>**</w:t>
            </w:r>
            <w:r w:rsidRPr="00137391">
              <w:rPr>
                <w:i/>
              </w:rPr>
              <w:t>Too few to report</w:t>
            </w:r>
          </w:p>
        </w:tc>
      </w:tr>
      <w:tr w:rsidR="004C49C9" w:rsidRPr="00DA4B71" w14:paraId="212F1C1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shd w:val="clear" w:color="auto" w:fill="CCDFF3"/>
          </w:tcPr>
          <w:p w14:paraId="40C2EF09" w14:textId="77777777" w:rsidR="004C49C9" w:rsidRPr="00DA4B71" w:rsidRDefault="004C49C9" w:rsidP="00CE6482">
            <w:pPr>
              <w:rPr>
                <w:b/>
              </w:rPr>
            </w:pPr>
            <w:r>
              <w:rPr>
                <w:b/>
              </w:rPr>
              <w:t>Veterans</w:t>
            </w:r>
          </w:p>
        </w:tc>
        <w:tc>
          <w:tcPr>
            <w:tcW w:w="8170" w:type="dxa"/>
            <w:gridSpan w:val="11"/>
            <w:tcBorders>
              <w:top w:val="single" w:sz="4" w:space="0" w:color="auto"/>
            </w:tcBorders>
          </w:tcPr>
          <w:p w14:paraId="115912B3" w14:textId="77777777" w:rsidR="004C49C9" w:rsidRPr="00B804CC" w:rsidRDefault="004C49C9" w:rsidP="00CE6482">
            <w:pPr>
              <w:jc w:val="center"/>
              <w:cnfStyle w:val="000000000000" w:firstRow="0" w:lastRow="0" w:firstColumn="0" w:lastColumn="0" w:oddVBand="0" w:evenVBand="0" w:oddHBand="0" w:evenHBand="0" w:firstRowFirstColumn="0" w:firstRowLastColumn="0" w:lastRowFirstColumn="0" w:lastRowLastColumn="0"/>
            </w:pPr>
            <w:r>
              <w:t>**</w:t>
            </w:r>
            <w:r w:rsidRPr="00137391">
              <w:rPr>
                <w:i/>
              </w:rPr>
              <w:t>Too few to report</w:t>
            </w:r>
          </w:p>
        </w:tc>
      </w:tr>
    </w:tbl>
    <w:p w14:paraId="2756827E" w14:textId="77777777" w:rsidR="004C49C9" w:rsidRDefault="004C49C9" w:rsidP="004C49C9">
      <w:pPr>
        <w:spacing w:before="40"/>
        <w:rPr>
          <w:rFonts w:ascii="Tw Cen MT" w:hAnsi="Tw Cen MT"/>
          <w:sz w:val="18"/>
          <w:szCs w:val="18"/>
        </w:rPr>
      </w:pPr>
      <w:r w:rsidRPr="00714268">
        <w:rPr>
          <w:rFonts w:ascii="Tw Cen MT" w:hAnsi="Tw Cen MT"/>
          <w:sz w:val="18"/>
          <w:szCs w:val="18"/>
        </w:rPr>
        <w:t>Note</w:t>
      </w:r>
      <w:r>
        <w:rPr>
          <w:rFonts w:ascii="Tw Cen MT" w:hAnsi="Tw Cen MT"/>
          <w:sz w:val="18"/>
          <w:szCs w:val="18"/>
        </w:rPr>
        <w:t>s: This table reports on first-time students in AY2008-09 (Summer-Fall-Spring) who were enrolled in at least 12 units and who enrolled in any transfer-level Mathematics or English course (minimum ENGL 110/165) after their first year, and tracks their completion (transfer or degree/certificate) through 2013-14. The 80</w:t>
      </w:r>
      <w:r w:rsidRPr="002D744E">
        <w:rPr>
          <w:rFonts w:ascii="Tw Cen MT" w:hAnsi="Tw Cen MT"/>
          <w:sz w:val="18"/>
          <w:szCs w:val="18"/>
        </w:rPr>
        <w:t>%</w:t>
      </w:r>
      <w:r>
        <w:rPr>
          <w:rFonts w:ascii="Tw Cen MT" w:hAnsi="Tw Cen MT"/>
          <w:sz w:val="18"/>
          <w:szCs w:val="18"/>
        </w:rPr>
        <w:t xml:space="preserve"> Index compares the rate of each subgroup attaining an outcome to the rate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A result of less than 80 percent is considered evidence of a disproportionate impact. Reference subgroups are in </w:t>
      </w:r>
      <w:r w:rsidRPr="003A6940">
        <w:rPr>
          <w:rFonts w:ascii="Tw Cen MT" w:hAnsi="Tw Cen MT"/>
          <w:i/>
          <w:sz w:val="18"/>
          <w:szCs w:val="18"/>
        </w:rPr>
        <w:t>italics</w:t>
      </w:r>
      <w:r>
        <w:rPr>
          <w:rFonts w:ascii="Tw Cen MT" w:hAnsi="Tw Cen MT"/>
          <w:sz w:val="18"/>
          <w:szCs w:val="18"/>
        </w:rPr>
        <w:t xml:space="preserve">. </w:t>
      </w:r>
    </w:p>
    <w:p w14:paraId="3CD8DC36" w14:textId="77777777" w:rsidR="004C49C9" w:rsidRDefault="004C49C9" w:rsidP="004C49C9">
      <w:pPr>
        <w:spacing w:before="40"/>
        <w:rPr>
          <w:rFonts w:ascii="Tw Cen MT" w:hAnsi="Tw Cen MT"/>
          <w:sz w:val="18"/>
          <w:szCs w:val="18"/>
        </w:rPr>
      </w:pPr>
      <w:r>
        <w:rPr>
          <w:rFonts w:ascii="Tw Cen MT" w:hAnsi="Tw Cen MT"/>
          <w:sz w:val="18"/>
          <w:szCs w:val="18"/>
        </w:rPr>
        <w:t xml:space="preserve">“**” indicates the suppression of results for subgroups with small counts (n&lt;10), with complementary suppression of at least one other subgroup, for privacy and data reliability concerns. For further discussion, see National Center for Education Statistics Technical Brief 2012-151, </w:t>
      </w:r>
      <w:hyperlink r:id="rId28" w:history="1">
        <w:r w:rsidRPr="005B7B6A">
          <w:rPr>
            <w:rStyle w:val="Hyperlink"/>
            <w:rFonts w:ascii="Tw Cen MT" w:hAnsi="Tw Cen MT"/>
            <w:sz w:val="18"/>
            <w:szCs w:val="18"/>
          </w:rPr>
          <w:t>http://nces.ed.gov/pubs2012/2012151.pdf</w:t>
        </w:r>
      </w:hyperlink>
      <w:r>
        <w:rPr>
          <w:rFonts w:ascii="Tw Cen MT" w:hAnsi="Tw Cen MT"/>
          <w:sz w:val="18"/>
          <w:szCs w:val="18"/>
        </w:rPr>
        <w:t xml:space="preserve">. </w:t>
      </w:r>
    </w:p>
    <w:p w14:paraId="6684E58C" w14:textId="77777777" w:rsidR="004C49C9" w:rsidRDefault="004C49C9" w:rsidP="004C49C9">
      <w:pPr>
        <w:rPr>
          <w:rFonts w:ascii="Tw Cen MT" w:hAnsi="Tw Cen MT"/>
          <w:sz w:val="18"/>
          <w:szCs w:val="18"/>
        </w:rPr>
      </w:pPr>
      <w:r>
        <w:rPr>
          <w:rFonts w:ascii="Tw Cen MT" w:hAnsi="Tw Cen MT"/>
          <w:sz w:val="18"/>
          <w:szCs w:val="18"/>
        </w:rPr>
        <w:t>Source: National Student Clearinghouse and SMCCCD Student Database: Academic History, Term Degrees Certificates, Term GPA, and Financial Aid Awards tables.</w:t>
      </w:r>
    </w:p>
    <w:p w14:paraId="170C61E5" w14:textId="77777777" w:rsidR="005760B9" w:rsidRPr="007D6C3E" w:rsidRDefault="005760B9" w:rsidP="005760B9">
      <w:pPr>
        <w:rPr>
          <w:rFonts w:asciiTheme="minorHAnsi" w:hAnsiTheme="minorHAnsi"/>
        </w:rPr>
        <w:sectPr w:rsidR="005760B9" w:rsidRPr="007D6C3E" w:rsidSect="005760B9">
          <w:type w:val="oddPage"/>
          <w:pgSz w:w="12240" w:h="15840"/>
          <w:pgMar w:top="1440" w:right="1440" w:bottom="1440" w:left="1440" w:header="720" w:footer="720" w:gutter="0"/>
          <w:cols w:space="720"/>
          <w:titlePg/>
        </w:sectPr>
      </w:pPr>
    </w:p>
    <w:p w14:paraId="51145260" w14:textId="77777777" w:rsidR="005760B9" w:rsidRPr="007D6C3E" w:rsidRDefault="005760B9" w:rsidP="005760B9">
      <w:pPr>
        <w:pStyle w:val="Heading7"/>
        <w:pBdr>
          <w:bottom w:val="single" w:sz="4" w:space="1" w:color="auto"/>
        </w:pBdr>
        <w:spacing w:after="240"/>
        <w:jc w:val="center"/>
        <w:rPr>
          <w:rFonts w:asciiTheme="minorHAnsi" w:hAnsiTheme="minorHAnsi" w:cs="Times New Roman"/>
          <w:b/>
        </w:rPr>
      </w:pPr>
      <w:r w:rsidRPr="007D6C3E">
        <w:rPr>
          <w:rFonts w:asciiTheme="minorHAnsi" w:hAnsiTheme="minorHAnsi" w:cs="Times New Roman"/>
          <w:b/>
        </w:rPr>
        <w:t>CAMPUS-BASED RESEARCH</w:t>
      </w:r>
    </w:p>
    <w:p w14:paraId="13A911F5" w14:textId="77777777" w:rsidR="005760B9" w:rsidRPr="007D6C3E" w:rsidRDefault="005760B9" w:rsidP="005760B9">
      <w:pPr>
        <w:rPr>
          <w:rFonts w:asciiTheme="minorHAnsi" w:hAnsiTheme="minorHAnsi"/>
        </w:rPr>
      </w:pPr>
    </w:p>
    <w:p w14:paraId="090EF299" w14:textId="09D3DA1B" w:rsidR="00E54239" w:rsidRPr="00E54239" w:rsidRDefault="00E54239" w:rsidP="00E54239">
      <w:pPr>
        <w:rPr>
          <w:b/>
          <w:u w:val="single"/>
        </w:rPr>
      </w:pPr>
      <w:r>
        <w:rPr>
          <w:b/>
          <w:u w:val="single"/>
        </w:rPr>
        <w:t xml:space="preserve">F. </w:t>
      </w:r>
      <w:r w:rsidRPr="00E54239">
        <w:rPr>
          <w:b/>
          <w:u w:val="single"/>
        </w:rPr>
        <w:t>Academic Standing—Probation and Dismissal Status</w:t>
      </w:r>
    </w:p>
    <w:p w14:paraId="1D7D8C42" w14:textId="77777777" w:rsidR="00E54239" w:rsidRPr="00E54239" w:rsidRDefault="00E54239" w:rsidP="00E54239">
      <w:pPr>
        <w:rPr>
          <w:rFonts w:asciiTheme="minorHAnsi" w:hAnsiTheme="minorHAnsi"/>
        </w:rPr>
      </w:pPr>
      <w:r w:rsidRPr="00E54239">
        <w:rPr>
          <w:rFonts w:asciiTheme="minorHAnsi" w:hAnsiTheme="minorHAnsi"/>
        </w:rPr>
        <w:t>Colleges should report on the academic/progress probation and disqualification data of their students. The report should include the college’s organized effort in dealing with this matter to assist students in improving their academic/progress probation and disqualification rate/s.</w:t>
      </w:r>
    </w:p>
    <w:p w14:paraId="582298C1" w14:textId="77777777" w:rsidR="005760B9" w:rsidRPr="007D6C3E" w:rsidRDefault="005760B9" w:rsidP="005760B9">
      <w:pPr>
        <w:rPr>
          <w:rFonts w:asciiTheme="minorHAnsi" w:hAnsiTheme="minorHAnsi"/>
        </w:rPr>
      </w:pPr>
    </w:p>
    <w:p w14:paraId="6F7B00E6" w14:textId="22FD6565" w:rsidR="00E54239" w:rsidRDefault="00E54239" w:rsidP="00E54239">
      <w:pPr>
        <w:rPr>
          <w:rFonts w:asciiTheme="minorHAnsi" w:hAnsiTheme="minorHAnsi"/>
        </w:rPr>
      </w:pPr>
      <w:r w:rsidRPr="00E54239">
        <w:rPr>
          <w:rFonts w:asciiTheme="minorHAnsi" w:hAnsiTheme="minorHAnsi"/>
        </w:rPr>
        <w:t xml:space="preserve">CSM local research provides an overall profile of students’ academic standing—Probation 1, Probation 2, and Dismissal status.  Rates of being placed on the 3 types of academic probation or dismissal are analyzed: ethnicity, gender, age, disability status, </w:t>
      </w:r>
      <w:r w:rsidR="003C2C66" w:rsidRPr="00E54239">
        <w:rPr>
          <w:rFonts w:asciiTheme="minorHAnsi" w:hAnsiTheme="minorHAnsi"/>
        </w:rPr>
        <w:t>low-income</w:t>
      </w:r>
      <w:r w:rsidRPr="00E54239">
        <w:rPr>
          <w:rFonts w:asciiTheme="minorHAnsi" w:hAnsiTheme="minorHAnsi"/>
        </w:rPr>
        <w:t xml:space="preserve"> economic status</w:t>
      </w:r>
      <w:r w:rsidR="0088179B">
        <w:rPr>
          <w:rFonts w:asciiTheme="minorHAnsi" w:hAnsiTheme="minorHAnsi"/>
        </w:rPr>
        <w:t>, foster youth, and veterans</w:t>
      </w:r>
      <w:r w:rsidRPr="00E54239">
        <w:rPr>
          <w:rFonts w:asciiTheme="minorHAnsi" w:hAnsiTheme="minorHAnsi"/>
        </w:rPr>
        <w:t xml:space="preserve">.  Due to small ‘n’ sizes associated with many of the disaggregated populations identified for disproportionate impact analysis, several groups were identified for disproportionate impact.  Caution is advised with low subgroup counts (n&lt;50).   Beyond the 80% Index standard, the CSM Equity Committee is concerned about </w:t>
      </w:r>
      <w:r>
        <w:rPr>
          <w:rFonts w:asciiTheme="minorHAnsi" w:hAnsiTheme="minorHAnsi"/>
        </w:rPr>
        <w:t xml:space="preserve">reducing the number of students who experience academic difficulty. </w:t>
      </w:r>
    </w:p>
    <w:p w14:paraId="4F57F3E8" w14:textId="77777777" w:rsidR="00E54239" w:rsidRDefault="00E54239" w:rsidP="00E54239">
      <w:pPr>
        <w:rPr>
          <w:rFonts w:asciiTheme="minorHAnsi" w:hAnsiTheme="minorHAnsi"/>
        </w:rPr>
      </w:pPr>
    </w:p>
    <w:p w14:paraId="66D4B256" w14:textId="77777777" w:rsidR="0034290A" w:rsidRDefault="0034290A" w:rsidP="0034290A">
      <w:pPr>
        <w:rPr>
          <w:b/>
          <w:u w:val="single"/>
        </w:rPr>
      </w:pPr>
    </w:p>
    <w:p w14:paraId="2DDD630D" w14:textId="77777777" w:rsidR="004C49C9" w:rsidRPr="00F421FF" w:rsidRDefault="004C49C9" w:rsidP="004C49C9">
      <w:pPr>
        <w:jc w:val="center"/>
        <w:rPr>
          <w:rFonts w:ascii="Century Gothic" w:hAnsi="Century Gothic"/>
          <w:b/>
          <w:i/>
          <w:color w:val="004990"/>
          <w:sz w:val="32"/>
          <w:szCs w:val="32"/>
        </w:rPr>
      </w:pPr>
      <w:r>
        <w:rPr>
          <w:rFonts w:ascii="Century Gothic" w:hAnsi="Century Gothic"/>
          <w:b/>
          <w:i/>
          <w:color w:val="004990"/>
          <w:sz w:val="32"/>
          <w:szCs w:val="32"/>
        </w:rPr>
        <w:t>Data for CSM Student Equity Plan 2014</w:t>
      </w:r>
    </w:p>
    <w:p w14:paraId="212DA332" w14:textId="77777777" w:rsidR="004C49C9" w:rsidRPr="00CE03E4" w:rsidRDefault="004C49C9" w:rsidP="004C49C9">
      <w:pPr>
        <w:jc w:val="center"/>
        <w:rPr>
          <w:rFonts w:ascii="Century Gothic" w:hAnsi="Century Gothic"/>
          <w:b/>
          <w:color w:val="004990"/>
          <w:szCs w:val="24"/>
        </w:rPr>
      </w:pPr>
      <w:r>
        <w:rPr>
          <w:rFonts w:ascii="Century Gothic" w:hAnsi="Century Gothic"/>
          <w:b/>
          <w:color w:val="004990"/>
          <w:szCs w:val="24"/>
        </w:rPr>
        <w:t>Academic Standing--Probation and Dismissal Status</w:t>
      </w:r>
    </w:p>
    <w:p w14:paraId="6EDA74DA" w14:textId="77777777" w:rsidR="004C49C9" w:rsidRPr="004D3A90" w:rsidRDefault="004C49C9" w:rsidP="004C49C9">
      <w:pPr>
        <w:rPr>
          <w:rFonts w:ascii="Century Gothic" w:hAnsi="Century Gothic"/>
          <w:b/>
          <w:u w:val="single"/>
        </w:rPr>
      </w:pPr>
      <w:r w:rsidRPr="004D3A90">
        <w:rPr>
          <w:rFonts w:ascii="Century Gothic" w:hAnsi="Century Gothic"/>
          <w:b/>
          <w:noProof/>
          <w:color w:val="000090"/>
        </w:rPr>
        <w:drawing>
          <wp:anchor distT="182880" distB="182880" distL="114300" distR="114300" simplePos="0" relativeHeight="251669504" behindDoc="0" locked="0" layoutInCell="1" allowOverlap="1" wp14:anchorId="226F2405" wp14:editId="1CC5A617">
            <wp:simplePos x="0" y="0"/>
            <wp:positionH relativeFrom="page">
              <wp:align>center</wp:align>
            </wp:positionH>
            <wp:positionV relativeFrom="paragraph">
              <wp:posOffset>182880</wp:posOffset>
            </wp:positionV>
            <wp:extent cx="256032" cy="2743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 cy="274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3A90">
        <w:rPr>
          <w:rFonts w:ascii="Century Gothic" w:hAnsi="Century Gothic"/>
          <w:b/>
          <w:u w:val="single"/>
        </w:rPr>
        <w:t>Academic Standing—Probation and Dismissal Status:  Student Equity Plan Definition</w:t>
      </w:r>
    </w:p>
    <w:p w14:paraId="4DC1B82B" w14:textId="77777777" w:rsidR="004C49C9" w:rsidRPr="004D3A90" w:rsidRDefault="004C49C9" w:rsidP="004C49C9">
      <w:pPr>
        <w:rPr>
          <w:rFonts w:ascii="Century Gothic" w:hAnsi="Century Gothic"/>
        </w:rPr>
      </w:pPr>
      <w:r w:rsidRPr="004D3A90">
        <w:rPr>
          <w:rFonts w:ascii="Century Gothic" w:hAnsi="Century Gothic"/>
        </w:rPr>
        <w:t>Colleges should report on the academic/progress probation and disqualification data of their students. The report should include the college’s organized effort in dealing with this matter to assist students in improving their academic/progress probation and disqualification rate/s.</w:t>
      </w:r>
    </w:p>
    <w:p w14:paraId="1BC335E5" w14:textId="77777777" w:rsidR="004C49C9" w:rsidRDefault="004C49C9" w:rsidP="004C49C9">
      <w:pPr>
        <w:spacing w:after="60"/>
        <w:rPr>
          <w:rFonts w:ascii="Century Gothic" w:hAnsi="Century Gothic"/>
          <w:b/>
        </w:rPr>
      </w:pPr>
    </w:p>
    <w:p w14:paraId="2AF757BA" w14:textId="77777777" w:rsidR="004C49C9" w:rsidRPr="004D3A90" w:rsidRDefault="004C49C9" w:rsidP="004C49C9">
      <w:pPr>
        <w:rPr>
          <w:rFonts w:ascii="Century Gothic" w:hAnsi="Century Gothic"/>
          <w:b/>
        </w:rPr>
      </w:pPr>
      <w:r w:rsidRPr="004D3A90">
        <w:rPr>
          <w:rFonts w:ascii="Century Gothic" w:hAnsi="Century Gothic"/>
          <w:b/>
        </w:rPr>
        <w:t>Data Included:</w:t>
      </w:r>
    </w:p>
    <w:p w14:paraId="6DED439F" w14:textId="77777777" w:rsidR="004C49C9" w:rsidRPr="004D3A90" w:rsidRDefault="004C49C9" w:rsidP="004C49C9">
      <w:pPr>
        <w:pStyle w:val="ListParagraph"/>
        <w:numPr>
          <w:ilvl w:val="0"/>
          <w:numId w:val="9"/>
        </w:numPr>
        <w:tabs>
          <w:tab w:val="left" w:pos="360"/>
        </w:tabs>
        <w:ind w:left="360"/>
        <w:contextualSpacing w:val="0"/>
        <w:rPr>
          <w:rFonts w:ascii="Century Gothic" w:hAnsi="Century Gothic"/>
          <w:sz w:val="22"/>
          <w:szCs w:val="22"/>
        </w:rPr>
      </w:pPr>
      <w:r w:rsidRPr="004D3A90">
        <w:rPr>
          <w:rFonts w:ascii="Century Gothic" w:hAnsi="Century Gothic"/>
          <w:sz w:val="22"/>
          <w:szCs w:val="22"/>
        </w:rPr>
        <w:t>Table 1: Academic Standing, Fall 2012 – Spring 2013</w:t>
      </w:r>
    </w:p>
    <w:p w14:paraId="42482EC9" w14:textId="77777777" w:rsidR="004C49C9" w:rsidRPr="004D3A9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3A90">
        <w:rPr>
          <w:rFonts w:ascii="Century Gothic" w:hAnsi="Century Gothic"/>
          <w:sz w:val="22"/>
          <w:szCs w:val="22"/>
        </w:rPr>
        <w:t>Table 2: Probation 1 Status, Fall 2012 – Spring 2013</w:t>
      </w:r>
    </w:p>
    <w:p w14:paraId="6637B0F4" w14:textId="77777777" w:rsidR="004C49C9" w:rsidRPr="004D3A9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3A90">
        <w:rPr>
          <w:rFonts w:ascii="Century Gothic" w:hAnsi="Century Gothic"/>
          <w:sz w:val="22"/>
          <w:szCs w:val="22"/>
        </w:rPr>
        <w:t>Table 3: Probation 2 Status, Fall 2012 – Spring 2013</w:t>
      </w:r>
    </w:p>
    <w:p w14:paraId="018C7BFA" w14:textId="77777777" w:rsidR="004C49C9" w:rsidRPr="004D3A90" w:rsidRDefault="004C49C9" w:rsidP="004C49C9">
      <w:pPr>
        <w:pStyle w:val="ListParagraph"/>
        <w:numPr>
          <w:ilvl w:val="0"/>
          <w:numId w:val="9"/>
        </w:numPr>
        <w:tabs>
          <w:tab w:val="left" w:pos="360"/>
        </w:tabs>
        <w:spacing w:after="60"/>
        <w:ind w:left="360"/>
        <w:contextualSpacing w:val="0"/>
        <w:rPr>
          <w:rFonts w:ascii="Century Gothic" w:hAnsi="Century Gothic"/>
          <w:sz w:val="22"/>
          <w:szCs w:val="22"/>
        </w:rPr>
      </w:pPr>
      <w:r w:rsidRPr="004D3A90">
        <w:rPr>
          <w:rFonts w:ascii="Century Gothic" w:hAnsi="Century Gothic"/>
          <w:sz w:val="22"/>
          <w:szCs w:val="22"/>
        </w:rPr>
        <w:t>Table 4: Dismissal Status, Fall 2012 – Spring 2013</w:t>
      </w:r>
    </w:p>
    <w:p w14:paraId="057CD88D" w14:textId="77777777" w:rsidR="004C49C9" w:rsidRDefault="004C49C9" w:rsidP="004C49C9">
      <w:pPr>
        <w:tabs>
          <w:tab w:val="left" w:pos="360"/>
        </w:tabs>
        <w:spacing w:after="60"/>
        <w:rPr>
          <w:rFonts w:ascii="Century Gothic" w:hAnsi="Century Gothic"/>
          <w:b/>
        </w:rPr>
      </w:pPr>
    </w:p>
    <w:p w14:paraId="218C4B94" w14:textId="77777777" w:rsidR="004C49C9" w:rsidRPr="006936EF" w:rsidRDefault="004C49C9" w:rsidP="004C49C9">
      <w:pPr>
        <w:tabs>
          <w:tab w:val="left" w:pos="360"/>
        </w:tabs>
        <w:spacing w:after="60"/>
        <w:rPr>
          <w:rFonts w:ascii="Century Gothic" w:hAnsi="Century Gothic"/>
        </w:rPr>
      </w:pPr>
      <w:r w:rsidRPr="006936EF">
        <w:rPr>
          <w:rFonts w:ascii="Century Gothic" w:hAnsi="Century Gothic"/>
          <w:b/>
        </w:rPr>
        <w:t>Key Findings</w:t>
      </w:r>
      <w:r w:rsidRPr="006936EF">
        <w:rPr>
          <w:rFonts w:ascii="Century Gothic" w:hAnsi="Century Gothic"/>
        </w:rPr>
        <w:t>:</w:t>
      </w:r>
    </w:p>
    <w:p w14:paraId="1E3C2E23" w14:textId="77777777" w:rsidR="004C49C9" w:rsidRDefault="004C49C9" w:rsidP="004C49C9">
      <w:pPr>
        <w:pStyle w:val="ListParagraph"/>
        <w:numPr>
          <w:ilvl w:val="0"/>
          <w:numId w:val="2"/>
        </w:numPr>
        <w:rPr>
          <w:rFonts w:ascii="Century Gothic" w:hAnsi="Century Gothic"/>
          <w:sz w:val="22"/>
          <w:szCs w:val="22"/>
        </w:rPr>
      </w:pPr>
      <w:r w:rsidRPr="004D3A90">
        <w:rPr>
          <w:rFonts w:ascii="Century Gothic" w:hAnsi="Century Gothic"/>
          <w:sz w:val="22"/>
          <w:szCs w:val="22"/>
        </w:rPr>
        <w:t xml:space="preserve">Table 1 provides an overall profile of students’ academic standing—Probation 1, Probation 2, and Dismissal status.  Because the data reported is for 2 academic semesters, some students may be included in multiple academic standing categories. </w:t>
      </w:r>
    </w:p>
    <w:p w14:paraId="05C2C634" w14:textId="77777777" w:rsidR="004C49C9" w:rsidRDefault="004C49C9" w:rsidP="004C49C9">
      <w:pPr>
        <w:pStyle w:val="ListParagraph"/>
        <w:ind w:left="360"/>
        <w:rPr>
          <w:rFonts w:ascii="Century Gothic" w:hAnsi="Century Gothic"/>
          <w:sz w:val="22"/>
          <w:szCs w:val="22"/>
        </w:rPr>
      </w:pPr>
    </w:p>
    <w:p w14:paraId="1C3A6DAE" w14:textId="77777777" w:rsidR="004C49C9" w:rsidRDefault="004C49C9" w:rsidP="004C49C9">
      <w:pPr>
        <w:pStyle w:val="ListParagraph"/>
        <w:numPr>
          <w:ilvl w:val="0"/>
          <w:numId w:val="2"/>
        </w:numPr>
        <w:rPr>
          <w:rFonts w:ascii="Century Gothic" w:hAnsi="Century Gothic"/>
          <w:sz w:val="22"/>
          <w:szCs w:val="22"/>
        </w:rPr>
      </w:pPr>
      <w:r>
        <w:rPr>
          <w:rFonts w:ascii="Century Gothic" w:hAnsi="Century Gothic"/>
          <w:sz w:val="22"/>
          <w:szCs w:val="22"/>
        </w:rPr>
        <w:t xml:space="preserve">Table 2 – 4 examines the student characteristics for each type of academic standing status. </w:t>
      </w:r>
    </w:p>
    <w:p w14:paraId="088E7190" w14:textId="77777777" w:rsidR="004C49C9" w:rsidRPr="004D3A90" w:rsidRDefault="004C49C9" w:rsidP="004C49C9">
      <w:pPr>
        <w:pStyle w:val="ListParagraph"/>
        <w:ind w:left="360"/>
        <w:rPr>
          <w:rFonts w:ascii="Century Gothic" w:hAnsi="Century Gothic"/>
          <w:sz w:val="22"/>
          <w:szCs w:val="22"/>
        </w:rPr>
      </w:pPr>
    </w:p>
    <w:p w14:paraId="5BA745C4" w14:textId="77777777" w:rsidR="004C49C9" w:rsidRPr="006936EF" w:rsidRDefault="004C49C9" w:rsidP="004C49C9">
      <w:pPr>
        <w:pStyle w:val="ListParagraph"/>
        <w:numPr>
          <w:ilvl w:val="0"/>
          <w:numId w:val="2"/>
        </w:numPr>
        <w:rPr>
          <w:rFonts w:ascii="Century Gothic" w:hAnsi="Century Gothic"/>
          <w:sz w:val="22"/>
          <w:szCs w:val="22"/>
        </w:rPr>
      </w:pPr>
      <w:r w:rsidRPr="006936EF">
        <w:rPr>
          <w:rFonts w:ascii="Century Gothic" w:hAnsi="Century Gothic"/>
          <w:sz w:val="22"/>
          <w:szCs w:val="22"/>
        </w:rPr>
        <w:t>In accordance with the California Community College Chancellor’s Office Student Equity Plan guidelines, the successful course completion rates of the following populations are analyzed:</w:t>
      </w:r>
    </w:p>
    <w:p w14:paraId="3B2C44FC"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Ethnicity</w:t>
      </w:r>
    </w:p>
    <w:p w14:paraId="2C5F525D"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Gender</w:t>
      </w:r>
    </w:p>
    <w:p w14:paraId="5FE772F4"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Age</w:t>
      </w:r>
    </w:p>
    <w:p w14:paraId="4D31EB2F" w14:textId="77777777" w:rsidR="004C49C9" w:rsidRPr="006936EF"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Disability status</w:t>
      </w:r>
    </w:p>
    <w:p w14:paraId="0F183D2C" w14:textId="77777777" w:rsidR="004C49C9" w:rsidRDefault="004C49C9" w:rsidP="004C49C9">
      <w:pPr>
        <w:pStyle w:val="ListParagraph"/>
        <w:numPr>
          <w:ilvl w:val="0"/>
          <w:numId w:val="3"/>
        </w:numPr>
        <w:rPr>
          <w:rFonts w:ascii="Century Gothic" w:hAnsi="Century Gothic"/>
          <w:sz w:val="22"/>
          <w:szCs w:val="22"/>
        </w:rPr>
      </w:pPr>
      <w:r w:rsidRPr="006936EF">
        <w:rPr>
          <w:rFonts w:ascii="Century Gothic" w:hAnsi="Century Gothic"/>
          <w:sz w:val="22"/>
          <w:szCs w:val="22"/>
        </w:rPr>
        <w:t>Low income economic status</w:t>
      </w:r>
    </w:p>
    <w:p w14:paraId="2FEF8552" w14:textId="77777777" w:rsidR="004C49C9"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Foster Youth</w:t>
      </w:r>
    </w:p>
    <w:p w14:paraId="12DA6772" w14:textId="77777777" w:rsidR="004C49C9" w:rsidRPr="006936EF" w:rsidRDefault="004C49C9" w:rsidP="004C49C9">
      <w:pPr>
        <w:pStyle w:val="ListParagraph"/>
        <w:numPr>
          <w:ilvl w:val="0"/>
          <w:numId w:val="3"/>
        </w:numPr>
        <w:rPr>
          <w:rFonts w:ascii="Century Gothic" w:hAnsi="Century Gothic"/>
          <w:sz w:val="22"/>
          <w:szCs w:val="22"/>
        </w:rPr>
      </w:pPr>
      <w:r>
        <w:rPr>
          <w:rFonts w:ascii="Century Gothic" w:hAnsi="Century Gothic"/>
          <w:sz w:val="22"/>
          <w:szCs w:val="22"/>
        </w:rPr>
        <w:t>Veterans</w:t>
      </w:r>
    </w:p>
    <w:p w14:paraId="5FBF2CEB" w14:textId="77777777" w:rsidR="004C49C9" w:rsidRPr="009D7667" w:rsidRDefault="004C49C9" w:rsidP="004C49C9">
      <w:pPr>
        <w:pStyle w:val="ListParagraph"/>
        <w:ind w:left="360"/>
        <w:rPr>
          <w:rFonts w:ascii="Century Gothic" w:hAnsi="Century Gothic" w:cs="Calibri"/>
          <w:kern w:val="24"/>
          <w:sz w:val="22"/>
          <w:szCs w:val="22"/>
        </w:rPr>
      </w:pPr>
    </w:p>
    <w:p w14:paraId="442B2F87" w14:textId="77777777" w:rsidR="004C49C9" w:rsidRPr="006936EF" w:rsidRDefault="004C49C9" w:rsidP="004C49C9">
      <w:pPr>
        <w:pStyle w:val="ListParagraph"/>
        <w:numPr>
          <w:ilvl w:val="0"/>
          <w:numId w:val="10"/>
        </w:numPr>
        <w:rPr>
          <w:rFonts w:ascii="Century Gothic" w:hAnsi="Century Gothic" w:cs="Calibri"/>
          <w:kern w:val="24"/>
          <w:sz w:val="22"/>
          <w:szCs w:val="22"/>
        </w:rPr>
      </w:pPr>
      <w:r w:rsidRPr="006936EF">
        <w:rPr>
          <w:rFonts w:ascii="Century Gothic" w:hAnsi="Century Gothic"/>
          <w:sz w:val="22"/>
          <w:szCs w:val="22"/>
        </w:rPr>
        <w:t>The primary Student Equity Plan reference point is t</w:t>
      </w:r>
      <w:r w:rsidRPr="006936EF">
        <w:rPr>
          <w:rFonts w:ascii="Century Gothic" w:hAnsi="Century Gothic" w:cs="Calibri"/>
          <w:kern w:val="24"/>
          <w:sz w:val="22"/>
          <w:szCs w:val="22"/>
        </w:rPr>
        <w:t xml:space="preserve">he “80% Index”.  This methodology compares the percentage of each disaggregated population to the percentage attained by a reference population.  The ‘reference population’ is the specific population with the </w:t>
      </w:r>
      <w:r w:rsidRPr="006936EF">
        <w:rPr>
          <w:rFonts w:ascii="Century Gothic" w:hAnsi="Century Gothic" w:cs="Calibri"/>
          <w:kern w:val="24"/>
          <w:sz w:val="22"/>
          <w:szCs w:val="22"/>
          <w:u w:val="single"/>
        </w:rPr>
        <w:t>highest</w:t>
      </w:r>
      <w:r w:rsidRPr="006936EF">
        <w:rPr>
          <w:rFonts w:ascii="Century Gothic" w:hAnsi="Century Gothic" w:cs="Calibri"/>
          <w:kern w:val="24"/>
          <w:sz w:val="22"/>
          <w:szCs w:val="22"/>
        </w:rPr>
        <w:t xml:space="preserve"> rate of success.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w:t>
      </w:r>
    </w:p>
    <w:p w14:paraId="47CB270F" w14:textId="77777777" w:rsidR="004C49C9" w:rsidRPr="006936EF" w:rsidRDefault="004C49C9" w:rsidP="004C49C9">
      <w:pPr>
        <w:autoSpaceDE w:val="0"/>
        <w:autoSpaceDN w:val="0"/>
        <w:adjustRightInd w:val="0"/>
        <w:rPr>
          <w:rFonts w:ascii="Century Gothic" w:hAnsi="Century Gothic" w:cs="Calibri"/>
          <w:kern w:val="24"/>
        </w:rPr>
      </w:pPr>
    </w:p>
    <w:p w14:paraId="57A63C32" w14:textId="77777777" w:rsidR="004C49C9" w:rsidRPr="006936EF" w:rsidRDefault="004C49C9" w:rsidP="004C49C9">
      <w:pPr>
        <w:pStyle w:val="ListParagraph"/>
        <w:numPr>
          <w:ilvl w:val="0"/>
          <w:numId w:val="10"/>
        </w:numPr>
        <w:autoSpaceDE w:val="0"/>
        <w:autoSpaceDN w:val="0"/>
        <w:adjustRightInd w:val="0"/>
        <w:rPr>
          <w:rFonts w:ascii="Century Gothic" w:hAnsi="Century Gothic" w:cs="Calibri"/>
          <w:kern w:val="24"/>
          <w:sz w:val="22"/>
          <w:szCs w:val="22"/>
        </w:rPr>
      </w:pPr>
      <w:r w:rsidRPr="006936EF">
        <w:rPr>
          <w:rFonts w:ascii="Century Gothic" w:hAnsi="Century Gothic" w:cs="Calibri"/>
          <w:kern w:val="24"/>
          <w:sz w:val="22"/>
          <w:szCs w:val="22"/>
        </w:rPr>
        <w:t xml:space="preserve">The 80% Rule states that: “A selection rate for any race, sex, or ethnic group which is less than four-fifths (4/5) (or eighty percent) of the rate for the group with the highest rate will generally be regarded by the Federal enforcement agencies as evidence of adverse impact, while a greater than four-fifths rate will generally not be regarded by Federal enforcement agencies as evidence of adverse impact.”  [Section 60-3, Uniform Guidelines on Employee Selection Procedure (1978); 43 FR 38295(August 25, 1978)]  Any disaggregated group that is included in a desired outcome at </w:t>
      </w:r>
      <w:r w:rsidRPr="006936EF">
        <w:rPr>
          <w:rFonts w:ascii="Century Gothic" w:hAnsi="Century Gothic" w:cs="Calibri"/>
          <w:kern w:val="24"/>
          <w:sz w:val="22"/>
          <w:szCs w:val="22"/>
          <w:u w:val="single"/>
        </w:rPr>
        <w:t>less than</w:t>
      </w:r>
      <w:r w:rsidRPr="006936EF">
        <w:rPr>
          <w:rFonts w:ascii="Century Gothic" w:hAnsi="Century Gothic" w:cs="Calibri"/>
          <w:kern w:val="24"/>
          <w:sz w:val="22"/>
          <w:szCs w:val="22"/>
        </w:rPr>
        <w:t xml:space="preserve"> 80%, when compared to a reference group, is considered to have suffered an adverse – or disproportionate - impact.</w:t>
      </w:r>
    </w:p>
    <w:p w14:paraId="1F602A86" w14:textId="77777777" w:rsidR="004C49C9" w:rsidRDefault="004C49C9" w:rsidP="004C49C9">
      <w:pPr>
        <w:pStyle w:val="ListParagraph"/>
        <w:ind w:left="360"/>
        <w:rPr>
          <w:rFonts w:ascii="Century Gothic" w:hAnsi="Century Gothic" w:cs="Calibri"/>
          <w:kern w:val="24"/>
          <w:sz w:val="22"/>
          <w:szCs w:val="22"/>
        </w:rPr>
      </w:pPr>
    </w:p>
    <w:p w14:paraId="474C20C9" w14:textId="77777777" w:rsidR="004C49C9" w:rsidRDefault="004C49C9" w:rsidP="004C49C9">
      <w:pPr>
        <w:pStyle w:val="ListParagraph"/>
        <w:numPr>
          <w:ilvl w:val="0"/>
          <w:numId w:val="10"/>
        </w:numPr>
        <w:rPr>
          <w:rFonts w:ascii="Century Gothic" w:hAnsi="Century Gothic" w:cs="Calibri"/>
          <w:kern w:val="24"/>
          <w:sz w:val="22"/>
          <w:szCs w:val="22"/>
        </w:rPr>
      </w:pPr>
      <w:r w:rsidRPr="008A6EC5">
        <w:rPr>
          <w:rFonts w:ascii="Century Gothic" w:hAnsi="Century Gothic" w:cs="Calibri"/>
          <w:kern w:val="24"/>
          <w:sz w:val="22"/>
          <w:szCs w:val="22"/>
        </w:rPr>
        <w:t xml:space="preserve">Using this methodology, the 80% Index data column highlights the extent to which various populations’ academic standing status rates are within or outside of the 80% standard.  </w:t>
      </w:r>
    </w:p>
    <w:p w14:paraId="4E928B25" w14:textId="77777777" w:rsidR="004C49C9" w:rsidRPr="008A6EC5" w:rsidRDefault="004C49C9" w:rsidP="004C49C9">
      <w:pPr>
        <w:pStyle w:val="ListParagraph"/>
        <w:rPr>
          <w:rFonts w:ascii="Century Gothic" w:hAnsi="Century Gothic" w:cs="Calibri"/>
          <w:kern w:val="24"/>
          <w:sz w:val="22"/>
          <w:szCs w:val="22"/>
        </w:rPr>
      </w:pPr>
    </w:p>
    <w:p w14:paraId="66F0F942" w14:textId="77777777" w:rsidR="004C49C9" w:rsidRDefault="004C49C9" w:rsidP="004C49C9">
      <w:pPr>
        <w:pStyle w:val="ListParagraph"/>
        <w:numPr>
          <w:ilvl w:val="0"/>
          <w:numId w:val="10"/>
        </w:numPr>
        <w:rPr>
          <w:rFonts w:ascii="Century Gothic" w:hAnsi="Century Gothic" w:cs="Calibri"/>
          <w:kern w:val="24"/>
          <w:sz w:val="22"/>
          <w:szCs w:val="22"/>
        </w:rPr>
      </w:pPr>
      <w:r w:rsidRPr="008A6EC5">
        <w:rPr>
          <w:rFonts w:ascii="Century Gothic" w:hAnsi="Century Gothic" w:cs="Calibri"/>
          <w:kern w:val="24"/>
          <w:sz w:val="22"/>
          <w:szCs w:val="22"/>
        </w:rPr>
        <w:t>NOTE:  The 80% Index data for Academic Standing is presented in terms of “</w:t>
      </w:r>
      <w:r w:rsidRPr="008A6EC5">
        <w:rPr>
          <w:rFonts w:ascii="Century Gothic" w:hAnsi="Century Gothic" w:cs="Calibri"/>
          <w:b/>
          <w:kern w:val="24"/>
          <w:sz w:val="22"/>
          <w:szCs w:val="22"/>
          <w:u w:val="single"/>
        </w:rPr>
        <w:t>Not</w:t>
      </w:r>
      <w:r w:rsidRPr="008A6EC5">
        <w:rPr>
          <w:rFonts w:ascii="Century Gothic" w:hAnsi="Century Gothic" w:cs="Calibri"/>
          <w:kern w:val="24"/>
          <w:sz w:val="22"/>
          <w:szCs w:val="22"/>
        </w:rPr>
        <w:t xml:space="preserve"> On Probation 1</w:t>
      </w:r>
      <w:r>
        <w:rPr>
          <w:rFonts w:ascii="Century Gothic" w:hAnsi="Century Gothic" w:cs="Calibri"/>
          <w:kern w:val="24"/>
          <w:sz w:val="22"/>
          <w:szCs w:val="22"/>
        </w:rPr>
        <w:t>/2/Dismissal Status”.  This reversal allows for a consistent application of the 80% Index when applied to probation and dismissal data.</w:t>
      </w:r>
    </w:p>
    <w:p w14:paraId="45974B9E" w14:textId="77777777" w:rsidR="004C49C9" w:rsidRPr="008A6EC5" w:rsidRDefault="004C49C9" w:rsidP="004C49C9">
      <w:pPr>
        <w:pStyle w:val="ListParagraph"/>
        <w:rPr>
          <w:rFonts w:ascii="Century Gothic" w:hAnsi="Century Gothic" w:cs="Calibri"/>
          <w:kern w:val="24"/>
          <w:sz w:val="22"/>
          <w:szCs w:val="22"/>
        </w:rPr>
      </w:pPr>
    </w:p>
    <w:p w14:paraId="583CC2CA" w14:textId="77777777" w:rsidR="004C49C9" w:rsidRPr="00C125A0" w:rsidRDefault="004C49C9" w:rsidP="004C49C9">
      <w:pPr>
        <w:pStyle w:val="ListParagraph"/>
        <w:numPr>
          <w:ilvl w:val="0"/>
          <w:numId w:val="10"/>
        </w:numPr>
        <w:rPr>
          <w:rFonts w:ascii="Century Gothic" w:hAnsi="Century Gothic"/>
          <w:sz w:val="22"/>
          <w:szCs w:val="22"/>
        </w:rPr>
      </w:pPr>
      <w:r w:rsidRPr="00C125A0">
        <w:rPr>
          <w:rFonts w:ascii="Century Gothic" w:hAnsi="Century Gothic" w:cs="Calibri"/>
          <w:kern w:val="24"/>
          <w:sz w:val="22"/>
          <w:szCs w:val="22"/>
        </w:rPr>
        <w:t>Using age</w:t>
      </w:r>
      <w:r>
        <w:rPr>
          <w:rFonts w:ascii="Century Gothic" w:hAnsi="Century Gothic" w:cs="Calibri"/>
          <w:kern w:val="24"/>
          <w:sz w:val="22"/>
          <w:szCs w:val="22"/>
        </w:rPr>
        <w:t xml:space="preserve"> (Table 2)</w:t>
      </w:r>
      <w:r w:rsidRPr="00C125A0">
        <w:rPr>
          <w:rFonts w:ascii="Century Gothic" w:hAnsi="Century Gothic" w:cs="Calibri"/>
          <w:kern w:val="24"/>
          <w:sz w:val="22"/>
          <w:szCs w:val="22"/>
        </w:rPr>
        <w:t xml:space="preserve"> as an example.  Students 60 years or older have the highest </w:t>
      </w:r>
      <w:r>
        <w:rPr>
          <w:rFonts w:ascii="Century Gothic" w:hAnsi="Century Gothic" w:cs="Calibri"/>
          <w:kern w:val="24"/>
          <w:sz w:val="22"/>
          <w:szCs w:val="22"/>
        </w:rPr>
        <w:t>“Not on Probation 1 Status” rate: 99.0</w:t>
      </w:r>
      <w:r w:rsidRPr="00C125A0">
        <w:rPr>
          <w:rFonts w:ascii="Century Gothic" w:hAnsi="Century Gothic" w:cs="Calibri"/>
          <w:kern w:val="24"/>
          <w:sz w:val="22"/>
          <w:szCs w:val="22"/>
        </w:rPr>
        <w:t>%. This group’s success rate becomes the reference group standard (100%) for evaluating the other age subgroups in term of the 80% Index.   The success rate</w:t>
      </w:r>
      <w:r>
        <w:rPr>
          <w:rFonts w:ascii="Century Gothic" w:hAnsi="Century Gothic" w:cs="Calibri"/>
          <w:kern w:val="24"/>
          <w:sz w:val="22"/>
          <w:szCs w:val="22"/>
        </w:rPr>
        <w:t xml:space="preserve"> of students younger than 20 = 76.1%.  This figure is 76.8</w:t>
      </w:r>
      <w:r w:rsidRPr="00C125A0">
        <w:rPr>
          <w:rFonts w:ascii="Century Gothic" w:hAnsi="Century Gothic" w:cs="Calibri"/>
          <w:kern w:val="24"/>
          <w:sz w:val="22"/>
          <w:szCs w:val="22"/>
        </w:rPr>
        <w:t>% of the refere</w:t>
      </w:r>
      <w:r>
        <w:rPr>
          <w:rFonts w:ascii="Century Gothic" w:hAnsi="Century Gothic" w:cs="Calibri"/>
          <w:kern w:val="24"/>
          <w:sz w:val="22"/>
          <w:szCs w:val="22"/>
        </w:rPr>
        <w:t>nce group’s success rate of 99.0</w:t>
      </w:r>
      <w:r w:rsidRPr="00C125A0">
        <w:rPr>
          <w:rFonts w:ascii="Century Gothic" w:hAnsi="Century Gothic" w:cs="Calibri"/>
          <w:kern w:val="24"/>
          <w:sz w:val="22"/>
          <w:szCs w:val="22"/>
        </w:rPr>
        <w:t>%</w:t>
      </w:r>
      <w:r>
        <w:rPr>
          <w:rFonts w:ascii="Century Gothic" w:hAnsi="Century Gothic" w:cs="Calibri"/>
          <w:kern w:val="24"/>
          <w:sz w:val="22"/>
          <w:szCs w:val="22"/>
        </w:rPr>
        <w:t>.  Hence, their 80% Index = 76.8</w:t>
      </w:r>
      <w:r w:rsidRPr="00C125A0">
        <w:rPr>
          <w:rFonts w:ascii="Century Gothic" w:hAnsi="Century Gothic" w:cs="Calibri"/>
          <w:kern w:val="24"/>
          <w:sz w:val="22"/>
          <w:szCs w:val="22"/>
        </w:rPr>
        <w:t xml:space="preserve">% and is </w:t>
      </w:r>
      <w:r w:rsidRPr="00C125A0">
        <w:rPr>
          <w:rFonts w:ascii="Century Gothic" w:hAnsi="Century Gothic" w:cs="Calibri"/>
          <w:kern w:val="24"/>
          <w:sz w:val="22"/>
          <w:szCs w:val="22"/>
          <w:u w:val="single"/>
        </w:rPr>
        <w:t>below</w:t>
      </w:r>
      <w:r w:rsidRPr="00C125A0">
        <w:rPr>
          <w:rFonts w:ascii="Century Gothic" w:hAnsi="Century Gothic" w:cs="Calibri"/>
          <w:kern w:val="24"/>
          <w:sz w:val="22"/>
          <w:szCs w:val="22"/>
        </w:rPr>
        <w:t xml:space="preserve"> the 80% rule--and could be considered suffering disproportionate impact.  </w:t>
      </w:r>
    </w:p>
    <w:p w14:paraId="2E09A9C8" w14:textId="77777777" w:rsidR="004C49C9" w:rsidRPr="00C125A0" w:rsidRDefault="004C49C9" w:rsidP="004C49C9">
      <w:pPr>
        <w:pStyle w:val="ListParagraph"/>
        <w:rPr>
          <w:rFonts w:ascii="Century Gothic" w:hAnsi="Century Gothic"/>
          <w:sz w:val="22"/>
          <w:szCs w:val="22"/>
        </w:rPr>
      </w:pPr>
    </w:p>
    <w:p w14:paraId="43C334CC" w14:textId="77777777" w:rsidR="004C49C9" w:rsidRDefault="004C49C9" w:rsidP="004C49C9">
      <w:pPr>
        <w:pStyle w:val="ListParagraph"/>
        <w:numPr>
          <w:ilvl w:val="0"/>
          <w:numId w:val="2"/>
        </w:numPr>
        <w:rPr>
          <w:rFonts w:ascii="Century Gothic" w:hAnsi="Century Gothic"/>
          <w:sz w:val="22"/>
          <w:szCs w:val="22"/>
        </w:rPr>
      </w:pPr>
      <w:r w:rsidRPr="006936EF">
        <w:rPr>
          <w:rFonts w:ascii="Century Gothic" w:hAnsi="Century Gothic"/>
          <w:sz w:val="22"/>
          <w:szCs w:val="22"/>
        </w:rPr>
        <w:t>The designation of which disaggregated populations should be considered as disproportionately</w:t>
      </w:r>
      <w:r>
        <w:rPr>
          <w:rFonts w:ascii="Century Gothic" w:hAnsi="Century Gothic"/>
          <w:sz w:val="22"/>
          <w:szCs w:val="22"/>
        </w:rPr>
        <w:t xml:space="preserve"> impacted </w:t>
      </w:r>
      <w:r w:rsidRPr="006936EF">
        <w:rPr>
          <w:rFonts w:ascii="Century Gothic" w:hAnsi="Century Gothic"/>
          <w:sz w:val="22"/>
          <w:szCs w:val="22"/>
        </w:rPr>
        <w:t>is based on local conditions and will rely on the judgment of the CSM Student Equity team.</w:t>
      </w:r>
      <w:r>
        <w:rPr>
          <w:rFonts w:ascii="Century Gothic" w:hAnsi="Century Gothic"/>
          <w:sz w:val="22"/>
          <w:szCs w:val="22"/>
        </w:rPr>
        <w:t xml:space="preserve">  The 80% Index is a suggested guideline only.</w:t>
      </w:r>
      <w:r w:rsidRPr="00B87EDA">
        <w:rPr>
          <w:rFonts w:eastAsia="Times New Roman" w:cs="Arial"/>
          <w:color w:val="000000"/>
          <w:sz w:val="20"/>
          <w:szCs w:val="20"/>
        </w:rPr>
        <w:t xml:space="preserve"> </w:t>
      </w:r>
      <w:r>
        <w:rPr>
          <w:rFonts w:eastAsia="Times New Roman" w:cs="Arial"/>
          <w:color w:val="000000"/>
          <w:sz w:val="20"/>
          <w:szCs w:val="20"/>
        </w:rPr>
        <w:t xml:space="preserve"> </w:t>
      </w:r>
      <w:r w:rsidRPr="00B87EDA">
        <w:rPr>
          <w:rFonts w:ascii="Century Gothic" w:hAnsi="Century Gothic"/>
          <w:sz w:val="22"/>
          <w:szCs w:val="22"/>
        </w:rPr>
        <w:t xml:space="preserve">The </w:t>
      </w:r>
      <w:r>
        <w:rPr>
          <w:rFonts w:ascii="Century Gothic" w:hAnsi="Century Gothic"/>
          <w:sz w:val="22"/>
          <w:szCs w:val="22"/>
        </w:rPr>
        <w:t>data</w:t>
      </w:r>
      <w:r w:rsidRPr="00B87EDA">
        <w:rPr>
          <w:rFonts w:ascii="Century Gothic" w:hAnsi="Century Gothic"/>
          <w:sz w:val="22"/>
          <w:szCs w:val="22"/>
        </w:rPr>
        <w:t xml:space="preserve"> are intended to stimulate conversation and</w:t>
      </w:r>
      <w:r>
        <w:rPr>
          <w:rFonts w:ascii="Century Gothic" w:hAnsi="Century Gothic"/>
          <w:sz w:val="22"/>
          <w:szCs w:val="22"/>
        </w:rPr>
        <w:t xml:space="preserve"> additional</w:t>
      </w:r>
      <w:r w:rsidRPr="00B87EDA">
        <w:rPr>
          <w:rFonts w:ascii="Century Gothic" w:hAnsi="Century Gothic"/>
          <w:sz w:val="22"/>
          <w:szCs w:val="22"/>
        </w:rPr>
        <w:t xml:space="preserve"> investigation into areas where disproportionate impact may be affecting student success.</w:t>
      </w:r>
    </w:p>
    <w:p w14:paraId="32CD5977" w14:textId="77777777" w:rsidR="004C49C9" w:rsidRDefault="004C49C9" w:rsidP="004C49C9">
      <w:pPr>
        <w:pStyle w:val="ListParagraph"/>
        <w:ind w:left="360"/>
        <w:rPr>
          <w:rFonts w:ascii="Century Gothic" w:hAnsi="Century Gothic"/>
          <w:sz w:val="22"/>
          <w:szCs w:val="22"/>
        </w:rPr>
      </w:pPr>
    </w:p>
    <w:p w14:paraId="0AEDFE87" w14:textId="77777777" w:rsidR="004C49C9" w:rsidRPr="00910BEA" w:rsidRDefault="004C49C9" w:rsidP="004C49C9">
      <w:pPr>
        <w:pStyle w:val="ListParagraph"/>
        <w:numPr>
          <w:ilvl w:val="0"/>
          <w:numId w:val="2"/>
        </w:numPr>
        <w:rPr>
          <w:rFonts w:ascii="Century Gothic" w:hAnsi="Century Gothic"/>
          <w:sz w:val="22"/>
          <w:szCs w:val="22"/>
        </w:rPr>
      </w:pPr>
      <w:r>
        <w:rPr>
          <w:rFonts w:ascii="Century Gothic" w:hAnsi="Century Gothic"/>
          <w:sz w:val="22"/>
          <w:szCs w:val="22"/>
        </w:rPr>
        <w:t>Care should be taken when interpreting results with low subgroup counts (n&lt;50).</w:t>
      </w:r>
    </w:p>
    <w:p w14:paraId="674A41C7" w14:textId="77777777" w:rsidR="004C49C9" w:rsidRPr="00910BEA" w:rsidRDefault="004C49C9" w:rsidP="004C49C9"/>
    <w:p w14:paraId="26CA6D19" w14:textId="77777777" w:rsidR="004C49C9" w:rsidRPr="00910BEA" w:rsidRDefault="004C49C9" w:rsidP="004C49C9"/>
    <w:p w14:paraId="3EC830F3" w14:textId="77777777" w:rsidR="004C49C9" w:rsidRDefault="004C49C9" w:rsidP="004C49C9">
      <w:pPr>
        <w:tabs>
          <w:tab w:val="left" w:pos="360"/>
        </w:tabs>
        <w:spacing w:after="60"/>
        <w:rPr>
          <w:rFonts w:ascii="Century Gothic" w:hAnsi="Century Gothic"/>
        </w:rPr>
      </w:pPr>
    </w:p>
    <w:p w14:paraId="210A9E17" w14:textId="77777777" w:rsidR="004C49C9" w:rsidRPr="004D3A90" w:rsidRDefault="004C49C9" w:rsidP="004C49C9">
      <w:pPr>
        <w:tabs>
          <w:tab w:val="left" w:pos="360"/>
        </w:tabs>
        <w:spacing w:after="60"/>
        <w:rPr>
          <w:rFonts w:ascii="Century Gothic" w:hAnsi="Century Gothic"/>
        </w:rPr>
      </w:pPr>
    </w:p>
    <w:p w14:paraId="2F5F9A98" w14:textId="77777777" w:rsidR="004C49C9" w:rsidRDefault="004C49C9" w:rsidP="004C49C9">
      <w:r w:rsidRPr="004D3A90">
        <w:br w:type="page"/>
      </w:r>
    </w:p>
    <w:p w14:paraId="01BA8294" w14:textId="77777777" w:rsidR="004C49C9" w:rsidRPr="00ED1B70" w:rsidRDefault="004C49C9" w:rsidP="004C49C9">
      <w:pPr>
        <w:rPr>
          <w:rFonts w:ascii="Century Gothic" w:hAnsi="Century Gothic"/>
          <w:szCs w:val="24"/>
        </w:rPr>
      </w:pPr>
      <w:r>
        <w:rPr>
          <w:rFonts w:ascii="Century Gothic" w:hAnsi="Century Gothic"/>
          <w:b/>
          <w:szCs w:val="24"/>
        </w:rPr>
        <w:t>Table 1. Academic Standing, Fall 2012 – Spring 2013</w:t>
      </w:r>
    </w:p>
    <w:tbl>
      <w:tblPr>
        <w:tblStyle w:val="PRIE1"/>
        <w:tblW w:w="9064" w:type="dxa"/>
        <w:tblLayout w:type="fixed"/>
        <w:tblLook w:val="04A0" w:firstRow="1" w:lastRow="0" w:firstColumn="1" w:lastColumn="0" w:noHBand="0" w:noVBand="1"/>
      </w:tblPr>
      <w:tblGrid>
        <w:gridCol w:w="990"/>
        <w:gridCol w:w="1980"/>
        <w:gridCol w:w="1180"/>
        <w:gridCol w:w="710"/>
        <w:gridCol w:w="874"/>
        <w:gridCol w:w="174"/>
        <w:gridCol w:w="640"/>
        <w:gridCol w:w="833"/>
        <w:gridCol w:w="211"/>
        <w:gridCol w:w="639"/>
        <w:gridCol w:w="833"/>
      </w:tblGrid>
      <w:tr w:rsidR="004C49C9" w:rsidRPr="00DA4B71" w14:paraId="0A6FA1C7"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990" w:type="dxa"/>
            <w:vAlign w:val="top"/>
            <w:hideMark/>
          </w:tcPr>
          <w:p w14:paraId="6B301492" w14:textId="77777777" w:rsidR="004C49C9" w:rsidRPr="00DA4B71" w:rsidRDefault="004C49C9" w:rsidP="00CE6482">
            <w:pPr>
              <w:rPr>
                <w:bCs/>
              </w:rPr>
            </w:pPr>
            <w:r w:rsidRPr="00DA4B71">
              <w:rPr>
                <w:bCs/>
              </w:rPr>
              <w:t> </w:t>
            </w:r>
          </w:p>
        </w:tc>
        <w:tc>
          <w:tcPr>
            <w:tcW w:w="1980" w:type="dxa"/>
            <w:hideMark/>
          </w:tcPr>
          <w:p w14:paraId="2E9216B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180" w:type="dxa"/>
            <w:vMerge w:val="restart"/>
            <w:hideMark/>
          </w:tcPr>
          <w:p w14:paraId="357DFD4A"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Total Headcount </w:t>
            </w:r>
            <w:r w:rsidRPr="000A26A4">
              <w:rPr>
                <w:bCs/>
                <w:sz w:val="16"/>
                <w:szCs w:val="16"/>
              </w:rPr>
              <w:t>(unduplicated)</w:t>
            </w:r>
          </w:p>
        </w:tc>
        <w:tc>
          <w:tcPr>
            <w:tcW w:w="1584" w:type="dxa"/>
            <w:gridSpan w:val="2"/>
            <w:tcBorders>
              <w:top w:val="single" w:sz="4" w:space="0" w:color="404040" w:themeColor="text1" w:themeTint="BF"/>
            </w:tcBorders>
            <w:hideMark/>
          </w:tcPr>
          <w:p w14:paraId="3D6ACA10"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Probation 1</w:t>
            </w:r>
          </w:p>
        </w:tc>
        <w:tc>
          <w:tcPr>
            <w:tcW w:w="174" w:type="dxa"/>
            <w:tcBorders>
              <w:top w:val="single" w:sz="4" w:space="0" w:color="404040" w:themeColor="text1" w:themeTint="BF"/>
              <w:bottom w:val="nil"/>
            </w:tcBorders>
            <w:noWrap/>
            <w:tcMar>
              <w:left w:w="0" w:type="dxa"/>
              <w:right w:w="0" w:type="dxa"/>
            </w:tcMar>
          </w:tcPr>
          <w:p w14:paraId="44D69AE8" w14:textId="77777777" w:rsidR="004C49C9"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473" w:type="dxa"/>
            <w:gridSpan w:val="2"/>
            <w:tcBorders>
              <w:top w:val="single" w:sz="4" w:space="0" w:color="404040" w:themeColor="text1" w:themeTint="BF"/>
            </w:tcBorders>
          </w:tcPr>
          <w:p w14:paraId="7801A0FA"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Probation 2</w:t>
            </w:r>
          </w:p>
        </w:tc>
        <w:tc>
          <w:tcPr>
            <w:tcW w:w="211" w:type="dxa"/>
            <w:tcBorders>
              <w:top w:val="single" w:sz="4" w:space="0" w:color="404040" w:themeColor="text1" w:themeTint="BF"/>
              <w:bottom w:val="nil"/>
            </w:tcBorders>
            <w:noWrap/>
            <w:tcMar>
              <w:left w:w="0" w:type="dxa"/>
              <w:right w:w="0" w:type="dxa"/>
            </w:tcMar>
          </w:tcPr>
          <w:p w14:paraId="718989D5" w14:textId="77777777" w:rsidR="004C49C9"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472" w:type="dxa"/>
            <w:gridSpan w:val="2"/>
            <w:tcBorders>
              <w:top w:val="single" w:sz="4" w:space="0" w:color="404040" w:themeColor="text1" w:themeTint="BF"/>
            </w:tcBorders>
          </w:tcPr>
          <w:p w14:paraId="4479A9B0"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Dismissal</w:t>
            </w:r>
          </w:p>
        </w:tc>
      </w:tr>
      <w:tr w:rsidR="004C49C9" w:rsidRPr="00DA4B71" w14:paraId="78A26904"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990" w:type="dxa"/>
            <w:vAlign w:val="top"/>
            <w:hideMark/>
          </w:tcPr>
          <w:p w14:paraId="779E04CA" w14:textId="77777777" w:rsidR="004C49C9" w:rsidRPr="00DA4B71" w:rsidRDefault="004C49C9" w:rsidP="00CE6482">
            <w:pPr>
              <w:rPr>
                <w:bCs/>
              </w:rPr>
            </w:pPr>
            <w:r w:rsidRPr="00DA4B71">
              <w:rPr>
                <w:bCs/>
              </w:rPr>
              <w:t> </w:t>
            </w:r>
          </w:p>
        </w:tc>
        <w:tc>
          <w:tcPr>
            <w:tcW w:w="1980" w:type="dxa"/>
            <w:hideMark/>
          </w:tcPr>
          <w:p w14:paraId="042AADC0"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180" w:type="dxa"/>
            <w:vMerge/>
            <w:hideMark/>
          </w:tcPr>
          <w:p w14:paraId="745855A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710" w:type="dxa"/>
            <w:tcBorders>
              <w:top w:val="single" w:sz="4" w:space="0" w:color="404040" w:themeColor="text1" w:themeTint="BF"/>
            </w:tcBorders>
            <w:hideMark/>
          </w:tcPr>
          <w:p w14:paraId="7BDB86CA"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74" w:type="dxa"/>
            <w:tcBorders>
              <w:top w:val="single" w:sz="4" w:space="0" w:color="404040" w:themeColor="text1" w:themeTint="BF"/>
            </w:tcBorders>
            <w:noWrap/>
            <w:tcMar>
              <w:left w:w="0" w:type="dxa"/>
              <w:right w:w="0" w:type="dxa"/>
            </w:tcMar>
            <w:hideMark/>
          </w:tcPr>
          <w:p w14:paraId="2FCEF562"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N </w:t>
            </w:r>
            <w:r w:rsidRPr="00E2240A">
              <w:rPr>
                <w:bCs/>
                <w:sz w:val="18"/>
              </w:rPr>
              <w:t>%</w:t>
            </w:r>
          </w:p>
        </w:tc>
        <w:tc>
          <w:tcPr>
            <w:tcW w:w="174" w:type="dxa"/>
            <w:tcBorders>
              <w:top w:val="nil"/>
            </w:tcBorders>
            <w:noWrap/>
            <w:tcMar>
              <w:left w:w="0" w:type="dxa"/>
              <w:right w:w="0" w:type="dxa"/>
            </w:tcMar>
          </w:tcPr>
          <w:p w14:paraId="31A89023"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640" w:type="dxa"/>
            <w:tcBorders>
              <w:top w:val="single" w:sz="4" w:space="0" w:color="404040" w:themeColor="text1" w:themeTint="BF"/>
            </w:tcBorders>
          </w:tcPr>
          <w:p w14:paraId="2AAE58E5"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33" w:type="dxa"/>
            <w:tcBorders>
              <w:top w:val="single" w:sz="4" w:space="0" w:color="404040" w:themeColor="text1" w:themeTint="BF"/>
            </w:tcBorders>
            <w:tcMar>
              <w:left w:w="0" w:type="dxa"/>
              <w:right w:w="0" w:type="dxa"/>
            </w:tcMar>
          </w:tcPr>
          <w:p w14:paraId="7D951C49"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N </w:t>
            </w:r>
            <w:r w:rsidRPr="00E2240A">
              <w:rPr>
                <w:bCs/>
                <w:sz w:val="18"/>
              </w:rPr>
              <w:t>%</w:t>
            </w:r>
          </w:p>
        </w:tc>
        <w:tc>
          <w:tcPr>
            <w:tcW w:w="211" w:type="dxa"/>
            <w:tcBorders>
              <w:top w:val="nil"/>
            </w:tcBorders>
            <w:noWrap/>
            <w:tcMar>
              <w:left w:w="0" w:type="dxa"/>
              <w:right w:w="0" w:type="dxa"/>
            </w:tcMar>
          </w:tcPr>
          <w:p w14:paraId="5C6B0737"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639" w:type="dxa"/>
            <w:tcBorders>
              <w:top w:val="single" w:sz="4" w:space="0" w:color="404040" w:themeColor="text1" w:themeTint="BF"/>
            </w:tcBorders>
          </w:tcPr>
          <w:p w14:paraId="1100BC00"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833" w:type="dxa"/>
            <w:tcBorders>
              <w:top w:val="single" w:sz="4" w:space="0" w:color="404040" w:themeColor="text1" w:themeTint="BF"/>
            </w:tcBorders>
            <w:tcMar>
              <w:left w:w="0" w:type="dxa"/>
              <w:right w:w="0" w:type="dxa"/>
            </w:tcMar>
          </w:tcPr>
          <w:p w14:paraId="6438F881"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N </w:t>
            </w:r>
            <w:r w:rsidRPr="00E2240A">
              <w:rPr>
                <w:bCs/>
                <w:sz w:val="18"/>
              </w:rPr>
              <w:t>%</w:t>
            </w:r>
          </w:p>
        </w:tc>
      </w:tr>
      <w:tr w:rsidR="004C49C9" w:rsidRPr="00DA4B71" w14:paraId="0DC36663"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90" w:type="dxa"/>
            <w:vMerge w:val="restart"/>
            <w:hideMark/>
          </w:tcPr>
          <w:p w14:paraId="09A3BDD6" w14:textId="77777777" w:rsidR="004C49C9" w:rsidRPr="00DA4B71" w:rsidRDefault="004C49C9" w:rsidP="00CE6482">
            <w:pPr>
              <w:rPr>
                <w:b/>
              </w:rPr>
            </w:pPr>
            <w:r w:rsidRPr="00DA4B71">
              <w:rPr>
                <w:b/>
              </w:rPr>
              <w:t>Ethnicity</w:t>
            </w:r>
          </w:p>
        </w:tc>
        <w:tc>
          <w:tcPr>
            <w:tcW w:w="1980" w:type="dxa"/>
          </w:tcPr>
          <w:p w14:paraId="69B66620"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African American</w:t>
            </w:r>
          </w:p>
        </w:tc>
        <w:tc>
          <w:tcPr>
            <w:tcW w:w="1180" w:type="dxa"/>
            <w:noWrap/>
            <w:tcMar>
              <w:right w:w="144" w:type="dxa"/>
            </w:tcMar>
          </w:tcPr>
          <w:p w14:paraId="1578B9FC"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479</w:t>
            </w:r>
          </w:p>
        </w:tc>
        <w:tc>
          <w:tcPr>
            <w:tcW w:w="710" w:type="dxa"/>
            <w:noWrap/>
          </w:tcPr>
          <w:p w14:paraId="5383C2A6"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64</w:t>
            </w:r>
          </w:p>
        </w:tc>
        <w:tc>
          <w:tcPr>
            <w:tcW w:w="874" w:type="dxa"/>
            <w:noWrap/>
            <w:tcMar>
              <w:right w:w="101" w:type="dxa"/>
            </w:tcMar>
          </w:tcPr>
          <w:p w14:paraId="00CF4CCD"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13.4</w:t>
            </w:r>
            <w:r w:rsidRPr="00E2240A">
              <w:rPr>
                <w:sz w:val="18"/>
              </w:rPr>
              <w:t>%</w:t>
            </w:r>
          </w:p>
        </w:tc>
        <w:tc>
          <w:tcPr>
            <w:tcW w:w="174" w:type="dxa"/>
            <w:noWrap/>
            <w:tcMar>
              <w:left w:w="0" w:type="dxa"/>
              <w:right w:w="0" w:type="dxa"/>
            </w:tcMar>
          </w:tcPr>
          <w:p w14:paraId="2BC1F691"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4B1CE4F4"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42</w:t>
            </w:r>
          </w:p>
        </w:tc>
        <w:tc>
          <w:tcPr>
            <w:tcW w:w="833" w:type="dxa"/>
          </w:tcPr>
          <w:p w14:paraId="2E884689"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8.8</w:t>
            </w:r>
            <w:r w:rsidRPr="00E2240A">
              <w:rPr>
                <w:sz w:val="18"/>
              </w:rPr>
              <w:t>%</w:t>
            </w:r>
          </w:p>
        </w:tc>
        <w:tc>
          <w:tcPr>
            <w:tcW w:w="211" w:type="dxa"/>
            <w:noWrap/>
            <w:tcMar>
              <w:left w:w="0" w:type="dxa"/>
              <w:right w:w="0" w:type="dxa"/>
            </w:tcMar>
          </w:tcPr>
          <w:p w14:paraId="3D06C87E"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484651A1"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30</w:t>
            </w:r>
          </w:p>
        </w:tc>
        <w:tc>
          <w:tcPr>
            <w:tcW w:w="833" w:type="dxa"/>
          </w:tcPr>
          <w:p w14:paraId="4CB66EBF"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6.3</w:t>
            </w:r>
            <w:r w:rsidRPr="00E2240A">
              <w:rPr>
                <w:sz w:val="18"/>
              </w:rPr>
              <w:t>%</w:t>
            </w:r>
          </w:p>
        </w:tc>
      </w:tr>
      <w:tr w:rsidR="004C49C9" w:rsidRPr="00DA4B71" w14:paraId="4217C842"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990" w:type="dxa"/>
            <w:vMerge/>
            <w:vAlign w:val="top"/>
          </w:tcPr>
          <w:p w14:paraId="1C3BA501" w14:textId="77777777" w:rsidR="004C49C9" w:rsidRPr="00DA4B71" w:rsidRDefault="004C49C9" w:rsidP="00CE6482">
            <w:pPr>
              <w:rPr>
                <w:b/>
              </w:rPr>
            </w:pPr>
          </w:p>
        </w:tc>
        <w:tc>
          <w:tcPr>
            <w:tcW w:w="1980" w:type="dxa"/>
          </w:tcPr>
          <w:p w14:paraId="3735E451"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American Indian/</w:t>
            </w:r>
            <w:r>
              <w:t xml:space="preserve"> </w:t>
            </w:r>
            <w:r w:rsidRPr="000A26A4">
              <w:t>Alaskan Native</w:t>
            </w:r>
          </w:p>
        </w:tc>
        <w:tc>
          <w:tcPr>
            <w:tcW w:w="1180" w:type="dxa"/>
            <w:noWrap/>
            <w:tcMar>
              <w:right w:w="144" w:type="dxa"/>
            </w:tcMar>
          </w:tcPr>
          <w:p w14:paraId="2984BFCF"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27</w:t>
            </w:r>
          </w:p>
        </w:tc>
        <w:tc>
          <w:tcPr>
            <w:tcW w:w="710" w:type="dxa"/>
            <w:noWrap/>
          </w:tcPr>
          <w:p w14:paraId="64BF2D82"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4</w:t>
            </w:r>
          </w:p>
        </w:tc>
        <w:tc>
          <w:tcPr>
            <w:tcW w:w="874" w:type="dxa"/>
            <w:noWrap/>
            <w:tcMar>
              <w:right w:w="101" w:type="dxa"/>
            </w:tcMar>
          </w:tcPr>
          <w:p w14:paraId="1541AEBE"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14.8</w:t>
            </w:r>
            <w:r w:rsidRPr="00E2240A">
              <w:rPr>
                <w:sz w:val="18"/>
              </w:rPr>
              <w:t>%</w:t>
            </w:r>
          </w:p>
        </w:tc>
        <w:tc>
          <w:tcPr>
            <w:tcW w:w="174" w:type="dxa"/>
            <w:noWrap/>
            <w:tcMar>
              <w:left w:w="0" w:type="dxa"/>
              <w:right w:w="0" w:type="dxa"/>
            </w:tcMar>
          </w:tcPr>
          <w:p w14:paraId="13D972B0"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Pr>
          <w:p w14:paraId="18117E3D"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1</w:t>
            </w:r>
          </w:p>
        </w:tc>
        <w:tc>
          <w:tcPr>
            <w:tcW w:w="833" w:type="dxa"/>
          </w:tcPr>
          <w:p w14:paraId="7224BBC1"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3.7</w:t>
            </w:r>
            <w:r w:rsidRPr="00E2240A">
              <w:rPr>
                <w:sz w:val="18"/>
              </w:rPr>
              <w:t>%</w:t>
            </w:r>
          </w:p>
        </w:tc>
        <w:tc>
          <w:tcPr>
            <w:tcW w:w="211" w:type="dxa"/>
            <w:noWrap/>
            <w:tcMar>
              <w:left w:w="0" w:type="dxa"/>
              <w:right w:w="0" w:type="dxa"/>
            </w:tcMar>
          </w:tcPr>
          <w:p w14:paraId="0643D3E7"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Pr>
          <w:p w14:paraId="7324F0E6"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w:t>
            </w:r>
          </w:p>
        </w:tc>
        <w:tc>
          <w:tcPr>
            <w:tcW w:w="833" w:type="dxa"/>
          </w:tcPr>
          <w:p w14:paraId="6B3A994B"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3.7</w:t>
            </w:r>
            <w:r w:rsidRPr="00E2240A">
              <w:rPr>
                <w:sz w:val="18"/>
              </w:rPr>
              <w:t>%</w:t>
            </w:r>
          </w:p>
        </w:tc>
      </w:tr>
      <w:tr w:rsidR="004C49C9" w:rsidRPr="00DA4B71" w14:paraId="46D0DD5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hideMark/>
          </w:tcPr>
          <w:p w14:paraId="256A691D" w14:textId="77777777" w:rsidR="004C49C9" w:rsidRPr="00DA4B71" w:rsidRDefault="004C49C9" w:rsidP="00CE6482">
            <w:pPr>
              <w:rPr>
                <w:b/>
              </w:rPr>
            </w:pPr>
          </w:p>
        </w:tc>
        <w:tc>
          <w:tcPr>
            <w:tcW w:w="1980" w:type="dxa"/>
            <w:hideMark/>
          </w:tcPr>
          <w:p w14:paraId="7E4F4EE7"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0A26A4">
              <w:rPr>
                <w:bCs/>
              </w:rPr>
              <w:t>Asian</w:t>
            </w:r>
          </w:p>
        </w:tc>
        <w:tc>
          <w:tcPr>
            <w:tcW w:w="1180" w:type="dxa"/>
            <w:noWrap/>
            <w:tcMar>
              <w:right w:w="144" w:type="dxa"/>
            </w:tcMar>
            <w:hideMark/>
          </w:tcPr>
          <w:p w14:paraId="4392FE29"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rPr>
                <w:bCs/>
              </w:rPr>
            </w:pPr>
            <w:r w:rsidRPr="000A26A4">
              <w:rPr>
                <w:bCs/>
              </w:rPr>
              <w:t>1,924</w:t>
            </w:r>
          </w:p>
        </w:tc>
        <w:tc>
          <w:tcPr>
            <w:tcW w:w="710" w:type="dxa"/>
            <w:noWrap/>
            <w:hideMark/>
          </w:tcPr>
          <w:p w14:paraId="792D49AD"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126</w:t>
            </w:r>
          </w:p>
        </w:tc>
        <w:tc>
          <w:tcPr>
            <w:tcW w:w="874" w:type="dxa"/>
            <w:noWrap/>
            <w:tcMar>
              <w:right w:w="101" w:type="dxa"/>
            </w:tcMar>
            <w:hideMark/>
          </w:tcPr>
          <w:p w14:paraId="5970696F"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6.5</w:t>
            </w:r>
            <w:r w:rsidRPr="00E2240A">
              <w:rPr>
                <w:sz w:val="18"/>
              </w:rPr>
              <w:t>%</w:t>
            </w:r>
          </w:p>
        </w:tc>
        <w:tc>
          <w:tcPr>
            <w:tcW w:w="174" w:type="dxa"/>
            <w:noWrap/>
            <w:tcMar>
              <w:left w:w="0" w:type="dxa"/>
              <w:right w:w="0" w:type="dxa"/>
            </w:tcMar>
          </w:tcPr>
          <w:p w14:paraId="48899D44"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626320A7"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72</w:t>
            </w:r>
          </w:p>
        </w:tc>
        <w:tc>
          <w:tcPr>
            <w:tcW w:w="833" w:type="dxa"/>
          </w:tcPr>
          <w:p w14:paraId="0FE8968A"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3.7</w:t>
            </w:r>
            <w:r w:rsidRPr="00E2240A">
              <w:rPr>
                <w:sz w:val="18"/>
              </w:rPr>
              <w:t>%</w:t>
            </w:r>
          </w:p>
        </w:tc>
        <w:tc>
          <w:tcPr>
            <w:tcW w:w="211" w:type="dxa"/>
            <w:noWrap/>
            <w:tcMar>
              <w:left w:w="0" w:type="dxa"/>
              <w:right w:w="0" w:type="dxa"/>
            </w:tcMar>
          </w:tcPr>
          <w:p w14:paraId="68E3E6E0"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0A1D08CD"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55</w:t>
            </w:r>
          </w:p>
        </w:tc>
        <w:tc>
          <w:tcPr>
            <w:tcW w:w="833" w:type="dxa"/>
          </w:tcPr>
          <w:p w14:paraId="16E769C1"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2.9</w:t>
            </w:r>
            <w:r w:rsidRPr="00E2240A">
              <w:rPr>
                <w:sz w:val="18"/>
              </w:rPr>
              <w:t>%</w:t>
            </w:r>
          </w:p>
        </w:tc>
      </w:tr>
      <w:tr w:rsidR="004C49C9" w:rsidRPr="00DA4B71" w14:paraId="48F1DD5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vAlign w:val="top"/>
            <w:hideMark/>
          </w:tcPr>
          <w:p w14:paraId="55C73BD9" w14:textId="77777777" w:rsidR="004C49C9" w:rsidRPr="00DA4B71" w:rsidRDefault="004C49C9" w:rsidP="00CE6482">
            <w:pPr>
              <w:rPr>
                <w:b/>
              </w:rPr>
            </w:pPr>
          </w:p>
        </w:tc>
        <w:tc>
          <w:tcPr>
            <w:tcW w:w="1980" w:type="dxa"/>
          </w:tcPr>
          <w:p w14:paraId="574FE25A"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Filipino</w:t>
            </w:r>
          </w:p>
        </w:tc>
        <w:tc>
          <w:tcPr>
            <w:tcW w:w="1180" w:type="dxa"/>
            <w:noWrap/>
            <w:tcMar>
              <w:right w:w="144" w:type="dxa"/>
            </w:tcMar>
          </w:tcPr>
          <w:p w14:paraId="2EAB6D77"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886</w:t>
            </w:r>
          </w:p>
        </w:tc>
        <w:tc>
          <w:tcPr>
            <w:tcW w:w="710" w:type="dxa"/>
            <w:noWrap/>
          </w:tcPr>
          <w:p w14:paraId="01932EBF"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68</w:t>
            </w:r>
          </w:p>
        </w:tc>
        <w:tc>
          <w:tcPr>
            <w:tcW w:w="874" w:type="dxa"/>
            <w:noWrap/>
            <w:tcMar>
              <w:right w:w="101" w:type="dxa"/>
            </w:tcMar>
          </w:tcPr>
          <w:p w14:paraId="067517ED"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7.7</w:t>
            </w:r>
            <w:r w:rsidRPr="00E2240A">
              <w:rPr>
                <w:sz w:val="18"/>
              </w:rPr>
              <w:t>%</w:t>
            </w:r>
          </w:p>
        </w:tc>
        <w:tc>
          <w:tcPr>
            <w:tcW w:w="174" w:type="dxa"/>
            <w:noWrap/>
            <w:tcMar>
              <w:left w:w="0" w:type="dxa"/>
              <w:right w:w="0" w:type="dxa"/>
            </w:tcMar>
          </w:tcPr>
          <w:p w14:paraId="55239DF6"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Pr>
          <w:p w14:paraId="526FDAEA"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42</w:t>
            </w:r>
          </w:p>
        </w:tc>
        <w:tc>
          <w:tcPr>
            <w:tcW w:w="833" w:type="dxa"/>
          </w:tcPr>
          <w:p w14:paraId="282E16DB"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4.7</w:t>
            </w:r>
            <w:r w:rsidRPr="00E2240A">
              <w:rPr>
                <w:sz w:val="18"/>
              </w:rPr>
              <w:t>%</w:t>
            </w:r>
          </w:p>
        </w:tc>
        <w:tc>
          <w:tcPr>
            <w:tcW w:w="211" w:type="dxa"/>
            <w:noWrap/>
            <w:tcMar>
              <w:left w:w="0" w:type="dxa"/>
              <w:right w:w="0" w:type="dxa"/>
            </w:tcMar>
          </w:tcPr>
          <w:p w14:paraId="0B2F8CDA"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Pr>
          <w:p w14:paraId="3A3B5100"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44</w:t>
            </w:r>
          </w:p>
        </w:tc>
        <w:tc>
          <w:tcPr>
            <w:tcW w:w="833" w:type="dxa"/>
          </w:tcPr>
          <w:p w14:paraId="109F439F"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5.0</w:t>
            </w:r>
            <w:r w:rsidRPr="00E2240A">
              <w:rPr>
                <w:sz w:val="18"/>
              </w:rPr>
              <w:t>%</w:t>
            </w:r>
          </w:p>
        </w:tc>
      </w:tr>
      <w:tr w:rsidR="004C49C9" w:rsidRPr="00DA4B71" w14:paraId="6F2CC77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hideMark/>
          </w:tcPr>
          <w:p w14:paraId="01C51D63" w14:textId="77777777" w:rsidR="004C49C9" w:rsidRPr="00DA4B71" w:rsidRDefault="004C49C9" w:rsidP="00CE6482">
            <w:pPr>
              <w:rPr>
                <w:b/>
              </w:rPr>
            </w:pPr>
          </w:p>
        </w:tc>
        <w:tc>
          <w:tcPr>
            <w:tcW w:w="1980" w:type="dxa"/>
          </w:tcPr>
          <w:p w14:paraId="02051D16"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Hispanic</w:t>
            </w:r>
          </w:p>
        </w:tc>
        <w:tc>
          <w:tcPr>
            <w:tcW w:w="1180" w:type="dxa"/>
            <w:noWrap/>
            <w:tcMar>
              <w:right w:w="144" w:type="dxa"/>
            </w:tcMar>
          </w:tcPr>
          <w:p w14:paraId="1939785D"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2,478</w:t>
            </w:r>
          </w:p>
        </w:tc>
        <w:tc>
          <w:tcPr>
            <w:tcW w:w="710" w:type="dxa"/>
            <w:noWrap/>
          </w:tcPr>
          <w:p w14:paraId="4CCB4812"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324</w:t>
            </w:r>
          </w:p>
        </w:tc>
        <w:tc>
          <w:tcPr>
            <w:tcW w:w="874" w:type="dxa"/>
            <w:noWrap/>
            <w:tcMar>
              <w:right w:w="101" w:type="dxa"/>
            </w:tcMar>
          </w:tcPr>
          <w:p w14:paraId="2D98A6E9"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13.1</w:t>
            </w:r>
            <w:r w:rsidRPr="00E2240A">
              <w:rPr>
                <w:sz w:val="18"/>
              </w:rPr>
              <w:t>%</w:t>
            </w:r>
          </w:p>
        </w:tc>
        <w:tc>
          <w:tcPr>
            <w:tcW w:w="174" w:type="dxa"/>
            <w:noWrap/>
            <w:tcMar>
              <w:left w:w="0" w:type="dxa"/>
              <w:right w:w="0" w:type="dxa"/>
            </w:tcMar>
          </w:tcPr>
          <w:p w14:paraId="54480E23"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6B533838"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182</w:t>
            </w:r>
          </w:p>
        </w:tc>
        <w:tc>
          <w:tcPr>
            <w:tcW w:w="833" w:type="dxa"/>
          </w:tcPr>
          <w:p w14:paraId="72A09E92"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7.3</w:t>
            </w:r>
            <w:r w:rsidRPr="00E2240A">
              <w:rPr>
                <w:sz w:val="18"/>
              </w:rPr>
              <w:t>%</w:t>
            </w:r>
          </w:p>
        </w:tc>
        <w:tc>
          <w:tcPr>
            <w:tcW w:w="211" w:type="dxa"/>
            <w:noWrap/>
            <w:tcMar>
              <w:left w:w="0" w:type="dxa"/>
              <w:right w:w="0" w:type="dxa"/>
            </w:tcMar>
          </w:tcPr>
          <w:p w14:paraId="16F04C57"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1BAD5E7B"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163</w:t>
            </w:r>
          </w:p>
        </w:tc>
        <w:tc>
          <w:tcPr>
            <w:tcW w:w="833" w:type="dxa"/>
          </w:tcPr>
          <w:p w14:paraId="650E42FD"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6.6</w:t>
            </w:r>
            <w:r w:rsidRPr="00E2240A">
              <w:rPr>
                <w:sz w:val="18"/>
              </w:rPr>
              <w:t>%</w:t>
            </w:r>
          </w:p>
        </w:tc>
      </w:tr>
      <w:tr w:rsidR="004C49C9" w:rsidRPr="00DA4B71" w14:paraId="7524263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vAlign w:val="top"/>
            <w:hideMark/>
          </w:tcPr>
          <w:p w14:paraId="23EDEF9D" w14:textId="77777777" w:rsidR="004C49C9" w:rsidRPr="00DA4B71" w:rsidRDefault="004C49C9" w:rsidP="00CE6482">
            <w:pPr>
              <w:rPr>
                <w:b/>
              </w:rPr>
            </w:pPr>
          </w:p>
        </w:tc>
        <w:tc>
          <w:tcPr>
            <w:tcW w:w="1980" w:type="dxa"/>
          </w:tcPr>
          <w:p w14:paraId="7A0E0E68"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Multi Races</w:t>
            </w:r>
          </w:p>
        </w:tc>
        <w:tc>
          <w:tcPr>
            <w:tcW w:w="1180" w:type="dxa"/>
            <w:noWrap/>
            <w:tcMar>
              <w:right w:w="144" w:type="dxa"/>
            </w:tcMar>
          </w:tcPr>
          <w:p w14:paraId="084BAAB7"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1,772</w:t>
            </w:r>
          </w:p>
        </w:tc>
        <w:tc>
          <w:tcPr>
            <w:tcW w:w="710" w:type="dxa"/>
            <w:noWrap/>
          </w:tcPr>
          <w:p w14:paraId="59E0D691"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245</w:t>
            </w:r>
          </w:p>
        </w:tc>
        <w:tc>
          <w:tcPr>
            <w:tcW w:w="874" w:type="dxa"/>
            <w:noWrap/>
            <w:tcMar>
              <w:right w:w="101" w:type="dxa"/>
            </w:tcMar>
          </w:tcPr>
          <w:p w14:paraId="21945956"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13.8</w:t>
            </w:r>
            <w:r w:rsidRPr="00E2240A">
              <w:rPr>
                <w:sz w:val="18"/>
              </w:rPr>
              <w:t>%</w:t>
            </w:r>
          </w:p>
        </w:tc>
        <w:tc>
          <w:tcPr>
            <w:tcW w:w="174" w:type="dxa"/>
            <w:noWrap/>
            <w:tcMar>
              <w:left w:w="0" w:type="dxa"/>
              <w:right w:w="0" w:type="dxa"/>
            </w:tcMar>
          </w:tcPr>
          <w:p w14:paraId="5333F7DB"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Pr>
          <w:p w14:paraId="0BB86E91"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138</w:t>
            </w:r>
          </w:p>
        </w:tc>
        <w:tc>
          <w:tcPr>
            <w:tcW w:w="833" w:type="dxa"/>
          </w:tcPr>
          <w:p w14:paraId="3D767AA1"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7.8</w:t>
            </w:r>
            <w:r w:rsidRPr="00E2240A">
              <w:rPr>
                <w:sz w:val="18"/>
              </w:rPr>
              <w:t>%</w:t>
            </w:r>
          </w:p>
        </w:tc>
        <w:tc>
          <w:tcPr>
            <w:tcW w:w="211" w:type="dxa"/>
            <w:noWrap/>
            <w:tcMar>
              <w:left w:w="0" w:type="dxa"/>
              <w:right w:w="0" w:type="dxa"/>
            </w:tcMar>
          </w:tcPr>
          <w:p w14:paraId="054B570C"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Pr>
          <w:p w14:paraId="365711B2"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107</w:t>
            </w:r>
          </w:p>
        </w:tc>
        <w:tc>
          <w:tcPr>
            <w:tcW w:w="833" w:type="dxa"/>
          </w:tcPr>
          <w:p w14:paraId="454EA531"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6.0</w:t>
            </w:r>
            <w:r w:rsidRPr="00E2240A">
              <w:rPr>
                <w:sz w:val="18"/>
              </w:rPr>
              <w:t>%</w:t>
            </w:r>
          </w:p>
        </w:tc>
      </w:tr>
      <w:tr w:rsidR="004C49C9" w:rsidRPr="00DA4B71" w14:paraId="70116417"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hideMark/>
          </w:tcPr>
          <w:p w14:paraId="06DBB90C" w14:textId="77777777" w:rsidR="004C49C9" w:rsidRPr="00DA4B71" w:rsidRDefault="004C49C9" w:rsidP="00CE6482">
            <w:pPr>
              <w:rPr>
                <w:b/>
              </w:rPr>
            </w:pPr>
          </w:p>
        </w:tc>
        <w:tc>
          <w:tcPr>
            <w:tcW w:w="1980" w:type="dxa"/>
          </w:tcPr>
          <w:p w14:paraId="3656AE8B"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Pacific Islander</w:t>
            </w:r>
          </w:p>
        </w:tc>
        <w:tc>
          <w:tcPr>
            <w:tcW w:w="1180" w:type="dxa"/>
            <w:noWrap/>
            <w:tcMar>
              <w:right w:w="144" w:type="dxa"/>
            </w:tcMar>
          </w:tcPr>
          <w:p w14:paraId="3672D247"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293</w:t>
            </w:r>
          </w:p>
        </w:tc>
        <w:tc>
          <w:tcPr>
            <w:tcW w:w="710" w:type="dxa"/>
            <w:noWrap/>
          </w:tcPr>
          <w:p w14:paraId="6DF9C814"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43</w:t>
            </w:r>
          </w:p>
        </w:tc>
        <w:tc>
          <w:tcPr>
            <w:tcW w:w="874" w:type="dxa"/>
            <w:noWrap/>
            <w:tcMar>
              <w:right w:w="101" w:type="dxa"/>
            </w:tcMar>
          </w:tcPr>
          <w:p w14:paraId="227DA2C0"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14.7</w:t>
            </w:r>
            <w:r w:rsidRPr="00E2240A">
              <w:rPr>
                <w:sz w:val="18"/>
              </w:rPr>
              <w:t>%</w:t>
            </w:r>
          </w:p>
        </w:tc>
        <w:tc>
          <w:tcPr>
            <w:tcW w:w="174" w:type="dxa"/>
            <w:noWrap/>
            <w:tcMar>
              <w:left w:w="0" w:type="dxa"/>
              <w:right w:w="0" w:type="dxa"/>
            </w:tcMar>
          </w:tcPr>
          <w:p w14:paraId="48D9606A"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565492FB"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25</w:t>
            </w:r>
          </w:p>
        </w:tc>
        <w:tc>
          <w:tcPr>
            <w:tcW w:w="833" w:type="dxa"/>
          </w:tcPr>
          <w:p w14:paraId="0597842C"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8.5</w:t>
            </w:r>
            <w:r w:rsidRPr="00E2240A">
              <w:rPr>
                <w:sz w:val="18"/>
              </w:rPr>
              <w:t>%</w:t>
            </w:r>
          </w:p>
        </w:tc>
        <w:tc>
          <w:tcPr>
            <w:tcW w:w="211" w:type="dxa"/>
            <w:noWrap/>
            <w:tcMar>
              <w:left w:w="0" w:type="dxa"/>
              <w:right w:w="0" w:type="dxa"/>
            </w:tcMar>
          </w:tcPr>
          <w:p w14:paraId="20B64F6C"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0D11A7FF"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20</w:t>
            </w:r>
          </w:p>
        </w:tc>
        <w:tc>
          <w:tcPr>
            <w:tcW w:w="833" w:type="dxa"/>
          </w:tcPr>
          <w:p w14:paraId="7966993B"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6.8</w:t>
            </w:r>
            <w:r w:rsidRPr="00E2240A">
              <w:rPr>
                <w:sz w:val="18"/>
              </w:rPr>
              <w:t>%</w:t>
            </w:r>
          </w:p>
        </w:tc>
      </w:tr>
      <w:tr w:rsidR="004C49C9" w:rsidRPr="00DA4B71" w14:paraId="2889A64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vAlign w:val="top"/>
            <w:hideMark/>
          </w:tcPr>
          <w:p w14:paraId="6639C9B4" w14:textId="77777777" w:rsidR="004C49C9" w:rsidRPr="00DA4B71" w:rsidRDefault="004C49C9" w:rsidP="00CE6482">
            <w:pPr>
              <w:rPr>
                <w:b/>
              </w:rPr>
            </w:pPr>
          </w:p>
        </w:tc>
        <w:tc>
          <w:tcPr>
            <w:tcW w:w="1980" w:type="dxa"/>
          </w:tcPr>
          <w:p w14:paraId="51FBE843"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White</w:t>
            </w:r>
          </w:p>
        </w:tc>
        <w:tc>
          <w:tcPr>
            <w:tcW w:w="1180" w:type="dxa"/>
            <w:noWrap/>
            <w:tcMar>
              <w:right w:w="144" w:type="dxa"/>
            </w:tcMar>
          </w:tcPr>
          <w:p w14:paraId="480A456E"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4,274</w:t>
            </w:r>
          </w:p>
        </w:tc>
        <w:tc>
          <w:tcPr>
            <w:tcW w:w="710" w:type="dxa"/>
            <w:noWrap/>
          </w:tcPr>
          <w:p w14:paraId="4D1666CD"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320</w:t>
            </w:r>
          </w:p>
        </w:tc>
        <w:tc>
          <w:tcPr>
            <w:tcW w:w="874" w:type="dxa"/>
            <w:noWrap/>
            <w:tcMar>
              <w:right w:w="101" w:type="dxa"/>
            </w:tcMar>
          </w:tcPr>
          <w:p w14:paraId="6F729824"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7.5</w:t>
            </w:r>
            <w:r w:rsidRPr="00E2240A">
              <w:rPr>
                <w:sz w:val="18"/>
              </w:rPr>
              <w:t>%</w:t>
            </w:r>
          </w:p>
        </w:tc>
        <w:tc>
          <w:tcPr>
            <w:tcW w:w="174" w:type="dxa"/>
            <w:noWrap/>
            <w:tcMar>
              <w:left w:w="0" w:type="dxa"/>
              <w:right w:w="0" w:type="dxa"/>
            </w:tcMar>
          </w:tcPr>
          <w:p w14:paraId="1A439CD5"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Pr>
          <w:p w14:paraId="2EE465AE"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185</w:t>
            </w:r>
          </w:p>
        </w:tc>
        <w:tc>
          <w:tcPr>
            <w:tcW w:w="833" w:type="dxa"/>
          </w:tcPr>
          <w:p w14:paraId="0B1D96EF"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4.3</w:t>
            </w:r>
            <w:r w:rsidRPr="00E2240A">
              <w:rPr>
                <w:sz w:val="18"/>
              </w:rPr>
              <w:t>%</w:t>
            </w:r>
          </w:p>
        </w:tc>
        <w:tc>
          <w:tcPr>
            <w:tcW w:w="211" w:type="dxa"/>
            <w:noWrap/>
            <w:tcMar>
              <w:left w:w="0" w:type="dxa"/>
              <w:right w:w="0" w:type="dxa"/>
            </w:tcMar>
          </w:tcPr>
          <w:p w14:paraId="093416AF"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Pr>
          <w:p w14:paraId="2E56F278"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160</w:t>
            </w:r>
          </w:p>
        </w:tc>
        <w:tc>
          <w:tcPr>
            <w:tcW w:w="833" w:type="dxa"/>
          </w:tcPr>
          <w:p w14:paraId="58A0B697"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3.7</w:t>
            </w:r>
            <w:r w:rsidRPr="00E2240A">
              <w:rPr>
                <w:sz w:val="18"/>
              </w:rPr>
              <w:t>%</w:t>
            </w:r>
          </w:p>
        </w:tc>
      </w:tr>
      <w:tr w:rsidR="004C49C9" w:rsidRPr="00DA4B71" w14:paraId="164058F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hideMark/>
          </w:tcPr>
          <w:p w14:paraId="43BBFEEE" w14:textId="77777777" w:rsidR="004C49C9" w:rsidRPr="00DA4B71" w:rsidRDefault="004C49C9" w:rsidP="00CE6482">
            <w:pPr>
              <w:rPr>
                <w:b/>
              </w:rPr>
            </w:pPr>
          </w:p>
        </w:tc>
        <w:tc>
          <w:tcPr>
            <w:tcW w:w="1980" w:type="dxa"/>
            <w:hideMark/>
          </w:tcPr>
          <w:p w14:paraId="1E2FB8D8"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Unknown</w:t>
            </w:r>
          </w:p>
        </w:tc>
        <w:tc>
          <w:tcPr>
            <w:tcW w:w="1180" w:type="dxa"/>
            <w:noWrap/>
            <w:tcMar>
              <w:right w:w="144" w:type="dxa"/>
            </w:tcMar>
            <w:hideMark/>
          </w:tcPr>
          <w:p w14:paraId="27D2FBC7"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731</w:t>
            </w:r>
          </w:p>
        </w:tc>
        <w:tc>
          <w:tcPr>
            <w:tcW w:w="710" w:type="dxa"/>
            <w:noWrap/>
            <w:hideMark/>
          </w:tcPr>
          <w:p w14:paraId="6411DBCE"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49</w:t>
            </w:r>
          </w:p>
        </w:tc>
        <w:tc>
          <w:tcPr>
            <w:tcW w:w="874" w:type="dxa"/>
            <w:noWrap/>
            <w:tcMar>
              <w:right w:w="101" w:type="dxa"/>
            </w:tcMar>
            <w:hideMark/>
          </w:tcPr>
          <w:p w14:paraId="1C2A57DD"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6.7</w:t>
            </w:r>
            <w:r w:rsidRPr="00E2240A">
              <w:rPr>
                <w:sz w:val="18"/>
              </w:rPr>
              <w:t>%</w:t>
            </w:r>
          </w:p>
        </w:tc>
        <w:tc>
          <w:tcPr>
            <w:tcW w:w="174" w:type="dxa"/>
            <w:noWrap/>
            <w:tcMar>
              <w:left w:w="0" w:type="dxa"/>
              <w:right w:w="0" w:type="dxa"/>
            </w:tcMar>
          </w:tcPr>
          <w:p w14:paraId="1F796D96"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106DE518"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32</w:t>
            </w:r>
          </w:p>
        </w:tc>
        <w:tc>
          <w:tcPr>
            <w:tcW w:w="833" w:type="dxa"/>
          </w:tcPr>
          <w:p w14:paraId="62FA75C6"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4.4</w:t>
            </w:r>
            <w:r w:rsidRPr="00E2240A">
              <w:rPr>
                <w:sz w:val="18"/>
              </w:rPr>
              <w:t>%</w:t>
            </w:r>
          </w:p>
        </w:tc>
        <w:tc>
          <w:tcPr>
            <w:tcW w:w="211" w:type="dxa"/>
            <w:noWrap/>
            <w:tcMar>
              <w:left w:w="0" w:type="dxa"/>
              <w:right w:w="0" w:type="dxa"/>
            </w:tcMar>
          </w:tcPr>
          <w:p w14:paraId="3D8525A4"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3801CFF5"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22</w:t>
            </w:r>
          </w:p>
        </w:tc>
        <w:tc>
          <w:tcPr>
            <w:tcW w:w="833" w:type="dxa"/>
          </w:tcPr>
          <w:p w14:paraId="3893B981"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3.0</w:t>
            </w:r>
            <w:r w:rsidRPr="00E2240A">
              <w:rPr>
                <w:sz w:val="18"/>
              </w:rPr>
              <w:t>%</w:t>
            </w:r>
          </w:p>
        </w:tc>
      </w:tr>
      <w:tr w:rsidR="004C49C9" w:rsidRPr="00DA4B71" w14:paraId="089CB7A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bottom w:val="single" w:sz="4" w:space="0" w:color="auto"/>
            </w:tcBorders>
            <w:shd w:val="clear" w:color="auto" w:fill="CCDFF3"/>
            <w:vAlign w:val="top"/>
            <w:hideMark/>
          </w:tcPr>
          <w:p w14:paraId="3DA2B48E" w14:textId="77777777" w:rsidR="004C49C9" w:rsidRPr="00DA4B71" w:rsidRDefault="004C49C9" w:rsidP="00CE6482">
            <w:pPr>
              <w:rPr>
                <w:b/>
              </w:rPr>
            </w:pPr>
          </w:p>
        </w:tc>
        <w:tc>
          <w:tcPr>
            <w:tcW w:w="1980" w:type="dxa"/>
            <w:tcBorders>
              <w:bottom w:val="single" w:sz="4" w:space="0" w:color="auto"/>
            </w:tcBorders>
            <w:hideMark/>
          </w:tcPr>
          <w:p w14:paraId="25F592D7"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Total</w:t>
            </w:r>
          </w:p>
        </w:tc>
        <w:tc>
          <w:tcPr>
            <w:tcW w:w="1180" w:type="dxa"/>
            <w:tcBorders>
              <w:bottom w:val="single" w:sz="4" w:space="0" w:color="auto"/>
            </w:tcBorders>
            <w:noWrap/>
            <w:tcMar>
              <w:right w:w="144" w:type="dxa"/>
            </w:tcMar>
            <w:hideMark/>
          </w:tcPr>
          <w:p w14:paraId="590F011E"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12,864</w:t>
            </w:r>
          </w:p>
        </w:tc>
        <w:tc>
          <w:tcPr>
            <w:tcW w:w="710" w:type="dxa"/>
            <w:tcBorders>
              <w:bottom w:val="single" w:sz="4" w:space="0" w:color="auto"/>
            </w:tcBorders>
            <w:noWrap/>
            <w:hideMark/>
          </w:tcPr>
          <w:p w14:paraId="2FAAD2E3"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w:t>
            </w:r>
            <w:r>
              <w:t>,</w:t>
            </w:r>
            <w:r w:rsidRPr="00E2240A">
              <w:t>243</w:t>
            </w:r>
          </w:p>
        </w:tc>
        <w:tc>
          <w:tcPr>
            <w:tcW w:w="874" w:type="dxa"/>
            <w:tcBorders>
              <w:bottom w:val="single" w:sz="4" w:space="0" w:color="auto"/>
            </w:tcBorders>
            <w:noWrap/>
            <w:tcMar>
              <w:right w:w="101" w:type="dxa"/>
            </w:tcMar>
            <w:hideMark/>
          </w:tcPr>
          <w:p w14:paraId="47691306"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9.7</w:t>
            </w:r>
            <w:r w:rsidRPr="00E2240A">
              <w:rPr>
                <w:sz w:val="18"/>
              </w:rPr>
              <w:t>%</w:t>
            </w:r>
          </w:p>
        </w:tc>
        <w:tc>
          <w:tcPr>
            <w:tcW w:w="174" w:type="dxa"/>
            <w:tcBorders>
              <w:bottom w:val="single" w:sz="4" w:space="0" w:color="auto"/>
            </w:tcBorders>
            <w:noWrap/>
            <w:tcMar>
              <w:left w:w="0" w:type="dxa"/>
              <w:right w:w="0" w:type="dxa"/>
            </w:tcMar>
          </w:tcPr>
          <w:p w14:paraId="250BAEBD"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bottom w:val="single" w:sz="4" w:space="0" w:color="auto"/>
            </w:tcBorders>
          </w:tcPr>
          <w:p w14:paraId="4C3B4F2B"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719</w:t>
            </w:r>
          </w:p>
        </w:tc>
        <w:tc>
          <w:tcPr>
            <w:tcW w:w="833" w:type="dxa"/>
            <w:tcBorders>
              <w:bottom w:val="single" w:sz="4" w:space="0" w:color="auto"/>
            </w:tcBorders>
          </w:tcPr>
          <w:p w14:paraId="1A58FB8A"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5.6</w:t>
            </w:r>
            <w:r w:rsidRPr="00E2240A">
              <w:rPr>
                <w:sz w:val="18"/>
              </w:rPr>
              <w:t>%</w:t>
            </w:r>
          </w:p>
        </w:tc>
        <w:tc>
          <w:tcPr>
            <w:tcW w:w="211" w:type="dxa"/>
            <w:tcBorders>
              <w:bottom w:val="single" w:sz="4" w:space="0" w:color="auto"/>
            </w:tcBorders>
            <w:noWrap/>
            <w:tcMar>
              <w:left w:w="0" w:type="dxa"/>
              <w:right w:w="0" w:type="dxa"/>
            </w:tcMar>
          </w:tcPr>
          <w:p w14:paraId="62B6AB95"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bottom w:val="single" w:sz="4" w:space="0" w:color="auto"/>
            </w:tcBorders>
          </w:tcPr>
          <w:p w14:paraId="14E153CA"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602</w:t>
            </w:r>
          </w:p>
        </w:tc>
        <w:tc>
          <w:tcPr>
            <w:tcW w:w="833" w:type="dxa"/>
            <w:tcBorders>
              <w:bottom w:val="single" w:sz="4" w:space="0" w:color="auto"/>
            </w:tcBorders>
          </w:tcPr>
          <w:p w14:paraId="23582C00"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4.7</w:t>
            </w:r>
            <w:r w:rsidRPr="00E2240A">
              <w:rPr>
                <w:sz w:val="18"/>
              </w:rPr>
              <w:t>%</w:t>
            </w:r>
          </w:p>
        </w:tc>
      </w:tr>
      <w:tr w:rsidR="004C49C9" w:rsidRPr="00DA4B71" w14:paraId="74EA8FF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4" w:space="0" w:color="auto"/>
              <w:bottom w:val="nil"/>
            </w:tcBorders>
            <w:hideMark/>
          </w:tcPr>
          <w:p w14:paraId="7F3DFEE4" w14:textId="77777777" w:rsidR="004C49C9" w:rsidRPr="00DA4B71" w:rsidRDefault="004C49C9" w:rsidP="00CE6482">
            <w:pPr>
              <w:rPr>
                <w:b/>
              </w:rPr>
            </w:pPr>
            <w:r w:rsidRPr="00DA4B71">
              <w:rPr>
                <w:b/>
              </w:rPr>
              <w:t>Gender</w:t>
            </w:r>
          </w:p>
        </w:tc>
        <w:tc>
          <w:tcPr>
            <w:tcW w:w="1980" w:type="dxa"/>
            <w:tcBorders>
              <w:top w:val="single" w:sz="4" w:space="0" w:color="auto"/>
              <w:bottom w:val="nil"/>
            </w:tcBorders>
            <w:hideMark/>
          </w:tcPr>
          <w:p w14:paraId="08687BC0"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0A26A4">
              <w:rPr>
                <w:bCs/>
              </w:rPr>
              <w:t>Female</w:t>
            </w:r>
          </w:p>
        </w:tc>
        <w:tc>
          <w:tcPr>
            <w:tcW w:w="1180" w:type="dxa"/>
            <w:tcBorders>
              <w:top w:val="single" w:sz="4" w:space="0" w:color="auto"/>
              <w:bottom w:val="nil"/>
            </w:tcBorders>
            <w:noWrap/>
            <w:tcMar>
              <w:right w:w="144" w:type="dxa"/>
            </w:tcMar>
            <w:hideMark/>
          </w:tcPr>
          <w:p w14:paraId="2B601F3C"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rPr>
                <w:bCs/>
              </w:rPr>
            </w:pPr>
            <w:r w:rsidRPr="000A26A4">
              <w:rPr>
                <w:bCs/>
              </w:rPr>
              <w:t>6,325</w:t>
            </w:r>
          </w:p>
        </w:tc>
        <w:tc>
          <w:tcPr>
            <w:tcW w:w="710" w:type="dxa"/>
            <w:tcBorders>
              <w:top w:val="single" w:sz="4" w:space="0" w:color="auto"/>
              <w:bottom w:val="nil"/>
            </w:tcBorders>
            <w:noWrap/>
            <w:hideMark/>
          </w:tcPr>
          <w:p w14:paraId="219B1A43"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568</w:t>
            </w:r>
          </w:p>
        </w:tc>
        <w:tc>
          <w:tcPr>
            <w:tcW w:w="874" w:type="dxa"/>
            <w:tcBorders>
              <w:top w:val="single" w:sz="4" w:space="0" w:color="auto"/>
              <w:bottom w:val="nil"/>
            </w:tcBorders>
            <w:noWrap/>
            <w:tcMar>
              <w:right w:w="101" w:type="dxa"/>
            </w:tcMar>
            <w:hideMark/>
          </w:tcPr>
          <w:p w14:paraId="564B5188"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9.0</w:t>
            </w:r>
            <w:r w:rsidRPr="00E2240A">
              <w:rPr>
                <w:sz w:val="18"/>
              </w:rPr>
              <w:t>%</w:t>
            </w:r>
          </w:p>
        </w:tc>
        <w:tc>
          <w:tcPr>
            <w:tcW w:w="174" w:type="dxa"/>
            <w:tcBorders>
              <w:top w:val="single" w:sz="4" w:space="0" w:color="auto"/>
              <w:bottom w:val="nil"/>
            </w:tcBorders>
            <w:noWrap/>
            <w:tcMar>
              <w:left w:w="0" w:type="dxa"/>
              <w:right w:w="0" w:type="dxa"/>
            </w:tcMar>
          </w:tcPr>
          <w:p w14:paraId="2283BC67"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Borders>
              <w:top w:val="single" w:sz="4" w:space="0" w:color="auto"/>
              <w:bottom w:val="nil"/>
            </w:tcBorders>
          </w:tcPr>
          <w:p w14:paraId="32DF87C5"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307</w:t>
            </w:r>
          </w:p>
        </w:tc>
        <w:tc>
          <w:tcPr>
            <w:tcW w:w="833" w:type="dxa"/>
            <w:tcBorders>
              <w:top w:val="single" w:sz="4" w:space="0" w:color="auto"/>
              <w:bottom w:val="nil"/>
            </w:tcBorders>
          </w:tcPr>
          <w:p w14:paraId="44686DED"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4.9</w:t>
            </w:r>
            <w:r w:rsidRPr="00E2240A">
              <w:rPr>
                <w:sz w:val="18"/>
              </w:rPr>
              <w:t>%</w:t>
            </w:r>
          </w:p>
        </w:tc>
        <w:tc>
          <w:tcPr>
            <w:tcW w:w="211" w:type="dxa"/>
            <w:tcBorders>
              <w:top w:val="single" w:sz="4" w:space="0" w:color="auto"/>
              <w:bottom w:val="nil"/>
            </w:tcBorders>
            <w:noWrap/>
            <w:tcMar>
              <w:left w:w="0" w:type="dxa"/>
              <w:right w:w="0" w:type="dxa"/>
            </w:tcMar>
          </w:tcPr>
          <w:p w14:paraId="754E035F"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Borders>
              <w:top w:val="single" w:sz="4" w:space="0" w:color="auto"/>
              <w:bottom w:val="nil"/>
            </w:tcBorders>
          </w:tcPr>
          <w:p w14:paraId="4CE45164"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282</w:t>
            </w:r>
          </w:p>
        </w:tc>
        <w:tc>
          <w:tcPr>
            <w:tcW w:w="833" w:type="dxa"/>
            <w:tcBorders>
              <w:top w:val="single" w:sz="4" w:space="0" w:color="auto"/>
              <w:bottom w:val="nil"/>
            </w:tcBorders>
          </w:tcPr>
          <w:p w14:paraId="6E134929"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4.5</w:t>
            </w:r>
            <w:r w:rsidRPr="00E2240A">
              <w:rPr>
                <w:sz w:val="18"/>
              </w:rPr>
              <w:t>%</w:t>
            </w:r>
          </w:p>
        </w:tc>
      </w:tr>
      <w:tr w:rsidR="004C49C9" w:rsidRPr="00DA4B71" w14:paraId="77A3739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top w:val="nil"/>
            </w:tcBorders>
            <w:vAlign w:val="top"/>
            <w:hideMark/>
          </w:tcPr>
          <w:p w14:paraId="65A12009" w14:textId="77777777" w:rsidR="004C49C9" w:rsidRPr="00DA4B71" w:rsidRDefault="004C49C9" w:rsidP="00CE6482">
            <w:pPr>
              <w:rPr>
                <w:b/>
              </w:rPr>
            </w:pPr>
          </w:p>
        </w:tc>
        <w:tc>
          <w:tcPr>
            <w:tcW w:w="1980" w:type="dxa"/>
            <w:tcBorders>
              <w:top w:val="nil"/>
            </w:tcBorders>
            <w:hideMark/>
          </w:tcPr>
          <w:p w14:paraId="7156F37A"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Male</w:t>
            </w:r>
          </w:p>
        </w:tc>
        <w:tc>
          <w:tcPr>
            <w:tcW w:w="1180" w:type="dxa"/>
            <w:tcBorders>
              <w:top w:val="nil"/>
            </w:tcBorders>
            <w:noWrap/>
            <w:tcMar>
              <w:right w:w="144" w:type="dxa"/>
            </w:tcMar>
            <w:hideMark/>
          </w:tcPr>
          <w:p w14:paraId="2FC772FA"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6,217</w:t>
            </w:r>
          </w:p>
        </w:tc>
        <w:tc>
          <w:tcPr>
            <w:tcW w:w="710" w:type="dxa"/>
            <w:tcBorders>
              <w:top w:val="nil"/>
            </w:tcBorders>
            <w:noWrap/>
            <w:hideMark/>
          </w:tcPr>
          <w:p w14:paraId="1192AAC7"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637</w:t>
            </w:r>
          </w:p>
        </w:tc>
        <w:tc>
          <w:tcPr>
            <w:tcW w:w="874" w:type="dxa"/>
            <w:tcBorders>
              <w:top w:val="nil"/>
            </w:tcBorders>
            <w:noWrap/>
            <w:tcMar>
              <w:right w:w="101" w:type="dxa"/>
            </w:tcMar>
            <w:hideMark/>
          </w:tcPr>
          <w:p w14:paraId="42AE527C"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10.2</w:t>
            </w:r>
            <w:r w:rsidRPr="00E2240A">
              <w:rPr>
                <w:sz w:val="18"/>
              </w:rPr>
              <w:t>%</w:t>
            </w:r>
          </w:p>
        </w:tc>
        <w:tc>
          <w:tcPr>
            <w:tcW w:w="174" w:type="dxa"/>
            <w:tcBorders>
              <w:top w:val="nil"/>
            </w:tcBorders>
            <w:noWrap/>
            <w:tcMar>
              <w:left w:w="0" w:type="dxa"/>
              <w:right w:w="0" w:type="dxa"/>
            </w:tcMar>
          </w:tcPr>
          <w:p w14:paraId="349F2FBF"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top w:val="nil"/>
            </w:tcBorders>
          </w:tcPr>
          <w:p w14:paraId="59F77DEA"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392</w:t>
            </w:r>
          </w:p>
        </w:tc>
        <w:tc>
          <w:tcPr>
            <w:tcW w:w="833" w:type="dxa"/>
            <w:tcBorders>
              <w:top w:val="nil"/>
            </w:tcBorders>
          </w:tcPr>
          <w:p w14:paraId="06A65772"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6.3</w:t>
            </w:r>
            <w:r w:rsidRPr="00E2240A">
              <w:rPr>
                <w:sz w:val="18"/>
              </w:rPr>
              <w:t>%</w:t>
            </w:r>
          </w:p>
        </w:tc>
        <w:tc>
          <w:tcPr>
            <w:tcW w:w="211" w:type="dxa"/>
            <w:tcBorders>
              <w:top w:val="nil"/>
            </w:tcBorders>
            <w:noWrap/>
            <w:tcMar>
              <w:left w:w="0" w:type="dxa"/>
              <w:right w:w="0" w:type="dxa"/>
            </w:tcMar>
          </w:tcPr>
          <w:p w14:paraId="3675774C"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top w:val="nil"/>
            </w:tcBorders>
          </w:tcPr>
          <w:p w14:paraId="536E7201"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303</w:t>
            </w:r>
          </w:p>
        </w:tc>
        <w:tc>
          <w:tcPr>
            <w:tcW w:w="833" w:type="dxa"/>
            <w:tcBorders>
              <w:top w:val="nil"/>
            </w:tcBorders>
          </w:tcPr>
          <w:p w14:paraId="4F187092"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4.9</w:t>
            </w:r>
            <w:r w:rsidRPr="00E2240A">
              <w:rPr>
                <w:sz w:val="18"/>
              </w:rPr>
              <w:t>%</w:t>
            </w:r>
          </w:p>
        </w:tc>
      </w:tr>
      <w:tr w:rsidR="004C49C9" w:rsidRPr="00DA4B71" w14:paraId="7A9C948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hideMark/>
          </w:tcPr>
          <w:p w14:paraId="54957C68" w14:textId="77777777" w:rsidR="004C49C9" w:rsidRPr="00DA4B71" w:rsidRDefault="004C49C9" w:rsidP="00CE6482">
            <w:pPr>
              <w:rPr>
                <w:b/>
              </w:rPr>
            </w:pPr>
          </w:p>
        </w:tc>
        <w:tc>
          <w:tcPr>
            <w:tcW w:w="1980" w:type="dxa"/>
            <w:hideMark/>
          </w:tcPr>
          <w:p w14:paraId="05D29001"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Not recorded</w:t>
            </w:r>
          </w:p>
        </w:tc>
        <w:tc>
          <w:tcPr>
            <w:tcW w:w="1180" w:type="dxa"/>
            <w:noWrap/>
            <w:tcMar>
              <w:right w:w="144" w:type="dxa"/>
            </w:tcMar>
            <w:hideMark/>
          </w:tcPr>
          <w:p w14:paraId="79EB3141"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322</w:t>
            </w:r>
          </w:p>
        </w:tc>
        <w:tc>
          <w:tcPr>
            <w:tcW w:w="710" w:type="dxa"/>
            <w:noWrap/>
            <w:hideMark/>
          </w:tcPr>
          <w:p w14:paraId="4ECD81F9"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35</w:t>
            </w:r>
          </w:p>
        </w:tc>
        <w:tc>
          <w:tcPr>
            <w:tcW w:w="874" w:type="dxa"/>
            <w:noWrap/>
            <w:tcMar>
              <w:right w:w="101" w:type="dxa"/>
            </w:tcMar>
            <w:hideMark/>
          </w:tcPr>
          <w:p w14:paraId="3D0014EF"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11.7</w:t>
            </w:r>
            <w:r w:rsidRPr="00E2240A">
              <w:rPr>
                <w:sz w:val="18"/>
              </w:rPr>
              <w:t>%</w:t>
            </w:r>
          </w:p>
        </w:tc>
        <w:tc>
          <w:tcPr>
            <w:tcW w:w="174" w:type="dxa"/>
            <w:noWrap/>
            <w:tcMar>
              <w:left w:w="0" w:type="dxa"/>
              <w:right w:w="0" w:type="dxa"/>
            </w:tcMar>
          </w:tcPr>
          <w:p w14:paraId="472FE8BE"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1400ABA6"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19</w:t>
            </w:r>
          </w:p>
        </w:tc>
        <w:tc>
          <w:tcPr>
            <w:tcW w:w="833" w:type="dxa"/>
          </w:tcPr>
          <w:p w14:paraId="78C5C4FC"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6.4</w:t>
            </w:r>
            <w:r w:rsidRPr="00E2240A">
              <w:rPr>
                <w:sz w:val="18"/>
              </w:rPr>
              <w:t>%</w:t>
            </w:r>
          </w:p>
        </w:tc>
        <w:tc>
          <w:tcPr>
            <w:tcW w:w="211" w:type="dxa"/>
            <w:noWrap/>
            <w:tcMar>
              <w:left w:w="0" w:type="dxa"/>
              <w:right w:w="0" w:type="dxa"/>
            </w:tcMar>
          </w:tcPr>
          <w:p w14:paraId="5622F4E7"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161A176A"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17</w:t>
            </w:r>
          </w:p>
        </w:tc>
        <w:tc>
          <w:tcPr>
            <w:tcW w:w="833" w:type="dxa"/>
          </w:tcPr>
          <w:p w14:paraId="0200FAA7"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5.7</w:t>
            </w:r>
            <w:r w:rsidRPr="00E2240A">
              <w:rPr>
                <w:sz w:val="18"/>
              </w:rPr>
              <w:t>%</w:t>
            </w:r>
          </w:p>
        </w:tc>
      </w:tr>
      <w:tr w:rsidR="004C49C9" w:rsidRPr="00DA4B71" w14:paraId="2A74350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bottom w:val="single" w:sz="4" w:space="0" w:color="auto"/>
            </w:tcBorders>
            <w:vAlign w:val="top"/>
            <w:hideMark/>
          </w:tcPr>
          <w:p w14:paraId="63FB2AA1" w14:textId="77777777" w:rsidR="004C49C9" w:rsidRPr="00DA4B71" w:rsidRDefault="004C49C9" w:rsidP="00CE6482">
            <w:pPr>
              <w:rPr>
                <w:b/>
              </w:rPr>
            </w:pPr>
          </w:p>
        </w:tc>
        <w:tc>
          <w:tcPr>
            <w:tcW w:w="1980" w:type="dxa"/>
            <w:tcBorders>
              <w:bottom w:val="single" w:sz="4" w:space="0" w:color="auto"/>
            </w:tcBorders>
            <w:hideMark/>
          </w:tcPr>
          <w:p w14:paraId="359F51C2"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Total</w:t>
            </w:r>
          </w:p>
        </w:tc>
        <w:tc>
          <w:tcPr>
            <w:tcW w:w="1180" w:type="dxa"/>
            <w:tcBorders>
              <w:bottom w:val="single" w:sz="4" w:space="0" w:color="auto"/>
            </w:tcBorders>
            <w:noWrap/>
            <w:tcMar>
              <w:right w:w="144" w:type="dxa"/>
            </w:tcMar>
            <w:hideMark/>
          </w:tcPr>
          <w:p w14:paraId="3C104F33"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12,864</w:t>
            </w:r>
          </w:p>
        </w:tc>
        <w:tc>
          <w:tcPr>
            <w:tcW w:w="710" w:type="dxa"/>
            <w:tcBorders>
              <w:bottom w:val="single" w:sz="4" w:space="0" w:color="auto"/>
            </w:tcBorders>
            <w:noWrap/>
            <w:hideMark/>
          </w:tcPr>
          <w:p w14:paraId="58BB3B8E"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w:t>
            </w:r>
            <w:r>
              <w:t>,</w:t>
            </w:r>
            <w:r w:rsidRPr="00E2240A">
              <w:t>243</w:t>
            </w:r>
          </w:p>
        </w:tc>
        <w:tc>
          <w:tcPr>
            <w:tcW w:w="874" w:type="dxa"/>
            <w:tcBorders>
              <w:bottom w:val="single" w:sz="4" w:space="0" w:color="auto"/>
            </w:tcBorders>
            <w:noWrap/>
            <w:tcMar>
              <w:right w:w="101" w:type="dxa"/>
            </w:tcMar>
            <w:hideMark/>
          </w:tcPr>
          <w:p w14:paraId="21E8A33C"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9.7</w:t>
            </w:r>
            <w:r w:rsidRPr="00E2240A">
              <w:rPr>
                <w:sz w:val="18"/>
              </w:rPr>
              <w:t>%</w:t>
            </w:r>
          </w:p>
        </w:tc>
        <w:tc>
          <w:tcPr>
            <w:tcW w:w="174" w:type="dxa"/>
            <w:tcBorders>
              <w:bottom w:val="single" w:sz="4" w:space="0" w:color="auto"/>
            </w:tcBorders>
            <w:noWrap/>
            <w:tcMar>
              <w:left w:w="0" w:type="dxa"/>
              <w:right w:w="0" w:type="dxa"/>
            </w:tcMar>
          </w:tcPr>
          <w:p w14:paraId="74CAF6CE"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bottom w:val="single" w:sz="4" w:space="0" w:color="auto"/>
            </w:tcBorders>
          </w:tcPr>
          <w:p w14:paraId="296B3E04"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719</w:t>
            </w:r>
          </w:p>
        </w:tc>
        <w:tc>
          <w:tcPr>
            <w:tcW w:w="833" w:type="dxa"/>
            <w:tcBorders>
              <w:bottom w:val="single" w:sz="4" w:space="0" w:color="auto"/>
            </w:tcBorders>
          </w:tcPr>
          <w:p w14:paraId="1236D8A0"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5.6</w:t>
            </w:r>
            <w:r w:rsidRPr="00E2240A">
              <w:rPr>
                <w:sz w:val="18"/>
              </w:rPr>
              <w:t>%</w:t>
            </w:r>
          </w:p>
        </w:tc>
        <w:tc>
          <w:tcPr>
            <w:tcW w:w="211" w:type="dxa"/>
            <w:tcBorders>
              <w:bottom w:val="single" w:sz="4" w:space="0" w:color="auto"/>
            </w:tcBorders>
            <w:noWrap/>
            <w:tcMar>
              <w:left w:w="0" w:type="dxa"/>
              <w:right w:w="0" w:type="dxa"/>
            </w:tcMar>
          </w:tcPr>
          <w:p w14:paraId="5D213C4D"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bottom w:val="single" w:sz="4" w:space="0" w:color="auto"/>
            </w:tcBorders>
          </w:tcPr>
          <w:p w14:paraId="5F134F6E"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602</w:t>
            </w:r>
          </w:p>
        </w:tc>
        <w:tc>
          <w:tcPr>
            <w:tcW w:w="833" w:type="dxa"/>
            <w:tcBorders>
              <w:bottom w:val="single" w:sz="4" w:space="0" w:color="auto"/>
            </w:tcBorders>
          </w:tcPr>
          <w:p w14:paraId="02DB19AA"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4.7</w:t>
            </w:r>
            <w:r w:rsidRPr="00E2240A">
              <w:rPr>
                <w:sz w:val="18"/>
              </w:rPr>
              <w:t>%</w:t>
            </w:r>
          </w:p>
        </w:tc>
      </w:tr>
      <w:tr w:rsidR="004C49C9" w:rsidRPr="00DA4B71" w14:paraId="0CECC91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4" w:space="0" w:color="auto"/>
              <w:bottom w:val="nil"/>
            </w:tcBorders>
            <w:hideMark/>
          </w:tcPr>
          <w:p w14:paraId="4723E03B" w14:textId="77777777" w:rsidR="004C49C9" w:rsidRPr="00DA4B71" w:rsidRDefault="004C49C9" w:rsidP="00CE6482">
            <w:pPr>
              <w:rPr>
                <w:b/>
              </w:rPr>
            </w:pPr>
            <w:r w:rsidRPr="00DA4B71">
              <w:rPr>
                <w:b/>
              </w:rPr>
              <w:t>Age</w:t>
            </w:r>
          </w:p>
        </w:tc>
        <w:tc>
          <w:tcPr>
            <w:tcW w:w="1980" w:type="dxa"/>
            <w:tcBorders>
              <w:top w:val="single" w:sz="4" w:space="0" w:color="auto"/>
              <w:bottom w:val="nil"/>
            </w:tcBorders>
            <w:hideMark/>
          </w:tcPr>
          <w:p w14:paraId="465E243B"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Younger than 20</w:t>
            </w:r>
          </w:p>
        </w:tc>
        <w:tc>
          <w:tcPr>
            <w:tcW w:w="1180" w:type="dxa"/>
            <w:tcBorders>
              <w:top w:val="single" w:sz="4" w:space="0" w:color="auto"/>
              <w:bottom w:val="nil"/>
            </w:tcBorders>
            <w:noWrap/>
            <w:tcMar>
              <w:right w:w="144" w:type="dxa"/>
            </w:tcMar>
            <w:hideMark/>
          </w:tcPr>
          <w:p w14:paraId="24A0BB62"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2,299</w:t>
            </w:r>
          </w:p>
        </w:tc>
        <w:tc>
          <w:tcPr>
            <w:tcW w:w="710" w:type="dxa"/>
            <w:tcBorders>
              <w:top w:val="single" w:sz="4" w:space="0" w:color="auto"/>
              <w:bottom w:val="nil"/>
            </w:tcBorders>
            <w:noWrap/>
            <w:hideMark/>
          </w:tcPr>
          <w:p w14:paraId="4541712C"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550</w:t>
            </w:r>
          </w:p>
        </w:tc>
        <w:tc>
          <w:tcPr>
            <w:tcW w:w="874" w:type="dxa"/>
            <w:tcBorders>
              <w:top w:val="single" w:sz="4" w:space="0" w:color="auto"/>
              <w:bottom w:val="nil"/>
            </w:tcBorders>
            <w:noWrap/>
            <w:tcMar>
              <w:right w:w="101" w:type="dxa"/>
            </w:tcMar>
            <w:hideMark/>
          </w:tcPr>
          <w:p w14:paraId="7A9F8544"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23.9</w:t>
            </w:r>
            <w:r w:rsidRPr="00E2240A">
              <w:rPr>
                <w:sz w:val="18"/>
              </w:rPr>
              <w:t>%</w:t>
            </w:r>
          </w:p>
        </w:tc>
        <w:tc>
          <w:tcPr>
            <w:tcW w:w="174" w:type="dxa"/>
            <w:tcBorders>
              <w:top w:val="single" w:sz="4" w:space="0" w:color="auto"/>
              <w:bottom w:val="nil"/>
            </w:tcBorders>
            <w:noWrap/>
            <w:tcMar>
              <w:left w:w="0" w:type="dxa"/>
              <w:right w:w="0" w:type="dxa"/>
            </w:tcMar>
          </w:tcPr>
          <w:p w14:paraId="54C86B34"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Borders>
              <w:top w:val="single" w:sz="4" w:space="0" w:color="auto"/>
              <w:bottom w:val="nil"/>
            </w:tcBorders>
          </w:tcPr>
          <w:p w14:paraId="27C57A24"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247</w:t>
            </w:r>
          </w:p>
        </w:tc>
        <w:tc>
          <w:tcPr>
            <w:tcW w:w="833" w:type="dxa"/>
            <w:tcBorders>
              <w:top w:val="single" w:sz="4" w:space="0" w:color="auto"/>
              <w:bottom w:val="nil"/>
            </w:tcBorders>
          </w:tcPr>
          <w:p w14:paraId="5DEB7F28"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10.7</w:t>
            </w:r>
            <w:r w:rsidRPr="00E2240A">
              <w:rPr>
                <w:sz w:val="18"/>
              </w:rPr>
              <w:t>%</w:t>
            </w:r>
          </w:p>
        </w:tc>
        <w:tc>
          <w:tcPr>
            <w:tcW w:w="211" w:type="dxa"/>
            <w:tcBorders>
              <w:top w:val="single" w:sz="4" w:space="0" w:color="auto"/>
              <w:bottom w:val="nil"/>
            </w:tcBorders>
            <w:noWrap/>
            <w:tcMar>
              <w:left w:w="0" w:type="dxa"/>
              <w:right w:w="0" w:type="dxa"/>
            </w:tcMar>
          </w:tcPr>
          <w:p w14:paraId="2E7A17B2"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Borders>
              <w:top w:val="single" w:sz="4" w:space="0" w:color="auto"/>
              <w:bottom w:val="nil"/>
            </w:tcBorders>
          </w:tcPr>
          <w:p w14:paraId="1CEBCC4D"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93</w:t>
            </w:r>
          </w:p>
        </w:tc>
        <w:tc>
          <w:tcPr>
            <w:tcW w:w="833" w:type="dxa"/>
            <w:tcBorders>
              <w:top w:val="single" w:sz="4" w:space="0" w:color="auto"/>
              <w:bottom w:val="nil"/>
            </w:tcBorders>
          </w:tcPr>
          <w:p w14:paraId="1D096823"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4.0</w:t>
            </w:r>
            <w:r w:rsidRPr="00E2240A">
              <w:rPr>
                <w:sz w:val="18"/>
              </w:rPr>
              <w:t>%</w:t>
            </w:r>
          </w:p>
        </w:tc>
      </w:tr>
      <w:tr w:rsidR="004C49C9" w:rsidRPr="00DA4B71" w14:paraId="1A2FC03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top w:val="nil"/>
            </w:tcBorders>
            <w:vAlign w:val="top"/>
            <w:hideMark/>
          </w:tcPr>
          <w:p w14:paraId="72EBC1BC" w14:textId="77777777" w:rsidR="004C49C9" w:rsidRPr="00DA4B71" w:rsidRDefault="004C49C9" w:rsidP="00CE6482">
            <w:pPr>
              <w:rPr>
                <w:b/>
              </w:rPr>
            </w:pPr>
          </w:p>
        </w:tc>
        <w:tc>
          <w:tcPr>
            <w:tcW w:w="1980" w:type="dxa"/>
            <w:tcBorders>
              <w:top w:val="nil"/>
            </w:tcBorders>
            <w:hideMark/>
          </w:tcPr>
          <w:p w14:paraId="59743A96"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20 - 24</w:t>
            </w:r>
          </w:p>
        </w:tc>
        <w:tc>
          <w:tcPr>
            <w:tcW w:w="1180" w:type="dxa"/>
            <w:tcBorders>
              <w:top w:val="nil"/>
            </w:tcBorders>
            <w:noWrap/>
            <w:tcMar>
              <w:right w:w="144" w:type="dxa"/>
            </w:tcMar>
            <w:hideMark/>
          </w:tcPr>
          <w:p w14:paraId="5AF87EE8"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4,580</w:t>
            </w:r>
          </w:p>
        </w:tc>
        <w:tc>
          <w:tcPr>
            <w:tcW w:w="710" w:type="dxa"/>
            <w:tcBorders>
              <w:top w:val="nil"/>
            </w:tcBorders>
            <w:noWrap/>
            <w:hideMark/>
          </w:tcPr>
          <w:p w14:paraId="0A297223"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452</w:t>
            </w:r>
          </w:p>
        </w:tc>
        <w:tc>
          <w:tcPr>
            <w:tcW w:w="874" w:type="dxa"/>
            <w:tcBorders>
              <w:top w:val="nil"/>
            </w:tcBorders>
            <w:noWrap/>
            <w:tcMar>
              <w:right w:w="101" w:type="dxa"/>
            </w:tcMar>
            <w:hideMark/>
          </w:tcPr>
          <w:p w14:paraId="730C52BF"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9.9</w:t>
            </w:r>
            <w:r w:rsidRPr="00E2240A">
              <w:rPr>
                <w:sz w:val="18"/>
              </w:rPr>
              <w:t>%</w:t>
            </w:r>
          </w:p>
        </w:tc>
        <w:tc>
          <w:tcPr>
            <w:tcW w:w="174" w:type="dxa"/>
            <w:tcBorders>
              <w:top w:val="nil"/>
            </w:tcBorders>
            <w:noWrap/>
            <w:tcMar>
              <w:left w:w="0" w:type="dxa"/>
              <w:right w:w="0" w:type="dxa"/>
            </w:tcMar>
          </w:tcPr>
          <w:p w14:paraId="3ACF65C5"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top w:val="nil"/>
            </w:tcBorders>
          </w:tcPr>
          <w:p w14:paraId="417FFE20"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321</w:t>
            </w:r>
          </w:p>
        </w:tc>
        <w:tc>
          <w:tcPr>
            <w:tcW w:w="833" w:type="dxa"/>
            <w:tcBorders>
              <w:top w:val="nil"/>
            </w:tcBorders>
          </w:tcPr>
          <w:p w14:paraId="6644D702"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7.0</w:t>
            </w:r>
            <w:r w:rsidRPr="00E2240A">
              <w:rPr>
                <w:sz w:val="18"/>
              </w:rPr>
              <w:t>%</w:t>
            </w:r>
          </w:p>
        </w:tc>
        <w:tc>
          <w:tcPr>
            <w:tcW w:w="211" w:type="dxa"/>
            <w:tcBorders>
              <w:top w:val="nil"/>
            </w:tcBorders>
            <w:noWrap/>
            <w:tcMar>
              <w:left w:w="0" w:type="dxa"/>
              <w:right w:w="0" w:type="dxa"/>
            </w:tcMar>
          </w:tcPr>
          <w:p w14:paraId="79F94934"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top w:val="nil"/>
            </w:tcBorders>
          </w:tcPr>
          <w:p w14:paraId="6B7A5C27"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346</w:t>
            </w:r>
          </w:p>
        </w:tc>
        <w:tc>
          <w:tcPr>
            <w:tcW w:w="833" w:type="dxa"/>
            <w:tcBorders>
              <w:top w:val="nil"/>
            </w:tcBorders>
          </w:tcPr>
          <w:p w14:paraId="502E4592"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7.6</w:t>
            </w:r>
            <w:r w:rsidRPr="00E2240A">
              <w:rPr>
                <w:sz w:val="18"/>
              </w:rPr>
              <w:t>%</w:t>
            </w:r>
          </w:p>
        </w:tc>
      </w:tr>
      <w:tr w:rsidR="004C49C9" w:rsidRPr="00DA4B71" w14:paraId="6020F26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hideMark/>
          </w:tcPr>
          <w:p w14:paraId="34ECDC96" w14:textId="77777777" w:rsidR="004C49C9" w:rsidRPr="00DA4B71" w:rsidRDefault="004C49C9" w:rsidP="00CE6482">
            <w:pPr>
              <w:rPr>
                <w:b/>
              </w:rPr>
            </w:pPr>
          </w:p>
        </w:tc>
        <w:tc>
          <w:tcPr>
            <w:tcW w:w="1980" w:type="dxa"/>
            <w:hideMark/>
          </w:tcPr>
          <w:p w14:paraId="7DD73696"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25 - 29</w:t>
            </w:r>
          </w:p>
        </w:tc>
        <w:tc>
          <w:tcPr>
            <w:tcW w:w="1180" w:type="dxa"/>
            <w:noWrap/>
            <w:tcMar>
              <w:right w:w="144" w:type="dxa"/>
            </w:tcMar>
            <w:hideMark/>
          </w:tcPr>
          <w:p w14:paraId="44561F5D"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1,980</w:t>
            </w:r>
          </w:p>
        </w:tc>
        <w:tc>
          <w:tcPr>
            <w:tcW w:w="710" w:type="dxa"/>
            <w:noWrap/>
            <w:hideMark/>
          </w:tcPr>
          <w:p w14:paraId="36FE0AD4"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95</w:t>
            </w:r>
          </w:p>
        </w:tc>
        <w:tc>
          <w:tcPr>
            <w:tcW w:w="874" w:type="dxa"/>
            <w:noWrap/>
            <w:tcMar>
              <w:right w:w="101" w:type="dxa"/>
            </w:tcMar>
            <w:hideMark/>
          </w:tcPr>
          <w:p w14:paraId="4AF22AE6"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4.8</w:t>
            </w:r>
            <w:r w:rsidRPr="00E2240A">
              <w:rPr>
                <w:sz w:val="18"/>
              </w:rPr>
              <w:t>%</w:t>
            </w:r>
          </w:p>
        </w:tc>
        <w:tc>
          <w:tcPr>
            <w:tcW w:w="174" w:type="dxa"/>
            <w:noWrap/>
            <w:tcMar>
              <w:left w:w="0" w:type="dxa"/>
              <w:right w:w="0" w:type="dxa"/>
            </w:tcMar>
          </w:tcPr>
          <w:p w14:paraId="4764A91F"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7BB8F5DB"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77</w:t>
            </w:r>
          </w:p>
        </w:tc>
        <w:tc>
          <w:tcPr>
            <w:tcW w:w="833" w:type="dxa"/>
          </w:tcPr>
          <w:p w14:paraId="01BCCC79"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3.9</w:t>
            </w:r>
            <w:r w:rsidRPr="00E2240A">
              <w:rPr>
                <w:sz w:val="18"/>
              </w:rPr>
              <w:t>%</w:t>
            </w:r>
          </w:p>
        </w:tc>
        <w:tc>
          <w:tcPr>
            <w:tcW w:w="211" w:type="dxa"/>
            <w:noWrap/>
            <w:tcMar>
              <w:left w:w="0" w:type="dxa"/>
              <w:right w:w="0" w:type="dxa"/>
            </w:tcMar>
          </w:tcPr>
          <w:p w14:paraId="42FCDF73"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7A152009"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67</w:t>
            </w:r>
          </w:p>
        </w:tc>
        <w:tc>
          <w:tcPr>
            <w:tcW w:w="833" w:type="dxa"/>
          </w:tcPr>
          <w:p w14:paraId="177AE146"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3.4</w:t>
            </w:r>
            <w:r w:rsidRPr="00E2240A">
              <w:rPr>
                <w:sz w:val="18"/>
              </w:rPr>
              <w:t>%</w:t>
            </w:r>
          </w:p>
        </w:tc>
      </w:tr>
      <w:tr w:rsidR="004C49C9" w:rsidRPr="00DA4B71" w14:paraId="3BE0501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vAlign w:val="top"/>
            <w:hideMark/>
          </w:tcPr>
          <w:p w14:paraId="6B002731" w14:textId="77777777" w:rsidR="004C49C9" w:rsidRPr="00DA4B71" w:rsidRDefault="004C49C9" w:rsidP="00CE6482">
            <w:pPr>
              <w:rPr>
                <w:b/>
              </w:rPr>
            </w:pPr>
          </w:p>
        </w:tc>
        <w:tc>
          <w:tcPr>
            <w:tcW w:w="1980" w:type="dxa"/>
            <w:hideMark/>
          </w:tcPr>
          <w:p w14:paraId="7FEC7177"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30 - 39</w:t>
            </w:r>
          </w:p>
        </w:tc>
        <w:tc>
          <w:tcPr>
            <w:tcW w:w="1180" w:type="dxa"/>
            <w:noWrap/>
            <w:tcMar>
              <w:right w:w="144" w:type="dxa"/>
            </w:tcMar>
            <w:hideMark/>
          </w:tcPr>
          <w:p w14:paraId="2CC9ED60"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1,843</w:t>
            </w:r>
          </w:p>
        </w:tc>
        <w:tc>
          <w:tcPr>
            <w:tcW w:w="710" w:type="dxa"/>
            <w:noWrap/>
            <w:hideMark/>
          </w:tcPr>
          <w:p w14:paraId="59A43B30"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84</w:t>
            </w:r>
          </w:p>
        </w:tc>
        <w:tc>
          <w:tcPr>
            <w:tcW w:w="874" w:type="dxa"/>
            <w:noWrap/>
            <w:tcMar>
              <w:right w:w="101" w:type="dxa"/>
            </w:tcMar>
            <w:hideMark/>
          </w:tcPr>
          <w:p w14:paraId="0C7F8CF0"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4.6</w:t>
            </w:r>
            <w:r w:rsidRPr="00E2240A">
              <w:rPr>
                <w:sz w:val="18"/>
              </w:rPr>
              <w:t>%</w:t>
            </w:r>
          </w:p>
        </w:tc>
        <w:tc>
          <w:tcPr>
            <w:tcW w:w="174" w:type="dxa"/>
            <w:noWrap/>
            <w:tcMar>
              <w:left w:w="0" w:type="dxa"/>
              <w:right w:w="0" w:type="dxa"/>
            </w:tcMar>
          </w:tcPr>
          <w:p w14:paraId="144E8744"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Pr>
          <w:p w14:paraId="23A7F866"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43</w:t>
            </w:r>
          </w:p>
        </w:tc>
        <w:tc>
          <w:tcPr>
            <w:tcW w:w="833" w:type="dxa"/>
          </w:tcPr>
          <w:p w14:paraId="7DF11979"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2.3</w:t>
            </w:r>
            <w:r w:rsidRPr="00E2240A">
              <w:rPr>
                <w:sz w:val="18"/>
              </w:rPr>
              <w:t>%</w:t>
            </w:r>
          </w:p>
        </w:tc>
        <w:tc>
          <w:tcPr>
            <w:tcW w:w="211" w:type="dxa"/>
            <w:noWrap/>
            <w:tcMar>
              <w:left w:w="0" w:type="dxa"/>
              <w:right w:w="0" w:type="dxa"/>
            </w:tcMar>
          </w:tcPr>
          <w:p w14:paraId="256B2E8B"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Pr>
          <w:p w14:paraId="1BE56071"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65</w:t>
            </w:r>
          </w:p>
        </w:tc>
        <w:tc>
          <w:tcPr>
            <w:tcW w:w="833" w:type="dxa"/>
          </w:tcPr>
          <w:p w14:paraId="49B18FA4"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3.5</w:t>
            </w:r>
            <w:r w:rsidRPr="00E2240A">
              <w:rPr>
                <w:sz w:val="18"/>
              </w:rPr>
              <w:t>%</w:t>
            </w:r>
          </w:p>
        </w:tc>
      </w:tr>
      <w:tr w:rsidR="004C49C9" w:rsidRPr="00DA4B71" w14:paraId="00F7D46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hideMark/>
          </w:tcPr>
          <w:p w14:paraId="276D16BD" w14:textId="77777777" w:rsidR="004C49C9" w:rsidRPr="00DA4B71" w:rsidRDefault="004C49C9" w:rsidP="00CE6482">
            <w:pPr>
              <w:rPr>
                <w:b/>
              </w:rPr>
            </w:pPr>
          </w:p>
        </w:tc>
        <w:tc>
          <w:tcPr>
            <w:tcW w:w="1980" w:type="dxa"/>
            <w:hideMark/>
          </w:tcPr>
          <w:p w14:paraId="1F0E13B9"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40 - 49</w:t>
            </w:r>
          </w:p>
        </w:tc>
        <w:tc>
          <w:tcPr>
            <w:tcW w:w="1180" w:type="dxa"/>
            <w:noWrap/>
            <w:tcMar>
              <w:right w:w="144" w:type="dxa"/>
            </w:tcMar>
            <w:hideMark/>
          </w:tcPr>
          <w:p w14:paraId="7A17697C"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1,023</w:t>
            </w:r>
          </w:p>
        </w:tc>
        <w:tc>
          <w:tcPr>
            <w:tcW w:w="710" w:type="dxa"/>
            <w:noWrap/>
            <w:hideMark/>
          </w:tcPr>
          <w:p w14:paraId="6F36AC9C"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37</w:t>
            </w:r>
          </w:p>
        </w:tc>
        <w:tc>
          <w:tcPr>
            <w:tcW w:w="874" w:type="dxa"/>
            <w:noWrap/>
            <w:tcMar>
              <w:right w:w="101" w:type="dxa"/>
            </w:tcMar>
            <w:hideMark/>
          </w:tcPr>
          <w:p w14:paraId="1F88D289"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3.6</w:t>
            </w:r>
            <w:r w:rsidRPr="00E2240A">
              <w:rPr>
                <w:sz w:val="18"/>
              </w:rPr>
              <w:t>%</w:t>
            </w:r>
          </w:p>
        </w:tc>
        <w:tc>
          <w:tcPr>
            <w:tcW w:w="174" w:type="dxa"/>
            <w:noWrap/>
            <w:tcMar>
              <w:left w:w="0" w:type="dxa"/>
              <w:right w:w="0" w:type="dxa"/>
            </w:tcMar>
          </w:tcPr>
          <w:p w14:paraId="5F01A0F8"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5C8923B5"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17</w:t>
            </w:r>
          </w:p>
        </w:tc>
        <w:tc>
          <w:tcPr>
            <w:tcW w:w="833" w:type="dxa"/>
          </w:tcPr>
          <w:p w14:paraId="142BB9E3"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1.7</w:t>
            </w:r>
            <w:r w:rsidRPr="00E2240A">
              <w:rPr>
                <w:sz w:val="18"/>
              </w:rPr>
              <w:t>%</w:t>
            </w:r>
          </w:p>
        </w:tc>
        <w:tc>
          <w:tcPr>
            <w:tcW w:w="211" w:type="dxa"/>
            <w:noWrap/>
            <w:tcMar>
              <w:left w:w="0" w:type="dxa"/>
              <w:right w:w="0" w:type="dxa"/>
            </w:tcMar>
          </w:tcPr>
          <w:p w14:paraId="6C86F8DA"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1105B6AA"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17</w:t>
            </w:r>
          </w:p>
        </w:tc>
        <w:tc>
          <w:tcPr>
            <w:tcW w:w="833" w:type="dxa"/>
          </w:tcPr>
          <w:p w14:paraId="233D47CA"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1.7</w:t>
            </w:r>
            <w:r w:rsidRPr="00E2240A">
              <w:rPr>
                <w:sz w:val="18"/>
              </w:rPr>
              <w:t>%</w:t>
            </w:r>
          </w:p>
        </w:tc>
      </w:tr>
      <w:tr w:rsidR="004C49C9" w:rsidRPr="00DA4B71" w14:paraId="4A7F826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vAlign w:val="top"/>
            <w:hideMark/>
          </w:tcPr>
          <w:p w14:paraId="3E9CE403" w14:textId="77777777" w:rsidR="004C49C9" w:rsidRPr="00DA4B71" w:rsidRDefault="004C49C9" w:rsidP="00CE6482">
            <w:pPr>
              <w:rPr>
                <w:b/>
              </w:rPr>
            </w:pPr>
          </w:p>
        </w:tc>
        <w:tc>
          <w:tcPr>
            <w:tcW w:w="1980" w:type="dxa"/>
            <w:hideMark/>
          </w:tcPr>
          <w:p w14:paraId="23E42A73"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50 - 59</w:t>
            </w:r>
          </w:p>
        </w:tc>
        <w:tc>
          <w:tcPr>
            <w:tcW w:w="1180" w:type="dxa"/>
            <w:noWrap/>
            <w:tcMar>
              <w:right w:w="144" w:type="dxa"/>
            </w:tcMar>
            <w:hideMark/>
          </w:tcPr>
          <w:p w14:paraId="033D372D"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712</w:t>
            </w:r>
          </w:p>
        </w:tc>
        <w:tc>
          <w:tcPr>
            <w:tcW w:w="710" w:type="dxa"/>
            <w:noWrap/>
            <w:hideMark/>
          </w:tcPr>
          <w:p w14:paraId="5E7A7211"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19</w:t>
            </w:r>
          </w:p>
        </w:tc>
        <w:tc>
          <w:tcPr>
            <w:tcW w:w="874" w:type="dxa"/>
            <w:noWrap/>
            <w:tcMar>
              <w:right w:w="101" w:type="dxa"/>
            </w:tcMar>
            <w:hideMark/>
          </w:tcPr>
          <w:p w14:paraId="1A76E347"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2.7</w:t>
            </w:r>
            <w:r w:rsidRPr="00E2240A">
              <w:rPr>
                <w:sz w:val="18"/>
              </w:rPr>
              <w:t>%</w:t>
            </w:r>
          </w:p>
        </w:tc>
        <w:tc>
          <w:tcPr>
            <w:tcW w:w="174" w:type="dxa"/>
            <w:noWrap/>
            <w:tcMar>
              <w:left w:w="0" w:type="dxa"/>
              <w:right w:w="0" w:type="dxa"/>
            </w:tcMar>
          </w:tcPr>
          <w:p w14:paraId="5DF9D0E4"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Pr>
          <w:p w14:paraId="53CF9A36"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9</w:t>
            </w:r>
          </w:p>
        </w:tc>
        <w:tc>
          <w:tcPr>
            <w:tcW w:w="833" w:type="dxa"/>
          </w:tcPr>
          <w:p w14:paraId="5E5BEC39"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1.3</w:t>
            </w:r>
            <w:r w:rsidRPr="00E2240A">
              <w:rPr>
                <w:sz w:val="18"/>
              </w:rPr>
              <w:t>%</w:t>
            </w:r>
          </w:p>
        </w:tc>
        <w:tc>
          <w:tcPr>
            <w:tcW w:w="211" w:type="dxa"/>
            <w:noWrap/>
            <w:tcMar>
              <w:left w:w="0" w:type="dxa"/>
              <w:right w:w="0" w:type="dxa"/>
            </w:tcMar>
          </w:tcPr>
          <w:p w14:paraId="0782220C"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Pr>
          <w:p w14:paraId="2660E9F2"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10</w:t>
            </w:r>
          </w:p>
        </w:tc>
        <w:tc>
          <w:tcPr>
            <w:tcW w:w="833" w:type="dxa"/>
          </w:tcPr>
          <w:p w14:paraId="6EFBBC9B"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1.4</w:t>
            </w:r>
            <w:r w:rsidRPr="00E2240A">
              <w:rPr>
                <w:sz w:val="18"/>
              </w:rPr>
              <w:t>%</w:t>
            </w:r>
          </w:p>
        </w:tc>
      </w:tr>
      <w:tr w:rsidR="004C49C9" w:rsidRPr="00DA4B71" w14:paraId="6672A19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hideMark/>
          </w:tcPr>
          <w:p w14:paraId="18BA0861" w14:textId="77777777" w:rsidR="004C49C9" w:rsidRPr="00DA4B71" w:rsidRDefault="004C49C9" w:rsidP="00CE6482">
            <w:pPr>
              <w:rPr>
                <w:b/>
              </w:rPr>
            </w:pPr>
          </w:p>
        </w:tc>
        <w:tc>
          <w:tcPr>
            <w:tcW w:w="1980" w:type="dxa"/>
            <w:hideMark/>
          </w:tcPr>
          <w:p w14:paraId="33E020BE"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0A26A4">
              <w:rPr>
                <w:bCs/>
              </w:rPr>
              <w:t>60 and older</w:t>
            </w:r>
          </w:p>
        </w:tc>
        <w:tc>
          <w:tcPr>
            <w:tcW w:w="1180" w:type="dxa"/>
            <w:noWrap/>
            <w:tcMar>
              <w:right w:w="144" w:type="dxa"/>
            </w:tcMar>
            <w:hideMark/>
          </w:tcPr>
          <w:p w14:paraId="3854F902"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rPr>
                <w:bCs/>
              </w:rPr>
            </w:pPr>
            <w:r w:rsidRPr="000A26A4">
              <w:rPr>
                <w:bCs/>
              </w:rPr>
              <w:t>417</w:t>
            </w:r>
          </w:p>
        </w:tc>
        <w:tc>
          <w:tcPr>
            <w:tcW w:w="710" w:type="dxa"/>
            <w:noWrap/>
            <w:hideMark/>
          </w:tcPr>
          <w:p w14:paraId="2EE18F5B"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4</w:t>
            </w:r>
          </w:p>
        </w:tc>
        <w:tc>
          <w:tcPr>
            <w:tcW w:w="874" w:type="dxa"/>
            <w:noWrap/>
            <w:tcMar>
              <w:right w:w="101" w:type="dxa"/>
            </w:tcMar>
            <w:hideMark/>
          </w:tcPr>
          <w:p w14:paraId="1E45506E"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1.0</w:t>
            </w:r>
            <w:r w:rsidRPr="00E2240A">
              <w:rPr>
                <w:sz w:val="18"/>
              </w:rPr>
              <w:t>%</w:t>
            </w:r>
          </w:p>
        </w:tc>
        <w:tc>
          <w:tcPr>
            <w:tcW w:w="174" w:type="dxa"/>
            <w:noWrap/>
            <w:tcMar>
              <w:left w:w="0" w:type="dxa"/>
              <w:right w:w="0" w:type="dxa"/>
            </w:tcMar>
          </w:tcPr>
          <w:p w14:paraId="642B528B"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6D0A7C61"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5</w:t>
            </w:r>
          </w:p>
        </w:tc>
        <w:tc>
          <w:tcPr>
            <w:tcW w:w="833" w:type="dxa"/>
          </w:tcPr>
          <w:p w14:paraId="465285EE"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1.2</w:t>
            </w:r>
            <w:r w:rsidRPr="00E2240A">
              <w:rPr>
                <w:sz w:val="18"/>
              </w:rPr>
              <w:t>%</w:t>
            </w:r>
          </w:p>
        </w:tc>
        <w:tc>
          <w:tcPr>
            <w:tcW w:w="211" w:type="dxa"/>
            <w:noWrap/>
            <w:tcMar>
              <w:left w:w="0" w:type="dxa"/>
              <w:right w:w="0" w:type="dxa"/>
            </w:tcMar>
          </w:tcPr>
          <w:p w14:paraId="66E8DC7E"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0E5FB03C"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4</w:t>
            </w:r>
          </w:p>
        </w:tc>
        <w:tc>
          <w:tcPr>
            <w:tcW w:w="833" w:type="dxa"/>
          </w:tcPr>
          <w:p w14:paraId="07F894D7"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1.0</w:t>
            </w:r>
            <w:r w:rsidRPr="00E2240A">
              <w:rPr>
                <w:sz w:val="18"/>
              </w:rPr>
              <w:t>%</w:t>
            </w:r>
          </w:p>
        </w:tc>
      </w:tr>
      <w:tr w:rsidR="004C49C9" w:rsidRPr="00DA4B71" w14:paraId="2EFD67B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bottom w:val="single" w:sz="4" w:space="0" w:color="auto"/>
            </w:tcBorders>
            <w:vAlign w:val="top"/>
            <w:hideMark/>
          </w:tcPr>
          <w:p w14:paraId="56AD30FC" w14:textId="77777777" w:rsidR="004C49C9" w:rsidRPr="00DA4B71" w:rsidRDefault="004C49C9" w:rsidP="00CE6482">
            <w:pPr>
              <w:rPr>
                <w:b/>
              </w:rPr>
            </w:pPr>
          </w:p>
        </w:tc>
        <w:tc>
          <w:tcPr>
            <w:tcW w:w="1980" w:type="dxa"/>
            <w:tcBorders>
              <w:bottom w:val="single" w:sz="4" w:space="0" w:color="auto"/>
            </w:tcBorders>
            <w:hideMark/>
          </w:tcPr>
          <w:p w14:paraId="4D3D104F"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Total</w:t>
            </w:r>
          </w:p>
        </w:tc>
        <w:tc>
          <w:tcPr>
            <w:tcW w:w="1180" w:type="dxa"/>
            <w:tcBorders>
              <w:bottom w:val="single" w:sz="4" w:space="0" w:color="auto"/>
            </w:tcBorders>
            <w:noWrap/>
            <w:tcMar>
              <w:right w:w="144" w:type="dxa"/>
            </w:tcMar>
            <w:hideMark/>
          </w:tcPr>
          <w:p w14:paraId="3AA77B98"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12,854</w:t>
            </w:r>
          </w:p>
        </w:tc>
        <w:tc>
          <w:tcPr>
            <w:tcW w:w="710" w:type="dxa"/>
            <w:tcBorders>
              <w:bottom w:val="single" w:sz="4" w:space="0" w:color="auto"/>
            </w:tcBorders>
            <w:noWrap/>
            <w:hideMark/>
          </w:tcPr>
          <w:p w14:paraId="463D4857"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w:t>
            </w:r>
            <w:r>
              <w:t>,</w:t>
            </w:r>
            <w:r w:rsidRPr="00E2240A">
              <w:t>241</w:t>
            </w:r>
          </w:p>
        </w:tc>
        <w:tc>
          <w:tcPr>
            <w:tcW w:w="874" w:type="dxa"/>
            <w:tcBorders>
              <w:bottom w:val="single" w:sz="4" w:space="0" w:color="auto"/>
            </w:tcBorders>
            <w:noWrap/>
            <w:tcMar>
              <w:right w:w="101" w:type="dxa"/>
            </w:tcMar>
            <w:hideMark/>
          </w:tcPr>
          <w:p w14:paraId="380D0E71"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9.7</w:t>
            </w:r>
            <w:r w:rsidRPr="00E2240A">
              <w:rPr>
                <w:sz w:val="18"/>
              </w:rPr>
              <w:t>%</w:t>
            </w:r>
          </w:p>
        </w:tc>
        <w:tc>
          <w:tcPr>
            <w:tcW w:w="174" w:type="dxa"/>
            <w:tcBorders>
              <w:bottom w:val="single" w:sz="4" w:space="0" w:color="auto"/>
            </w:tcBorders>
            <w:noWrap/>
            <w:tcMar>
              <w:left w:w="0" w:type="dxa"/>
              <w:right w:w="0" w:type="dxa"/>
            </w:tcMar>
          </w:tcPr>
          <w:p w14:paraId="67EFE0E9"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bottom w:val="single" w:sz="4" w:space="0" w:color="auto"/>
            </w:tcBorders>
          </w:tcPr>
          <w:p w14:paraId="78943F01"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719</w:t>
            </w:r>
          </w:p>
        </w:tc>
        <w:tc>
          <w:tcPr>
            <w:tcW w:w="833" w:type="dxa"/>
            <w:tcBorders>
              <w:bottom w:val="single" w:sz="4" w:space="0" w:color="auto"/>
            </w:tcBorders>
          </w:tcPr>
          <w:p w14:paraId="6A420CEF"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5.6</w:t>
            </w:r>
            <w:r w:rsidRPr="00E2240A">
              <w:rPr>
                <w:sz w:val="18"/>
              </w:rPr>
              <w:t>%</w:t>
            </w:r>
          </w:p>
        </w:tc>
        <w:tc>
          <w:tcPr>
            <w:tcW w:w="211" w:type="dxa"/>
            <w:tcBorders>
              <w:bottom w:val="single" w:sz="4" w:space="0" w:color="auto"/>
            </w:tcBorders>
            <w:noWrap/>
            <w:tcMar>
              <w:left w:w="0" w:type="dxa"/>
              <w:right w:w="0" w:type="dxa"/>
            </w:tcMar>
          </w:tcPr>
          <w:p w14:paraId="02F72B88"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bottom w:val="single" w:sz="4" w:space="0" w:color="auto"/>
            </w:tcBorders>
          </w:tcPr>
          <w:p w14:paraId="5F4DB9CD"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602</w:t>
            </w:r>
          </w:p>
        </w:tc>
        <w:tc>
          <w:tcPr>
            <w:tcW w:w="833" w:type="dxa"/>
            <w:tcBorders>
              <w:bottom w:val="single" w:sz="4" w:space="0" w:color="auto"/>
            </w:tcBorders>
          </w:tcPr>
          <w:p w14:paraId="43DDCC8F"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4.7</w:t>
            </w:r>
            <w:r w:rsidRPr="00E2240A">
              <w:rPr>
                <w:sz w:val="18"/>
              </w:rPr>
              <w:t>%</w:t>
            </w:r>
          </w:p>
        </w:tc>
      </w:tr>
      <w:tr w:rsidR="004C49C9" w:rsidRPr="00DA4B71" w14:paraId="0F18C34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4" w:space="0" w:color="auto"/>
              <w:bottom w:val="nil"/>
            </w:tcBorders>
            <w:hideMark/>
          </w:tcPr>
          <w:p w14:paraId="4A7F8754" w14:textId="77777777" w:rsidR="004C49C9" w:rsidRPr="00DA4B71" w:rsidRDefault="004C49C9" w:rsidP="00CE6482">
            <w:pPr>
              <w:ind w:left="0" w:firstLine="0"/>
              <w:rPr>
                <w:b/>
              </w:rPr>
            </w:pPr>
            <w:r w:rsidRPr="00DA4B71">
              <w:rPr>
                <w:b/>
              </w:rPr>
              <w:t>Disability Status</w:t>
            </w:r>
          </w:p>
        </w:tc>
        <w:tc>
          <w:tcPr>
            <w:tcW w:w="1980" w:type="dxa"/>
            <w:tcBorders>
              <w:top w:val="single" w:sz="4" w:space="0" w:color="auto"/>
              <w:bottom w:val="nil"/>
            </w:tcBorders>
            <w:noWrap/>
            <w:tcMar>
              <w:right w:w="0" w:type="dxa"/>
            </w:tcMar>
            <w:hideMark/>
          </w:tcPr>
          <w:p w14:paraId="19778ACB" w14:textId="77777777" w:rsidR="004C49C9" w:rsidRPr="000A26A4" w:rsidRDefault="004C49C9" w:rsidP="00CE6482">
            <w:pPr>
              <w:ind w:right="0"/>
              <w:jc w:val="left"/>
              <w:cnfStyle w:val="000000100000" w:firstRow="0" w:lastRow="0" w:firstColumn="0" w:lastColumn="0" w:oddVBand="0" w:evenVBand="0" w:oddHBand="1" w:evenHBand="0" w:firstRowFirstColumn="0" w:firstRowLastColumn="0" w:lastRowFirstColumn="0" w:lastRowLastColumn="0"/>
              <w:rPr>
                <w:bCs/>
              </w:rPr>
            </w:pPr>
            <w:r w:rsidRPr="000A26A4">
              <w:rPr>
                <w:bCs/>
              </w:rPr>
              <w:t>Receives DSPS services</w:t>
            </w:r>
          </w:p>
        </w:tc>
        <w:tc>
          <w:tcPr>
            <w:tcW w:w="1180" w:type="dxa"/>
            <w:tcBorders>
              <w:top w:val="single" w:sz="4" w:space="0" w:color="auto"/>
              <w:bottom w:val="nil"/>
            </w:tcBorders>
            <w:noWrap/>
            <w:tcMar>
              <w:right w:w="144" w:type="dxa"/>
            </w:tcMar>
            <w:hideMark/>
          </w:tcPr>
          <w:p w14:paraId="1A144918"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rPr>
                <w:bCs/>
              </w:rPr>
            </w:pPr>
            <w:r w:rsidRPr="000A26A4">
              <w:rPr>
                <w:bCs/>
              </w:rPr>
              <w:t>1,057</w:t>
            </w:r>
          </w:p>
        </w:tc>
        <w:tc>
          <w:tcPr>
            <w:tcW w:w="710" w:type="dxa"/>
            <w:tcBorders>
              <w:top w:val="single" w:sz="4" w:space="0" w:color="auto"/>
              <w:bottom w:val="nil"/>
            </w:tcBorders>
            <w:noWrap/>
            <w:hideMark/>
          </w:tcPr>
          <w:p w14:paraId="1744CBCD"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99</w:t>
            </w:r>
          </w:p>
        </w:tc>
        <w:tc>
          <w:tcPr>
            <w:tcW w:w="874" w:type="dxa"/>
            <w:tcBorders>
              <w:top w:val="single" w:sz="4" w:space="0" w:color="auto"/>
              <w:bottom w:val="nil"/>
            </w:tcBorders>
            <w:noWrap/>
            <w:tcMar>
              <w:right w:w="101" w:type="dxa"/>
            </w:tcMar>
            <w:hideMark/>
          </w:tcPr>
          <w:p w14:paraId="454B4626"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9.4</w:t>
            </w:r>
            <w:r w:rsidRPr="00E2240A">
              <w:rPr>
                <w:sz w:val="18"/>
              </w:rPr>
              <w:t>%</w:t>
            </w:r>
          </w:p>
        </w:tc>
        <w:tc>
          <w:tcPr>
            <w:tcW w:w="174" w:type="dxa"/>
            <w:tcBorders>
              <w:top w:val="single" w:sz="4" w:space="0" w:color="auto"/>
              <w:bottom w:val="nil"/>
            </w:tcBorders>
            <w:noWrap/>
            <w:tcMar>
              <w:left w:w="0" w:type="dxa"/>
              <w:right w:w="0" w:type="dxa"/>
            </w:tcMar>
          </w:tcPr>
          <w:p w14:paraId="73CEEF00"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Borders>
              <w:top w:val="single" w:sz="4" w:space="0" w:color="auto"/>
              <w:bottom w:val="nil"/>
            </w:tcBorders>
          </w:tcPr>
          <w:p w14:paraId="64B3D2FA"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61</w:t>
            </w:r>
          </w:p>
        </w:tc>
        <w:tc>
          <w:tcPr>
            <w:tcW w:w="833" w:type="dxa"/>
            <w:tcBorders>
              <w:top w:val="single" w:sz="4" w:space="0" w:color="auto"/>
              <w:bottom w:val="nil"/>
            </w:tcBorders>
          </w:tcPr>
          <w:p w14:paraId="61B1A3F3"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5.8</w:t>
            </w:r>
            <w:r w:rsidRPr="00E2240A">
              <w:rPr>
                <w:sz w:val="18"/>
              </w:rPr>
              <w:t>%</w:t>
            </w:r>
          </w:p>
        </w:tc>
        <w:tc>
          <w:tcPr>
            <w:tcW w:w="211" w:type="dxa"/>
            <w:tcBorders>
              <w:top w:val="single" w:sz="4" w:space="0" w:color="auto"/>
              <w:bottom w:val="nil"/>
            </w:tcBorders>
            <w:noWrap/>
            <w:tcMar>
              <w:left w:w="0" w:type="dxa"/>
              <w:right w:w="0" w:type="dxa"/>
            </w:tcMar>
          </w:tcPr>
          <w:p w14:paraId="76EB8707"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Borders>
              <w:top w:val="single" w:sz="4" w:space="0" w:color="auto"/>
              <w:bottom w:val="nil"/>
            </w:tcBorders>
          </w:tcPr>
          <w:p w14:paraId="44A80B02"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61</w:t>
            </w:r>
          </w:p>
        </w:tc>
        <w:tc>
          <w:tcPr>
            <w:tcW w:w="833" w:type="dxa"/>
            <w:tcBorders>
              <w:top w:val="single" w:sz="4" w:space="0" w:color="auto"/>
              <w:bottom w:val="nil"/>
            </w:tcBorders>
          </w:tcPr>
          <w:p w14:paraId="7DBB221E"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5.8</w:t>
            </w:r>
            <w:r w:rsidRPr="00E2240A">
              <w:rPr>
                <w:sz w:val="18"/>
              </w:rPr>
              <w:t>%</w:t>
            </w:r>
          </w:p>
        </w:tc>
      </w:tr>
      <w:tr w:rsidR="004C49C9" w:rsidRPr="00DA4B71" w14:paraId="02430EB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top w:val="nil"/>
            </w:tcBorders>
            <w:vAlign w:val="top"/>
            <w:hideMark/>
          </w:tcPr>
          <w:p w14:paraId="440911C0" w14:textId="77777777" w:rsidR="004C49C9" w:rsidRPr="00DA4B71" w:rsidRDefault="004C49C9" w:rsidP="00CE6482">
            <w:pPr>
              <w:rPr>
                <w:b/>
              </w:rPr>
            </w:pPr>
          </w:p>
        </w:tc>
        <w:tc>
          <w:tcPr>
            <w:tcW w:w="1980" w:type="dxa"/>
            <w:tcBorders>
              <w:top w:val="nil"/>
            </w:tcBorders>
            <w:hideMark/>
          </w:tcPr>
          <w:p w14:paraId="2AFAD61B"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No DSPS services</w:t>
            </w:r>
          </w:p>
        </w:tc>
        <w:tc>
          <w:tcPr>
            <w:tcW w:w="1180" w:type="dxa"/>
            <w:tcBorders>
              <w:top w:val="nil"/>
            </w:tcBorders>
            <w:noWrap/>
            <w:tcMar>
              <w:right w:w="144" w:type="dxa"/>
            </w:tcMar>
            <w:hideMark/>
          </w:tcPr>
          <w:p w14:paraId="73F49E1A"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11,807</w:t>
            </w:r>
          </w:p>
        </w:tc>
        <w:tc>
          <w:tcPr>
            <w:tcW w:w="710" w:type="dxa"/>
            <w:tcBorders>
              <w:top w:val="nil"/>
            </w:tcBorders>
            <w:noWrap/>
            <w:hideMark/>
          </w:tcPr>
          <w:p w14:paraId="0A62328D"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w:t>
            </w:r>
            <w:r>
              <w:t>,</w:t>
            </w:r>
            <w:r w:rsidRPr="00E2240A">
              <w:t>144</w:t>
            </w:r>
          </w:p>
        </w:tc>
        <w:tc>
          <w:tcPr>
            <w:tcW w:w="874" w:type="dxa"/>
            <w:tcBorders>
              <w:top w:val="nil"/>
            </w:tcBorders>
            <w:noWrap/>
            <w:tcMar>
              <w:right w:w="101" w:type="dxa"/>
            </w:tcMar>
            <w:hideMark/>
          </w:tcPr>
          <w:p w14:paraId="7439FC4C"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9.7</w:t>
            </w:r>
            <w:r w:rsidRPr="00E2240A">
              <w:rPr>
                <w:sz w:val="18"/>
              </w:rPr>
              <w:t>%</w:t>
            </w:r>
          </w:p>
        </w:tc>
        <w:tc>
          <w:tcPr>
            <w:tcW w:w="174" w:type="dxa"/>
            <w:tcBorders>
              <w:top w:val="nil"/>
            </w:tcBorders>
            <w:noWrap/>
            <w:tcMar>
              <w:left w:w="0" w:type="dxa"/>
              <w:right w:w="0" w:type="dxa"/>
            </w:tcMar>
          </w:tcPr>
          <w:p w14:paraId="6F90EED6"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top w:val="nil"/>
            </w:tcBorders>
          </w:tcPr>
          <w:p w14:paraId="26277211"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658</w:t>
            </w:r>
          </w:p>
        </w:tc>
        <w:tc>
          <w:tcPr>
            <w:tcW w:w="833" w:type="dxa"/>
            <w:tcBorders>
              <w:top w:val="nil"/>
            </w:tcBorders>
          </w:tcPr>
          <w:p w14:paraId="524FC66C"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5.6</w:t>
            </w:r>
            <w:r w:rsidRPr="00E2240A">
              <w:rPr>
                <w:sz w:val="18"/>
              </w:rPr>
              <w:t>%</w:t>
            </w:r>
          </w:p>
        </w:tc>
        <w:tc>
          <w:tcPr>
            <w:tcW w:w="211" w:type="dxa"/>
            <w:tcBorders>
              <w:top w:val="nil"/>
            </w:tcBorders>
            <w:noWrap/>
            <w:tcMar>
              <w:left w:w="0" w:type="dxa"/>
              <w:right w:w="0" w:type="dxa"/>
            </w:tcMar>
          </w:tcPr>
          <w:p w14:paraId="597C0BAD"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top w:val="nil"/>
            </w:tcBorders>
          </w:tcPr>
          <w:p w14:paraId="06D8E203"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541</w:t>
            </w:r>
          </w:p>
        </w:tc>
        <w:tc>
          <w:tcPr>
            <w:tcW w:w="833" w:type="dxa"/>
            <w:tcBorders>
              <w:top w:val="nil"/>
            </w:tcBorders>
          </w:tcPr>
          <w:p w14:paraId="496351B9"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4.6</w:t>
            </w:r>
            <w:r w:rsidRPr="00E2240A">
              <w:rPr>
                <w:sz w:val="18"/>
              </w:rPr>
              <w:t>%</w:t>
            </w:r>
          </w:p>
        </w:tc>
      </w:tr>
      <w:tr w:rsidR="004C49C9" w:rsidRPr="00DA4B71" w14:paraId="5DF5D70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bottom w:val="single" w:sz="4" w:space="0" w:color="auto"/>
            </w:tcBorders>
            <w:hideMark/>
          </w:tcPr>
          <w:p w14:paraId="619904AE" w14:textId="77777777" w:rsidR="004C49C9" w:rsidRPr="00DA4B71" w:rsidRDefault="004C49C9" w:rsidP="00CE6482">
            <w:pPr>
              <w:rPr>
                <w:b/>
              </w:rPr>
            </w:pPr>
          </w:p>
        </w:tc>
        <w:tc>
          <w:tcPr>
            <w:tcW w:w="1980" w:type="dxa"/>
            <w:tcBorders>
              <w:bottom w:val="single" w:sz="4" w:space="0" w:color="auto"/>
            </w:tcBorders>
            <w:hideMark/>
          </w:tcPr>
          <w:p w14:paraId="465584DE"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Total</w:t>
            </w:r>
          </w:p>
        </w:tc>
        <w:tc>
          <w:tcPr>
            <w:tcW w:w="1180" w:type="dxa"/>
            <w:tcBorders>
              <w:bottom w:val="single" w:sz="4" w:space="0" w:color="auto"/>
            </w:tcBorders>
            <w:noWrap/>
            <w:tcMar>
              <w:right w:w="144" w:type="dxa"/>
            </w:tcMar>
            <w:hideMark/>
          </w:tcPr>
          <w:p w14:paraId="59D71A94"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12,864</w:t>
            </w:r>
          </w:p>
        </w:tc>
        <w:tc>
          <w:tcPr>
            <w:tcW w:w="710" w:type="dxa"/>
            <w:tcBorders>
              <w:bottom w:val="single" w:sz="4" w:space="0" w:color="auto"/>
            </w:tcBorders>
            <w:noWrap/>
            <w:hideMark/>
          </w:tcPr>
          <w:p w14:paraId="2C23891E"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1</w:t>
            </w:r>
            <w:r>
              <w:t>,</w:t>
            </w:r>
            <w:r w:rsidRPr="00E2240A">
              <w:t>243</w:t>
            </w:r>
          </w:p>
        </w:tc>
        <w:tc>
          <w:tcPr>
            <w:tcW w:w="874" w:type="dxa"/>
            <w:tcBorders>
              <w:bottom w:val="single" w:sz="4" w:space="0" w:color="auto"/>
            </w:tcBorders>
            <w:noWrap/>
            <w:tcMar>
              <w:right w:w="101" w:type="dxa"/>
            </w:tcMar>
            <w:hideMark/>
          </w:tcPr>
          <w:p w14:paraId="6A500635"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9.7</w:t>
            </w:r>
            <w:r w:rsidRPr="00E2240A">
              <w:rPr>
                <w:sz w:val="18"/>
              </w:rPr>
              <w:t>%</w:t>
            </w:r>
          </w:p>
        </w:tc>
        <w:tc>
          <w:tcPr>
            <w:tcW w:w="174" w:type="dxa"/>
            <w:tcBorders>
              <w:bottom w:val="single" w:sz="4" w:space="0" w:color="auto"/>
            </w:tcBorders>
            <w:noWrap/>
            <w:tcMar>
              <w:left w:w="0" w:type="dxa"/>
              <w:right w:w="0" w:type="dxa"/>
            </w:tcMar>
          </w:tcPr>
          <w:p w14:paraId="1B0B15F1"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Borders>
              <w:bottom w:val="single" w:sz="4" w:space="0" w:color="auto"/>
            </w:tcBorders>
          </w:tcPr>
          <w:p w14:paraId="13558D9A"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719</w:t>
            </w:r>
          </w:p>
        </w:tc>
        <w:tc>
          <w:tcPr>
            <w:tcW w:w="833" w:type="dxa"/>
            <w:tcBorders>
              <w:bottom w:val="single" w:sz="4" w:space="0" w:color="auto"/>
            </w:tcBorders>
          </w:tcPr>
          <w:p w14:paraId="5426189F"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5.6</w:t>
            </w:r>
            <w:r w:rsidRPr="00E2240A">
              <w:rPr>
                <w:sz w:val="18"/>
              </w:rPr>
              <w:t>%</w:t>
            </w:r>
          </w:p>
        </w:tc>
        <w:tc>
          <w:tcPr>
            <w:tcW w:w="211" w:type="dxa"/>
            <w:tcBorders>
              <w:bottom w:val="single" w:sz="4" w:space="0" w:color="auto"/>
            </w:tcBorders>
            <w:noWrap/>
            <w:tcMar>
              <w:left w:w="0" w:type="dxa"/>
              <w:right w:w="0" w:type="dxa"/>
            </w:tcMar>
          </w:tcPr>
          <w:p w14:paraId="548B7722"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Borders>
              <w:bottom w:val="single" w:sz="4" w:space="0" w:color="auto"/>
            </w:tcBorders>
          </w:tcPr>
          <w:p w14:paraId="0566385C"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602</w:t>
            </w:r>
          </w:p>
        </w:tc>
        <w:tc>
          <w:tcPr>
            <w:tcW w:w="833" w:type="dxa"/>
            <w:tcBorders>
              <w:bottom w:val="single" w:sz="4" w:space="0" w:color="auto"/>
            </w:tcBorders>
          </w:tcPr>
          <w:p w14:paraId="3D8CCF34"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4.7</w:t>
            </w:r>
            <w:r w:rsidRPr="00E2240A">
              <w:rPr>
                <w:sz w:val="18"/>
              </w:rPr>
              <w:t>%</w:t>
            </w:r>
          </w:p>
        </w:tc>
      </w:tr>
      <w:tr w:rsidR="004C49C9" w:rsidRPr="00DA4B71" w14:paraId="515AE45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4" w:space="0" w:color="auto"/>
              <w:bottom w:val="nil"/>
            </w:tcBorders>
            <w:shd w:val="clear" w:color="auto" w:fill="CCDFF3"/>
            <w:vAlign w:val="top"/>
            <w:hideMark/>
          </w:tcPr>
          <w:p w14:paraId="3B4813C5" w14:textId="77777777" w:rsidR="004C49C9" w:rsidRPr="00DA4B71" w:rsidRDefault="004C49C9" w:rsidP="00CE6482">
            <w:pPr>
              <w:ind w:left="0" w:firstLine="0"/>
              <w:rPr>
                <w:b/>
              </w:rPr>
            </w:pPr>
            <w:r w:rsidRPr="00DA4B71">
              <w:rPr>
                <w:b/>
              </w:rPr>
              <w:t>Economic Status</w:t>
            </w:r>
          </w:p>
        </w:tc>
        <w:tc>
          <w:tcPr>
            <w:tcW w:w="1980" w:type="dxa"/>
            <w:tcBorders>
              <w:top w:val="single" w:sz="4" w:space="0" w:color="auto"/>
              <w:bottom w:val="nil"/>
            </w:tcBorders>
            <w:hideMark/>
          </w:tcPr>
          <w:p w14:paraId="572B44AE"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Low income student</w:t>
            </w:r>
          </w:p>
        </w:tc>
        <w:tc>
          <w:tcPr>
            <w:tcW w:w="1180" w:type="dxa"/>
            <w:tcBorders>
              <w:top w:val="single" w:sz="4" w:space="0" w:color="auto"/>
              <w:bottom w:val="nil"/>
            </w:tcBorders>
            <w:noWrap/>
            <w:tcMar>
              <w:right w:w="144" w:type="dxa"/>
            </w:tcMar>
            <w:hideMark/>
          </w:tcPr>
          <w:p w14:paraId="31F6B86E"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2,664</w:t>
            </w:r>
          </w:p>
        </w:tc>
        <w:tc>
          <w:tcPr>
            <w:tcW w:w="710" w:type="dxa"/>
            <w:tcBorders>
              <w:top w:val="single" w:sz="4" w:space="0" w:color="auto"/>
              <w:bottom w:val="nil"/>
            </w:tcBorders>
            <w:noWrap/>
            <w:hideMark/>
          </w:tcPr>
          <w:p w14:paraId="610E190B"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347</w:t>
            </w:r>
          </w:p>
        </w:tc>
        <w:tc>
          <w:tcPr>
            <w:tcW w:w="874" w:type="dxa"/>
            <w:tcBorders>
              <w:top w:val="single" w:sz="4" w:space="0" w:color="auto"/>
              <w:bottom w:val="nil"/>
            </w:tcBorders>
            <w:noWrap/>
            <w:tcMar>
              <w:right w:w="101" w:type="dxa"/>
            </w:tcMar>
            <w:hideMark/>
          </w:tcPr>
          <w:p w14:paraId="74E3A6F7"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13.0</w:t>
            </w:r>
            <w:r w:rsidRPr="00E2240A">
              <w:rPr>
                <w:sz w:val="18"/>
              </w:rPr>
              <w:t>%</w:t>
            </w:r>
          </w:p>
        </w:tc>
        <w:tc>
          <w:tcPr>
            <w:tcW w:w="174" w:type="dxa"/>
            <w:tcBorders>
              <w:top w:val="single" w:sz="4" w:space="0" w:color="auto"/>
              <w:bottom w:val="nil"/>
            </w:tcBorders>
            <w:noWrap/>
            <w:tcMar>
              <w:left w:w="0" w:type="dxa"/>
              <w:right w:w="0" w:type="dxa"/>
            </w:tcMar>
          </w:tcPr>
          <w:p w14:paraId="5C89481E"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top w:val="single" w:sz="4" w:space="0" w:color="auto"/>
              <w:bottom w:val="nil"/>
            </w:tcBorders>
          </w:tcPr>
          <w:p w14:paraId="19A08071"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190</w:t>
            </w:r>
          </w:p>
        </w:tc>
        <w:tc>
          <w:tcPr>
            <w:tcW w:w="833" w:type="dxa"/>
            <w:tcBorders>
              <w:top w:val="single" w:sz="4" w:space="0" w:color="auto"/>
              <w:bottom w:val="nil"/>
            </w:tcBorders>
          </w:tcPr>
          <w:p w14:paraId="3D6C24DA"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7.1</w:t>
            </w:r>
            <w:r w:rsidRPr="00E2240A">
              <w:rPr>
                <w:sz w:val="18"/>
              </w:rPr>
              <w:t>%</w:t>
            </w:r>
          </w:p>
        </w:tc>
        <w:tc>
          <w:tcPr>
            <w:tcW w:w="211" w:type="dxa"/>
            <w:tcBorders>
              <w:top w:val="single" w:sz="4" w:space="0" w:color="auto"/>
              <w:bottom w:val="nil"/>
            </w:tcBorders>
            <w:noWrap/>
            <w:tcMar>
              <w:left w:w="0" w:type="dxa"/>
              <w:right w:w="0" w:type="dxa"/>
            </w:tcMar>
          </w:tcPr>
          <w:p w14:paraId="78CE82B4"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top w:val="single" w:sz="4" w:space="0" w:color="auto"/>
              <w:bottom w:val="nil"/>
            </w:tcBorders>
          </w:tcPr>
          <w:p w14:paraId="2579267C"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150</w:t>
            </w:r>
          </w:p>
        </w:tc>
        <w:tc>
          <w:tcPr>
            <w:tcW w:w="833" w:type="dxa"/>
            <w:tcBorders>
              <w:top w:val="single" w:sz="4" w:space="0" w:color="auto"/>
              <w:bottom w:val="nil"/>
            </w:tcBorders>
          </w:tcPr>
          <w:p w14:paraId="33C61686"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5.6</w:t>
            </w:r>
            <w:r w:rsidRPr="00E2240A">
              <w:rPr>
                <w:sz w:val="18"/>
              </w:rPr>
              <w:t>%</w:t>
            </w:r>
          </w:p>
        </w:tc>
      </w:tr>
      <w:tr w:rsidR="004C49C9" w:rsidRPr="00DA4B71" w14:paraId="1B21120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top w:val="nil"/>
            </w:tcBorders>
            <w:hideMark/>
          </w:tcPr>
          <w:p w14:paraId="26F72A16" w14:textId="77777777" w:rsidR="004C49C9" w:rsidRPr="00DA4B71" w:rsidRDefault="004C49C9" w:rsidP="00CE6482">
            <w:pPr>
              <w:rPr>
                <w:b/>
              </w:rPr>
            </w:pPr>
          </w:p>
        </w:tc>
        <w:tc>
          <w:tcPr>
            <w:tcW w:w="1980" w:type="dxa"/>
            <w:tcBorders>
              <w:top w:val="nil"/>
            </w:tcBorders>
            <w:hideMark/>
          </w:tcPr>
          <w:p w14:paraId="73165C37"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0A26A4">
              <w:rPr>
                <w:bCs/>
              </w:rPr>
              <w:t>Not low income</w:t>
            </w:r>
          </w:p>
        </w:tc>
        <w:tc>
          <w:tcPr>
            <w:tcW w:w="1180" w:type="dxa"/>
            <w:tcBorders>
              <w:top w:val="nil"/>
            </w:tcBorders>
            <w:noWrap/>
            <w:tcMar>
              <w:right w:w="144" w:type="dxa"/>
            </w:tcMar>
            <w:hideMark/>
          </w:tcPr>
          <w:p w14:paraId="3BDC9C19"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rPr>
                <w:bCs/>
              </w:rPr>
            </w:pPr>
            <w:r w:rsidRPr="000A26A4">
              <w:rPr>
                <w:bCs/>
              </w:rPr>
              <w:t>10,200</w:t>
            </w:r>
          </w:p>
        </w:tc>
        <w:tc>
          <w:tcPr>
            <w:tcW w:w="710" w:type="dxa"/>
            <w:tcBorders>
              <w:top w:val="nil"/>
            </w:tcBorders>
            <w:noWrap/>
            <w:hideMark/>
          </w:tcPr>
          <w:p w14:paraId="195D3723"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896</w:t>
            </w:r>
          </w:p>
        </w:tc>
        <w:tc>
          <w:tcPr>
            <w:tcW w:w="874" w:type="dxa"/>
            <w:tcBorders>
              <w:top w:val="nil"/>
            </w:tcBorders>
            <w:noWrap/>
            <w:tcMar>
              <w:right w:w="101" w:type="dxa"/>
            </w:tcMar>
            <w:hideMark/>
          </w:tcPr>
          <w:p w14:paraId="2818FB34"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8.8</w:t>
            </w:r>
            <w:r w:rsidRPr="00E2240A">
              <w:rPr>
                <w:sz w:val="18"/>
              </w:rPr>
              <w:t>%</w:t>
            </w:r>
          </w:p>
        </w:tc>
        <w:tc>
          <w:tcPr>
            <w:tcW w:w="174" w:type="dxa"/>
            <w:tcBorders>
              <w:top w:val="nil"/>
            </w:tcBorders>
            <w:noWrap/>
            <w:tcMar>
              <w:left w:w="0" w:type="dxa"/>
              <w:right w:w="0" w:type="dxa"/>
            </w:tcMar>
          </w:tcPr>
          <w:p w14:paraId="6169CA49"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Borders>
              <w:top w:val="nil"/>
            </w:tcBorders>
          </w:tcPr>
          <w:p w14:paraId="32824EE7"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529</w:t>
            </w:r>
          </w:p>
        </w:tc>
        <w:tc>
          <w:tcPr>
            <w:tcW w:w="833" w:type="dxa"/>
            <w:tcBorders>
              <w:top w:val="nil"/>
            </w:tcBorders>
          </w:tcPr>
          <w:p w14:paraId="4C19BB79"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5.2</w:t>
            </w:r>
            <w:r w:rsidRPr="00E2240A">
              <w:rPr>
                <w:sz w:val="18"/>
              </w:rPr>
              <w:t>%</w:t>
            </w:r>
          </w:p>
        </w:tc>
        <w:tc>
          <w:tcPr>
            <w:tcW w:w="211" w:type="dxa"/>
            <w:tcBorders>
              <w:top w:val="nil"/>
            </w:tcBorders>
            <w:noWrap/>
            <w:tcMar>
              <w:left w:w="0" w:type="dxa"/>
              <w:right w:w="0" w:type="dxa"/>
            </w:tcMar>
          </w:tcPr>
          <w:p w14:paraId="1239FCB5"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Borders>
              <w:top w:val="nil"/>
            </w:tcBorders>
          </w:tcPr>
          <w:p w14:paraId="55A066DF"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452</w:t>
            </w:r>
          </w:p>
        </w:tc>
        <w:tc>
          <w:tcPr>
            <w:tcW w:w="833" w:type="dxa"/>
            <w:tcBorders>
              <w:top w:val="nil"/>
            </w:tcBorders>
          </w:tcPr>
          <w:p w14:paraId="05975EEB"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4.4</w:t>
            </w:r>
            <w:r w:rsidRPr="00E2240A">
              <w:rPr>
                <w:sz w:val="18"/>
              </w:rPr>
              <w:t>%</w:t>
            </w:r>
          </w:p>
        </w:tc>
      </w:tr>
      <w:tr w:rsidR="004C49C9" w:rsidRPr="00DA4B71" w14:paraId="182BFD4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bottom w:val="single" w:sz="4" w:space="0" w:color="auto"/>
            </w:tcBorders>
            <w:shd w:val="clear" w:color="auto" w:fill="CCDFF3"/>
            <w:hideMark/>
          </w:tcPr>
          <w:p w14:paraId="5EBE246F" w14:textId="77777777" w:rsidR="004C49C9" w:rsidRPr="00DA4B71" w:rsidRDefault="004C49C9" w:rsidP="00CE6482">
            <w:pPr>
              <w:rPr>
                <w:b/>
              </w:rPr>
            </w:pPr>
          </w:p>
        </w:tc>
        <w:tc>
          <w:tcPr>
            <w:tcW w:w="1980" w:type="dxa"/>
            <w:tcBorders>
              <w:bottom w:val="single" w:sz="4" w:space="0" w:color="auto"/>
            </w:tcBorders>
            <w:hideMark/>
          </w:tcPr>
          <w:p w14:paraId="3F889A81"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Total</w:t>
            </w:r>
          </w:p>
        </w:tc>
        <w:tc>
          <w:tcPr>
            <w:tcW w:w="1180" w:type="dxa"/>
            <w:tcBorders>
              <w:bottom w:val="single" w:sz="4" w:space="0" w:color="auto"/>
            </w:tcBorders>
            <w:noWrap/>
            <w:tcMar>
              <w:right w:w="144" w:type="dxa"/>
            </w:tcMar>
            <w:hideMark/>
          </w:tcPr>
          <w:p w14:paraId="769C1B14"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12,864</w:t>
            </w:r>
          </w:p>
        </w:tc>
        <w:tc>
          <w:tcPr>
            <w:tcW w:w="710" w:type="dxa"/>
            <w:tcBorders>
              <w:bottom w:val="single" w:sz="4" w:space="0" w:color="auto"/>
            </w:tcBorders>
            <w:noWrap/>
            <w:hideMark/>
          </w:tcPr>
          <w:p w14:paraId="5DC7D4C3"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w:t>
            </w:r>
            <w:r>
              <w:t>,</w:t>
            </w:r>
            <w:r w:rsidRPr="00E2240A">
              <w:t>243</w:t>
            </w:r>
          </w:p>
        </w:tc>
        <w:tc>
          <w:tcPr>
            <w:tcW w:w="874" w:type="dxa"/>
            <w:tcBorders>
              <w:bottom w:val="single" w:sz="4" w:space="0" w:color="auto"/>
            </w:tcBorders>
            <w:noWrap/>
            <w:tcMar>
              <w:right w:w="101" w:type="dxa"/>
            </w:tcMar>
            <w:hideMark/>
          </w:tcPr>
          <w:p w14:paraId="563A187A"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9.7</w:t>
            </w:r>
            <w:r w:rsidRPr="00E2240A">
              <w:rPr>
                <w:sz w:val="18"/>
              </w:rPr>
              <w:t>%</w:t>
            </w:r>
          </w:p>
        </w:tc>
        <w:tc>
          <w:tcPr>
            <w:tcW w:w="174" w:type="dxa"/>
            <w:tcBorders>
              <w:bottom w:val="single" w:sz="4" w:space="0" w:color="auto"/>
            </w:tcBorders>
            <w:noWrap/>
            <w:tcMar>
              <w:left w:w="0" w:type="dxa"/>
              <w:right w:w="0" w:type="dxa"/>
            </w:tcMar>
          </w:tcPr>
          <w:p w14:paraId="0DC9DFC8"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bottom w:val="single" w:sz="4" w:space="0" w:color="auto"/>
            </w:tcBorders>
          </w:tcPr>
          <w:p w14:paraId="149ABEDF"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719</w:t>
            </w:r>
          </w:p>
        </w:tc>
        <w:tc>
          <w:tcPr>
            <w:tcW w:w="833" w:type="dxa"/>
            <w:tcBorders>
              <w:bottom w:val="single" w:sz="4" w:space="0" w:color="auto"/>
            </w:tcBorders>
          </w:tcPr>
          <w:p w14:paraId="0F9921DE"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5.6</w:t>
            </w:r>
            <w:r w:rsidRPr="00E2240A">
              <w:rPr>
                <w:sz w:val="18"/>
              </w:rPr>
              <w:t>%</w:t>
            </w:r>
          </w:p>
        </w:tc>
        <w:tc>
          <w:tcPr>
            <w:tcW w:w="211" w:type="dxa"/>
            <w:tcBorders>
              <w:bottom w:val="single" w:sz="4" w:space="0" w:color="auto"/>
            </w:tcBorders>
            <w:noWrap/>
            <w:tcMar>
              <w:left w:w="0" w:type="dxa"/>
              <w:right w:w="0" w:type="dxa"/>
            </w:tcMar>
          </w:tcPr>
          <w:p w14:paraId="00B5059D"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bottom w:val="single" w:sz="4" w:space="0" w:color="auto"/>
            </w:tcBorders>
          </w:tcPr>
          <w:p w14:paraId="3BA501D9"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602</w:t>
            </w:r>
          </w:p>
        </w:tc>
        <w:tc>
          <w:tcPr>
            <w:tcW w:w="833" w:type="dxa"/>
            <w:tcBorders>
              <w:bottom w:val="single" w:sz="4" w:space="0" w:color="auto"/>
            </w:tcBorders>
          </w:tcPr>
          <w:p w14:paraId="4444A2F2"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4.7</w:t>
            </w:r>
            <w:r w:rsidRPr="00E2240A">
              <w:rPr>
                <w:sz w:val="18"/>
              </w:rPr>
              <w:t>%</w:t>
            </w:r>
          </w:p>
        </w:tc>
      </w:tr>
      <w:tr w:rsidR="004C49C9" w:rsidRPr="00DA4B71" w14:paraId="4B72251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4" w:space="0" w:color="auto"/>
              <w:bottom w:val="nil"/>
            </w:tcBorders>
          </w:tcPr>
          <w:p w14:paraId="6AA12F36" w14:textId="77777777" w:rsidR="004C49C9" w:rsidRPr="00DA4B71" w:rsidRDefault="004C49C9" w:rsidP="00CE6482">
            <w:pPr>
              <w:ind w:left="0" w:firstLine="0"/>
              <w:rPr>
                <w:b/>
              </w:rPr>
            </w:pPr>
            <w:r>
              <w:rPr>
                <w:b/>
              </w:rPr>
              <w:t>Foster Youth</w:t>
            </w:r>
          </w:p>
        </w:tc>
        <w:tc>
          <w:tcPr>
            <w:tcW w:w="1980" w:type="dxa"/>
            <w:tcBorders>
              <w:top w:val="single" w:sz="4" w:space="0" w:color="auto"/>
              <w:bottom w:val="nil"/>
            </w:tcBorders>
          </w:tcPr>
          <w:p w14:paraId="449D2C51"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t>Foster youth</w:t>
            </w:r>
          </w:p>
        </w:tc>
        <w:tc>
          <w:tcPr>
            <w:tcW w:w="1180" w:type="dxa"/>
            <w:tcBorders>
              <w:top w:val="single" w:sz="4" w:space="0" w:color="auto"/>
              <w:bottom w:val="nil"/>
            </w:tcBorders>
            <w:noWrap/>
            <w:tcMar>
              <w:right w:w="144" w:type="dxa"/>
            </w:tcMar>
          </w:tcPr>
          <w:p w14:paraId="5CBA095F"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t>126</w:t>
            </w:r>
          </w:p>
        </w:tc>
        <w:tc>
          <w:tcPr>
            <w:tcW w:w="710" w:type="dxa"/>
            <w:tcBorders>
              <w:top w:val="single" w:sz="4" w:space="0" w:color="auto"/>
              <w:bottom w:val="nil"/>
            </w:tcBorders>
            <w:noWrap/>
          </w:tcPr>
          <w:p w14:paraId="68067B91"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t>27</w:t>
            </w:r>
          </w:p>
        </w:tc>
        <w:tc>
          <w:tcPr>
            <w:tcW w:w="874" w:type="dxa"/>
            <w:tcBorders>
              <w:top w:val="single" w:sz="4" w:space="0" w:color="auto"/>
              <w:bottom w:val="nil"/>
            </w:tcBorders>
            <w:noWrap/>
            <w:tcMar>
              <w:right w:w="101" w:type="dxa"/>
            </w:tcMar>
          </w:tcPr>
          <w:p w14:paraId="5BBF65C1"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t>21.4</w:t>
            </w:r>
            <w:r w:rsidRPr="00E2240A">
              <w:rPr>
                <w:sz w:val="18"/>
              </w:rPr>
              <w:t>%</w:t>
            </w:r>
          </w:p>
        </w:tc>
        <w:tc>
          <w:tcPr>
            <w:tcW w:w="174" w:type="dxa"/>
            <w:tcBorders>
              <w:top w:val="single" w:sz="4" w:space="0" w:color="auto"/>
              <w:bottom w:val="nil"/>
            </w:tcBorders>
            <w:noWrap/>
            <w:tcMar>
              <w:left w:w="0" w:type="dxa"/>
              <w:right w:w="0" w:type="dxa"/>
            </w:tcMar>
          </w:tcPr>
          <w:p w14:paraId="58AF9586"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Borders>
              <w:top w:val="single" w:sz="4" w:space="0" w:color="auto"/>
              <w:bottom w:val="nil"/>
            </w:tcBorders>
          </w:tcPr>
          <w:p w14:paraId="63080B8C"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t>10</w:t>
            </w:r>
          </w:p>
        </w:tc>
        <w:tc>
          <w:tcPr>
            <w:tcW w:w="833" w:type="dxa"/>
            <w:tcBorders>
              <w:top w:val="single" w:sz="4" w:space="0" w:color="auto"/>
              <w:bottom w:val="nil"/>
            </w:tcBorders>
          </w:tcPr>
          <w:p w14:paraId="46AFD9D8"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t>7.9</w:t>
            </w:r>
            <w:r w:rsidRPr="00E2240A">
              <w:rPr>
                <w:sz w:val="18"/>
              </w:rPr>
              <w:t>%</w:t>
            </w:r>
          </w:p>
        </w:tc>
        <w:tc>
          <w:tcPr>
            <w:tcW w:w="211" w:type="dxa"/>
            <w:tcBorders>
              <w:top w:val="single" w:sz="4" w:space="0" w:color="auto"/>
              <w:bottom w:val="nil"/>
            </w:tcBorders>
            <w:noWrap/>
            <w:tcMar>
              <w:left w:w="0" w:type="dxa"/>
              <w:right w:w="0" w:type="dxa"/>
            </w:tcMar>
          </w:tcPr>
          <w:p w14:paraId="63450118"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Borders>
              <w:top w:val="single" w:sz="4" w:space="0" w:color="auto"/>
              <w:bottom w:val="nil"/>
            </w:tcBorders>
          </w:tcPr>
          <w:p w14:paraId="6947D673"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t>11</w:t>
            </w:r>
          </w:p>
        </w:tc>
        <w:tc>
          <w:tcPr>
            <w:tcW w:w="833" w:type="dxa"/>
            <w:tcBorders>
              <w:top w:val="single" w:sz="4" w:space="0" w:color="auto"/>
              <w:bottom w:val="nil"/>
            </w:tcBorders>
          </w:tcPr>
          <w:p w14:paraId="03FAE6BA"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t>8.7</w:t>
            </w:r>
            <w:r w:rsidRPr="00E2240A">
              <w:rPr>
                <w:sz w:val="18"/>
              </w:rPr>
              <w:t>%</w:t>
            </w:r>
          </w:p>
        </w:tc>
      </w:tr>
      <w:tr w:rsidR="004C49C9" w:rsidRPr="00DA4B71" w14:paraId="5CFE3EF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top w:val="nil"/>
              <w:bottom w:val="nil"/>
            </w:tcBorders>
            <w:shd w:val="clear" w:color="auto" w:fill="CCDFF3"/>
          </w:tcPr>
          <w:p w14:paraId="7505D40B" w14:textId="77777777" w:rsidR="004C49C9" w:rsidRPr="00DA4B71" w:rsidRDefault="004C49C9" w:rsidP="00CE6482">
            <w:pPr>
              <w:rPr>
                <w:b/>
              </w:rPr>
            </w:pPr>
          </w:p>
        </w:tc>
        <w:tc>
          <w:tcPr>
            <w:tcW w:w="1980" w:type="dxa"/>
            <w:tcBorders>
              <w:top w:val="nil"/>
              <w:bottom w:val="nil"/>
            </w:tcBorders>
          </w:tcPr>
          <w:p w14:paraId="7BA4B163"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rPr>
                <w:bCs/>
              </w:rPr>
            </w:pPr>
            <w:r w:rsidRPr="000A26A4">
              <w:rPr>
                <w:bCs/>
              </w:rPr>
              <w:t xml:space="preserve">Not </w:t>
            </w:r>
            <w:r>
              <w:rPr>
                <w:bCs/>
              </w:rPr>
              <w:t>foster youth</w:t>
            </w:r>
          </w:p>
        </w:tc>
        <w:tc>
          <w:tcPr>
            <w:tcW w:w="1180" w:type="dxa"/>
            <w:tcBorders>
              <w:top w:val="nil"/>
              <w:bottom w:val="nil"/>
            </w:tcBorders>
            <w:noWrap/>
            <w:tcMar>
              <w:right w:w="144" w:type="dxa"/>
            </w:tcMar>
          </w:tcPr>
          <w:p w14:paraId="78362BDB"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rPr>
                <w:bCs/>
              </w:rPr>
            </w:pPr>
            <w:r w:rsidRPr="000A26A4">
              <w:rPr>
                <w:bCs/>
              </w:rPr>
              <w:t>1</w:t>
            </w:r>
            <w:r>
              <w:rPr>
                <w:bCs/>
              </w:rPr>
              <w:t>2,738</w:t>
            </w:r>
          </w:p>
        </w:tc>
        <w:tc>
          <w:tcPr>
            <w:tcW w:w="710" w:type="dxa"/>
            <w:tcBorders>
              <w:top w:val="nil"/>
              <w:bottom w:val="nil"/>
            </w:tcBorders>
            <w:noWrap/>
          </w:tcPr>
          <w:p w14:paraId="513D6B5E"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t>1,216</w:t>
            </w:r>
          </w:p>
        </w:tc>
        <w:tc>
          <w:tcPr>
            <w:tcW w:w="874" w:type="dxa"/>
            <w:tcBorders>
              <w:top w:val="nil"/>
              <w:bottom w:val="nil"/>
            </w:tcBorders>
            <w:noWrap/>
            <w:tcMar>
              <w:right w:w="101" w:type="dxa"/>
            </w:tcMar>
          </w:tcPr>
          <w:p w14:paraId="3C4CC3E6"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t>9.5</w:t>
            </w:r>
            <w:r w:rsidRPr="00E2240A">
              <w:rPr>
                <w:sz w:val="18"/>
              </w:rPr>
              <w:t>%</w:t>
            </w:r>
          </w:p>
        </w:tc>
        <w:tc>
          <w:tcPr>
            <w:tcW w:w="174" w:type="dxa"/>
            <w:tcBorders>
              <w:top w:val="nil"/>
              <w:bottom w:val="nil"/>
            </w:tcBorders>
            <w:noWrap/>
            <w:tcMar>
              <w:left w:w="0" w:type="dxa"/>
              <w:right w:w="0" w:type="dxa"/>
            </w:tcMar>
          </w:tcPr>
          <w:p w14:paraId="680424B8"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top w:val="nil"/>
              <w:bottom w:val="nil"/>
            </w:tcBorders>
          </w:tcPr>
          <w:p w14:paraId="0201A2B4"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t>709</w:t>
            </w:r>
          </w:p>
        </w:tc>
        <w:tc>
          <w:tcPr>
            <w:tcW w:w="833" w:type="dxa"/>
            <w:tcBorders>
              <w:top w:val="nil"/>
              <w:bottom w:val="nil"/>
            </w:tcBorders>
          </w:tcPr>
          <w:p w14:paraId="13CB9089"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t>5.6</w:t>
            </w:r>
            <w:r w:rsidRPr="00E2240A">
              <w:rPr>
                <w:sz w:val="18"/>
              </w:rPr>
              <w:t>%</w:t>
            </w:r>
          </w:p>
        </w:tc>
        <w:tc>
          <w:tcPr>
            <w:tcW w:w="211" w:type="dxa"/>
            <w:tcBorders>
              <w:top w:val="nil"/>
              <w:bottom w:val="nil"/>
            </w:tcBorders>
            <w:noWrap/>
            <w:tcMar>
              <w:left w:w="0" w:type="dxa"/>
              <w:right w:w="0" w:type="dxa"/>
            </w:tcMar>
          </w:tcPr>
          <w:p w14:paraId="037493A5"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top w:val="nil"/>
              <w:bottom w:val="nil"/>
            </w:tcBorders>
          </w:tcPr>
          <w:p w14:paraId="2A50CA14"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t>591</w:t>
            </w:r>
          </w:p>
        </w:tc>
        <w:tc>
          <w:tcPr>
            <w:tcW w:w="833" w:type="dxa"/>
            <w:tcBorders>
              <w:top w:val="nil"/>
              <w:bottom w:val="nil"/>
            </w:tcBorders>
          </w:tcPr>
          <w:p w14:paraId="78653063"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t>4.6</w:t>
            </w:r>
            <w:r w:rsidRPr="00E2240A">
              <w:rPr>
                <w:sz w:val="18"/>
              </w:rPr>
              <w:t>%</w:t>
            </w:r>
          </w:p>
        </w:tc>
      </w:tr>
      <w:tr w:rsidR="004C49C9" w:rsidRPr="00DA4B71" w14:paraId="2C571F3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tcBorders>
              <w:top w:val="nil"/>
              <w:bottom w:val="single" w:sz="4" w:space="0" w:color="auto"/>
            </w:tcBorders>
          </w:tcPr>
          <w:p w14:paraId="20C2BDC9" w14:textId="77777777" w:rsidR="004C49C9" w:rsidRPr="00DA4B71" w:rsidRDefault="004C49C9" w:rsidP="00CE6482">
            <w:pPr>
              <w:rPr>
                <w:b/>
              </w:rPr>
            </w:pPr>
          </w:p>
        </w:tc>
        <w:tc>
          <w:tcPr>
            <w:tcW w:w="1980" w:type="dxa"/>
            <w:tcBorders>
              <w:top w:val="nil"/>
              <w:bottom w:val="single" w:sz="4" w:space="0" w:color="auto"/>
            </w:tcBorders>
          </w:tcPr>
          <w:p w14:paraId="69F78E00"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pPr>
            <w:r w:rsidRPr="000A26A4">
              <w:t>Total</w:t>
            </w:r>
          </w:p>
        </w:tc>
        <w:tc>
          <w:tcPr>
            <w:tcW w:w="1180" w:type="dxa"/>
            <w:tcBorders>
              <w:top w:val="nil"/>
              <w:bottom w:val="single" w:sz="4" w:space="0" w:color="auto"/>
            </w:tcBorders>
            <w:noWrap/>
            <w:tcMar>
              <w:right w:w="144" w:type="dxa"/>
            </w:tcMar>
          </w:tcPr>
          <w:p w14:paraId="590F88DD"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pPr>
            <w:r w:rsidRPr="000A26A4">
              <w:t>12,864</w:t>
            </w:r>
          </w:p>
        </w:tc>
        <w:tc>
          <w:tcPr>
            <w:tcW w:w="710" w:type="dxa"/>
            <w:tcBorders>
              <w:top w:val="nil"/>
              <w:bottom w:val="single" w:sz="4" w:space="0" w:color="auto"/>
            </w:tcBorders>
            <w:noWrap/>
          </w:tcPr>
          <w:p w14:paraId="44027195"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1</w:t>
            </w:r>
            <w:r>
              <w:t>,</w:t>
            </w:r>
            <w:r w:rsidRPr="00E2240A">
              <w:t>243</w:t>
            </w:r>
          </w:p>
        </w:tc>
        <w:tc>
          <w:tcPr>
            <w:tcW w:w="874" w:type="dxa"/>
            <w:tcBorders>
              <w:top w:val="nil"/>
              <w:bottom w:val="single" w:sz="4" w:space="0" w:color="auto"/>
            </w:tcBorders>
            <w:noWrap/>
            <w:tcMar>
              <w:right w:w="101" w:type="dxa"/>
            </w:tcMar>
          </w:tcPr>
          <w:p w14:paraId="2CCC3F2A"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9.7</w:t>
            </w:r>
            <w:r w:rsidRPr="00E2240A">
              <w:rPr>
                <w:sz w:val="18"/>
              </w:rPr>
              <w:t>%</w:t>
            </w:r>
          </w:p>
        </w:tc>
        <w:tc>
          <w:tcPr>
            <w:tcW w:w="174" w:type="dxa"/>
            <w:tcBorders>
              <w:top w:val="nil"/>
              <w:bottom w:val="single" w:sz="4" w:space="0" w:color="auto"/>
            </w:tcBorders>
            <w:noWrap/>
            <w:tcMar>
              <w:left w:w="0" w:type="dxa"/>
              <w:right w:w="0" w:type="dxa"/>
            </w:tcMar>
          </w:tcPr>
          <w:p w14:paraId="32A00686"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Borders>
              <w:top w:val="nil"/>
              <w:bottom w:val="single" w:sz="4" w:space="0" w:color="auto"/>
            </w:tcBorders>
          </w:tcPr>
          <w:p w14:paraId="40271B78"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0A26A4">
              <w:t>719</w:t>
            </w:r>
          </w:p>
        </w:tc>
        <w:tc>
          <w:tcPr>
            <w:tcW w:w="833" w:type="dxa"/>
            <w:tcBorders>
              <w:top w:val="nil"/>
              <w:bottom w:val="single" w:sz="4" w:space="0" w:color="auto"/>
            </w:tcBorders>
          </w:tcPr>
          <w:p w14:paraId="3755ADCD"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0A26A4">
              <w:t>5.6</w:t>
            </w:r>
            <w:r w:rsidRPr="00E2240A">
              <w:rPr>
                <w:sz w:val="18"/>
              </w:rPr>
              <w:t>%</w:t>
            </w:r>
          </w:p>
        </w:tc>
        <w:tc>
          <w:tcPr>
            <w:tcW w:w="211" w:type="dxa"/>
            <w:tcBorders>
              <w:top w:val="nil"/>
              <w:bottom w:val="single" w:sz="4" w:space="0" w:color="auto"/>
            </w:tcBorders>
            <w:noWrap/>
            <w:tcMar>
              <w:left w:w="0" w:type="dxa"/>
              <w:right w:w="0" w:type="dxa"/>
            </w:tcMar>
          </w:tcPr>
          <w:p w14:paraId="6CF957D4"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Borders>
              <w:top w:val="nil"/>
              <w:bottom w:val="single" w:sz="4" w:space="0" w:color="auto"/>
            </w:tcBorders>
          </w:tcPr>
          <w:p w14:paraId="34AB4F5C"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rsidRPr="00E2240A">
              <w:t>602</w:t>
            </w:r>
          </w:p>
        </w:tc>
        <w:tc>
          <w:tcPr>
            <w:tcW w:w="833" w:type="dxa"/>
            <w:tcBorders>
              <w:top w:val="nil"/>
              <w:bottom w:val="single" w:sz="4" w:space="0" w:color="auto"/>
            </w:tcBorders>
          </w:tcPr>
          <w:p w14:paraId="2B105344"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4.7</w:t>
            </w:r>
            <w:r w:rsidRPr="00E2240A">
              <w:rPr>
                <w:sz w:val="18"/>
              </w:rPr>
              <w:t>%</w:t>
            </w:r>
          </w:p>
        </w:tc>
      </w:tr>
      <w:tr w:rsidR="004C49C9" w:rsidRPr="00DA4B71" w14:paraId="542D367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4" w:space="0" w:color="auto"/>
            </w:tcBorders>
            <w:shd w:val="clear" w:color="auto" w:fill="CCDFF3"/>
            <w:vAlign w:val="top"/>
          </w:tcPr>
          <w:p w14:paraId="255432DB" w14:textId="77777777" w:rsidR="004C49C9" w:rsidRPr="00DA4B71" w:rsidRDefault="004C49C9" w:rsidP="00CE6482">
            <w:pPr>
              <w:ind w:left="0" w:firstLine="0"/>
              <w:rPr>
                <w:b/>
              </w:rPr>
            </w:pPr>
            <w:r>
              <w:rPr>
                <w:b/>
              </w:rPr>
              <w:t>Veterans</w:t>
            </w:r>
          </w:p>
        </w:tc>
        <w:tc>
          <w:tcPr>
            <w:tcW w:w="1980" w:type="dxa"/>
            <w:tcBorders>
              <w:top w:val="single" w:sz="4" w:space="0" w:color="auto"/>
            </w:tcBorders>
          </w:tcPr>
          <w:p w14:paraId="2A2FBACD"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t>Veteran</w:t>
            </w:r>
          </w:p>
        </w:tc>
        <w:tc>
          <w:tcPr>
            <w:tcW w:w="1180" w:type="dxa"/>
            <w:tcBorders>
              <w:top w:val="single" w:sz="4" w:space="0" w:color="auto"/>
            </w:tcBorders>
            <w:noWrap/>
            <w:tcMar>
              <w:right w:w="144" w:type="dxa"/>
            </w:tcMar>
          </w:tcPr>
          <w:p w14:paraId="041E09A4"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t>342</w:t>
            </w:r>
          </w:p>
        </w:tc>
        <w:tc>
          <w:tcPr>
            <w:tcW w:w="710" w:type="dxa"/>
            <w:tcBorders>
              <w:top w:val="single" w:sz="4" w:space="0" w:color="auto"/>
            </w:tcBorders>
            <w:noWrap/>
          </w:tcPr>
          <w:p w14:paraId="0F6490C7"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t>36</w:t>
            </w:r>
          </w:p>
        </w:tc>
        <w:tc>
          <w:tcPr>
            <w:tcW w:w="874" w:type="dxa"/>
            <w:tcBorders>
              <w:top w:val="single" w:sz="4" w:space="0" w:color="auto"/>
            </w:tcBorders>
            <w:noWrap/>
            <w:tcMar>
              <w:right w:w="101" w:type="dxa"/>
            </w:tcMar>
          </w:tcPr>
          <w:p w14:paraId="2012DE9D"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1</w:t>
            </w:r>
            <w:r>
              <w:t>0.5</w:t>
            </w:r>
            <w:r w:rsidRPr="00E2240A">
              <w:rPr>
                <w:sz w:val="18"/>
              </w:rPr>
              <w:t>%</w:t>
            </w:r>
          </w:p>
        </w:tc>
        <w:tc>
          <w:tcPr>
            <w:tcW w:w="174" w:type="dxa"/>
            <w:tcBorders>
              <w:top w:val="single" w:sz="4" w:space="0" w:color="auto"/>
            </w:tcBorders>
            <w:noWrap/>
            <w:tcMar>
              <w:left w:w="0" w:type="dxa"/>
              <w:right w:w="0" w:type="dxa"/>
            </w:tcMar>
          </w:tcPr>
          <w:p w14:paraId="0EF2E8FB"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Borders>
              <w:top w:val="single" w:sz="4" w:space="0" w:color="auto"/>
            </w:tcBorders>
          </w:tcPr>
          <w:p w14:paraId="17E0A4A7"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t>23</w:t>
            </w:r>
          </w:p>
        </w:tc>
        <w:tc>
          <w:tcPr>
            <w:tcW w:w="833" w:type="dxa"/>
            <w:tcBorders>
              <w:top w:val="single" w:sz="4" w:space="0" w:color="auto"/>
            </w:tcBorders>
          </w:tcPr>
          <w:p w14:paraId="20194860"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t>6.7</w:t>
            </w:r>
            <w:r w:rsidRPr="00E2240A">
              <w:rPr>
                <w:sz w:val="18"/>
              </w:rPr>
              <w:t>%</w:t>
            </w:r>
          </w:p>
        </w:tc>
        <w:tc>
          <w:tcPr>
            <w:tcW w:w="211" w:type="dxa"/>
            <w:tcBorders>
              <w:top w:val="single" w:sz="4" w:space="0" w:color="auto"/>
            </w:tcBorders>
            <w:noWrap/>
            <w:tcMar>
              <w:left w:w="0" w:type="dxa"/>
              <w:right w:w="0" w:type="dxa"/>
            </w:tcMar>
          </w:tcPr>
          <w:p w14:paraId="04FA5D13"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Borders>
              <w:top w:val="single" w:sz="4" w:space="0" w:color="auto"/>
            </w:tcBorders>
          </w:tcPr>
          <w:p w14:paraId="13D15F59"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t>9</w:t>
            </w:r>
          </w:p>
        </w:tc>
        <w:tc>
          <w:tcPr>
            <w:tcW w:w="833" w:type="dxa"/>
            <w:tcBorders>
              <w:top w:val="single" w:sz="4" w:space="0" w:color="auto"/>
            </w:tcBorders>
          </w:tcPr>
          <w:p w14:paraId="62438AB5"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t>2</w:t>
            </w:r>
            <w:r w:rsidRPr="00E2240A">
              <w:t>.6</w:t>
            </w:r>
            <w:r w:rsidRPr="00E2240A">
              <w:rPr>
                <w:sz w:val="18"/>
              </w:rPr>
              <w:t>%</w:t>
            </w:r>
          </w:p>
        </w:tc>
      </w:tr>
      <w:tr w:rsidR="004C49C9" w:rsidRPr="00DA4B71" w14:paraId="1A30613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0" w:type="dxa"/>
            <w:vMerge/>
          </w:tcPr>
          <w:p w14:paraId="65905976" w14:textId="77777777" w:rsidR="004C49C9" w:rsidRPr="00DA4B71" w:rsidRDefault="004C49C9" w:rsidP="00CE6482">
            <w:pPr>
              <w:rPr>
                <w:b/>
              </w:rPr>
            </w:pPr>
          </w:p>
        </w:tc>
        <w:tc>
          <w:tcPr>
            <w:tcW w:w="1980" w:type="dxa"/>
          </w:tcPr>
          <w:p w14:paraId="6DC4EDF7" w14:textId="77777777" w:rsidR="004C49C9" w:rsidRPr="000A26A4"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0A26A4">
              <w:rPr>
                <w:bCs/>
              </w:rPr>
              <w:t xml:space="preserve">Not </w:t>
            </w:r>
            <w:r>
              <w:rPr>
                <w:bCs/>
              </w:rPr>
              <w:t>a veteran</w:t>
            </w:r>
          </w:p>
        </w:tc>
        <w:tc>
          <w:tcPr>
            <w:tcW w:w="1180" w:type="dxa"/>
            <w:noWrap/>
            <w:tcMar>
              <w:right w:w="144" w:type="dxa"/>
            </w:tcMar>
          </w:tcPr>
          <w:p w14:paraId="36E9FE5D" w14:textId="77777777" w:rsidR="004C49C9" w:rsidRPr="000A26A4" w:rsidRDefault="004C49C9" w:rsidP="00CE6482">
            <w:pPr>
              <w:cnfStyle w:val="000000100000" w:firstRow="0" w:lastRow="0" w:firstColumn="0" w:lastColumn="0" w:oddVBand="0" w:evenVBand="0" w:oddHBand="1" w:evenHBand="0" w:firstRowFirstColumn="0" w:firstRowLastColumn="0" w:lastRowFirstColumn="0" w:lastRowLastColumn="0"/>
              <w:rPr>
                <w:bCs/>
              </w:rPr>
            </w:pPr>
            <w:r>
              <w:rPr>
                <w:bCs/>
              </w:rPr>
              <w:t>12</w:t>
            </w:r>
            <w:r w:rsidRPr="000A26A4">
              <w:rPr>
                <w:bCs/>
              </w:rPr>
              <w:t>,</w:t>
            </w:r>
            <w:r>
              <w:rPr>
                <w:bCs/>
              </w:rPr>
              <w:t>522</w:t>
            </w:r>
          </w:p>
        </w:tc>
        <w:tc>
          <w:tcPr>
            <w:tcW w:w="710" w:type="dxa"/>
            <w:noWrap/>
          </w:tcPr>
          <w:p w14:paraId="49D00356"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t>1,207</w:t>
            </w:r>
          </w:p>
        </w:tc>
        <w:tc>
          <w:tcPr>
            <w:tcW w:w="874" w:type="dxa"/>
            <w:noWrap/>
            <w:tcMar>
              <w:right w:w="101" w:type="dxa"/>
            </w:tcMar>
          </w:tcPr>
          <w:p w14:paraId="4C1CD402"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t>9.6</w:t>
            </w:r>
            <w:r w:rsidRPr="00E2240A">
              <w:rPr>
                <w:sz w:val="18"/>
              </w:rPr>
              <w:t>%</w:t>
            </w:r>
          </w:p>
        </w:tc>
        <w:tc>
          <w:tcPr>
            <w:tcW w:w="174" w:type="dxa"/>
            <w:noWrap/>
            <w:tcMar>
              <w:left w:w="0" w:type="dxa"/>
              <w:right w:w="0" w:type="dxa"/>
            </w:tcMar>
          </w:tcPr>
          <w:p w14:paraId="08FE1B6F"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40" w:type="dxa"/>
          </w:tcPr>
          <w:p w14:paraId="176F2879" w14:textId="77777777" w:rsidR="004C49C9" w:rsidRPr="000A26A4" w:rsidRDefault="004C49C9" w:rsidP="00CE6482">
            <w:pPr>
              <w:ind w:right="58"/>
              <w:cnfStyle w:val="000000100000" w:firstRow="0" w:lastRow="0" w:firstColumn="0" w:lastColumn="0" w:oddVBand="0" w:evenVBand="0" w:oddHBand="1" w:evenHBand="0" w:firstRowFirstColumn="0" w:firstRowLastColumn="0" w:lastRowFirstColumn="0" w:lastRowLastColumn="0"/>
            </w:pPr>
            <w:r>
              <w:t>696</w:t>
            </w:r>
          </w:p>
        </w:tc>
        <w:tc>
          <w:tcPr>
            <w:tcW w:w="833" w:type="dxa"/>
          </w:tcPr>
          <w:p w14:paraId="1E7077CF" w14:textId="77777777" w:rsidR="004C49C9" w:rsidRPr="000A26A4" w:rsidRDefault="004C49C9" w:rsidP="00CE6482">
            <w:pPr>
              <w:ind w:right="101"/>
              <w:cnfStyle w:val="000000100000" w:firstRow="0" w:lastRow="0" w:firstColumn="0" w:lastColumn="0" w:oddVBand="0" w:evenVBand="0" w:oddHBand="1" w:evenHBand="0" w:firstRowFirstColumn="0" w:firstRowLastColumn="0" w:lastRowFirstColumn="0" w:lastRowLastColumn="0"/>
            </w:pPr>
            <w:r>
              <w:t>5.6</w:t>
            </w:r>
            <w:r w:rsidRPr="00E2240A">
              <w:rPr>
                <w:sz w:val="18"/>
              </w:rPr>
              <w:t>%</w:t>
            </w:r>
          </w:p>
        </w:tc>
        <w:tc>
          <w:tcPr>
            <w:tcW w:w="211" w:type="dxa"/>
            <w:noWrap/>
            <w:tcMar>
              <w:left w:w="0" w:type="dxa"/>
              <w:right w:w="0" w:type="dxa"/>
            </w:tcMar>
          </w:tcPr>
          <w:p w14:paraId="5BB10F79"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p>
        </w:tc>
        <w:tc>
          <w:tcPr>
            <w:tcW w:w="639" w:type="dxa"/>
          </w:tcPr>
          <w:p w14:paraId="32AB758A" w14:textId="77777777" w:rsidR="004C49C9" w:rsidRPr="00E2240A" w:rsidRDefault="004C49C9" w:rsidP="00CE6482">
            <w:pPr>
              <w:ind w:right="58"/>
              <w:cnfStyle w:val="000000100000" w:firstRow="0" w:lastRow="0" w:firstColumn="0" w:lastColumn="0" w:oddVBand="0" w:evenVBand="0" w:oddHBand="1" w:evenHBand="0" w:firstRowFirstColumn="0" w:firstRowLastColumn="0" w:lastRowFirstColumn="0" w:lastRowLastColumn="0"/>
            </w:pPr>
            <w:r>
              <w:t>593</w:t>
            </w:r>
          </w:p>
        </w:tc>
        <w:tc>
          <w:tcPr>
            <w:tcW w:w="833" w:type="dxa"/>
          </w:tcPr>
          <w:p w14:paraId="76C90E24" w14:textId="77777777" w:rsidR="004C49C9" w:rsidRPr="00E2240A" w:rsidRDefault="004C49C9" w:rsidP="00CE6482">
            <w:pPr>
              <w:ind w:right="101"/>
              <w:cnfStyle w:val="000000100000" w:firstRow="0" w:lastRow="0" w:firstColumn="0" w:lastColumn="0" w:oddVBand="0" w:evenVBand="0" w:oddHBand="1" w:evenHBand="0" w:firstRowFirstColumn="0" w:firstRowLastColumn="0" w:lastRowFirstColumn="0" w:lastRowLastColumn="0"/>
            </w:pPr>
            <w:r w:rsidRPr="00E2240A">
              <w:t>4.</w:t>
            </w:r>
            <w:r>
              <w:t>7</w:t>
            </w:r>
            <w:r w:rsidRPr="00E2240A">
              <w:rPr>
                <w:sz w:val="18"/>
              </w:rPr>
              <w:t>%</w:t>
            </w:r>
          </w:p>
        </w:tc>
      </w:tr>
      <w:tr w:rsidR="004C49C9" w:rsidRPr="00DA4B71" w14:paraId="16DBD88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990" w:type="dxa"/>
            <w:vMerge/>
            <w:shd w:val="clear" w:color="auto" w:fill="CCDFF3"/>
          </w:tcPr>
          <w:p w14:paraId="4D0DF7E8" w14:textId="77777777" w:rsidR="004C49C9" w:rsidRPr="00DA4B71" w:rsidRDefault="004C49C9" w:rsidP="00CE6482">
            <w:pPr>
              <w:rPr>
                <w:b/>
              </w:rPr>
            </w:pPr>
          </w:p>
        </w:tc>
        <w:tc>
          <w:tcPr>
            <w:tcW w:w="1980" w:type="dxa"/>
          </w:tcPr>
          <w:p w14:paraId="2BEC6E54"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Total</w:t>
            </w:r>
          </w:p>
        </w:tc>
        <w:tc>
          <w:tcPr>
            <w:tcW w:w="1180" w:type="dxa"/>
            <w:noWrap/>
            <w:tcMar>
              <w:right w:w="144" w:type="dxa"/>
            </w:tcMar>
          </w:tcPr>
          <w:p w14:paraId="28514756" w14:textId="77777777" w:rsidR="004C49C9" w:rsidRPr="000A26A4" w:rsidRDefault="004C49C9" w:rsidP="00CE6482">
            <w:pPr>
              <w:cnfStyle w:val="000000000000" w:firstRow="0" w:lastRow="0" w:firstColumn="0" w:lastColumn="0" w:oddVBand="0" w:evenVBand="0" w:oddHBand="0" w:evenHBand="0" w:firstRowFirstColumn="0" w:firstRowLastColumn="0" w:lastRowFirstColumn="0" w:lastRowLastColumn="0"/>
            </w:pPr>
            <w:r w:rsidRPr="000A26A4">
              <w:t>12,864</w:t>
            </w:r>
          </w:p>
        </w:tc>
        <w:tc>
          <w:tcPr>
            <w:tcW w:w="710" w:type="dxa"/>
            <w:noWrap/>
          </w:tcPr>
          <w:p w14:paraId="512A7845"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1</w:t>
            </w:r>
            <w:r>
              <w:t>,</w:t>
            </w:r>
            <w:r w:rsidRPr="00E2240A">
              <w:t>243</w:t>
            </w:r>
          </w:p>
        </w:tc>
        <w:tc>
          <w:tcPr>
            <w:tcW w:w="874" w:type="dxa"/>
            <w:noWrap/>
            <w:tcMar>
              <w:right w:w="101" w:type="dxa"/>
            </w:tcMar>
          </w:tcPr>
          <w:p w14:paraId="6554DA96"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9.7</w:t>
            </w:r>
            <w:r w:rsidRPr="00E2240A">
              <w:rPr>
                <w:sz w:val="18"/>
              </w:rPr>
              <w:t>%</w:t>
            </w:r>
          </w:p>
        </w:tc>
        <w:tc>
          <w:tcPr>
            <w:tcW w:w="174" w:type="dxa"/>
            <w:noWrap/>
            <w:tcMar>
              <w:left w:w="0" w:type="dxa"/>
              <w:right w:w="0" w:type="dxa"/>
            </w:tcMar>
          </w:tcPr>
          <w:p w14:paraId="03529F70"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40" w:type="dxa"/>
          </w:tcPr>
          <w:p w14:paraId="13BB313B" w14:textId="77777777" w:rsidR="004C49C9" w:rsidRPr="000A26A4"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0A26A4">
              <w:t>719</w:t>
            </w:r>
          </w:p>
        </w:tc>
        <w:tc>
          <w:tcPr>
            <w:tcW w:w="833" w:type="dxa"/>
          </w:tcPr>
          <w:p w14:paraId="0F5C57FD" w14:textId="77777777" w:rsidR="004C49C9" w:rsidRPr="000A26A4"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0A26A4">
              <w:t>5.6</w:t>
            </w:r>
            <w:r w:rsidRPr="00E2240A">
              <w:rPr>
                <w:sz w:val="18"/>
              </w:rPr>
              <w:t>%</w:t>
            </w:r>
          </w:p>
        </w:tc>
        <w:tc>
          <w:tcPr>
            <w:tcW w:w="211" w:type="dxa"/>
            <w:noWrap/>
            <w:tcMar>
              <w:left w:w="0" w:type="dxa"/>
              <w:right w:w="0" w:type="dxa"/>
            </w:tcMar>
          </w:tcPr>
          <w:p w14:paraId="64A84E30"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p>
        </w:tc>
        <w:tc>
          <w:tcPr>
            <w:tcW w:w="639" w:type="dxa"/>
          </w:tcPr>
          <w:p w14:paraId="27CC7A01" w14:textId="77777777" w:rsidR="004C49C9" w:rsidRPr="00E2240A" w:rsidRDefault="004C49C9" w:rsidP="00CE6482">
            <w:pPr>
              <w:ind w:right="58"/>
              <w:cnfStyle w:val="000000000000" w:firstRow="0" w:lastRow="0" w:firstColumn="0" w:lastColumn="0" w:oddVBand="0" w:evenVBand="0" w:oddHBand="0" w:evenHBand="0" w:firstRowFirstColumn="0" w:firstRowLastColumn="0" w:lastRowFirstColumn="0" w:lastRowLastColumn="0"/>
            </w:pPr>
            <w:r w:rsidRPr="00E2240A">
              <w:t>602</w:t>
            </w:r>
          </w:p>
        </w:tc>
        <w:tc>
          <w:tcPr>
            <w:tcW w:w="833" w:type="dxa"/>
          </w:tcPr>
          <w:p w14:paraId="6A7147C9" w14:textId="77777777" w:rsidR="004C49C9" w:rsidRPr="00E2240A" w:rsidRDefault="004C49C9" w:rsidP="00CE6482">
            <w:pPr>
              <w:ind w:right="101"/>
              <w:cnfStyle w:val="000000000000" w:firstRow="0" w:lastRow="0" w:firstColumn="0" w:lastColumn="0" w:oddVBand="0" w:evenVBand="0" w:oddHBand="0" w:evenHBand="0" w:firstRowFirstColumn="0" w:firstRowLastColumn="0" w:lastRowFirstColumn="0" w:lastRowLastColumn="0"/>
            </w:pPr>
            <w:r w:rsidRPr="00E2240A">
              <w:t>4.7</w:t>
            </w:r>
            <w:r w:rsidRPr="00E2240A">
              <w:rPr>
                <w:sz w:val="18"/>
              </w:rPr>
              <w:t>%</w:t>
            </w:r>
          </w:p>
        </w:tc>
      </w:tr>
    </w:tbl>
    <w:p w14:paraId="0B0EFCE7" w14:textId="29672DBE"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 xml:space="preserve">s: Headcounts are unduplicated within each academic standing </w:t>
      </w:r>
      <w:r w:rsidR="003C2C66">
        <w:rPr>
          <w:rFonts w:ascii="Tw Cen MT" w:hAnsi="Tw Cen MT"/>
          <w:sz w:val="18"/>
          <w:szCs w:val="18"/>
        </w:rPr>
        <w:t>category;</w:t>
      </w:r>
      <w:r>
        <w:rPr>
          <w:rFonts w:ascii="Tw Cen MT" w:hAnsi="Tw Cen MT"/>
          <w:sz w:val="18"/>
          <w:szCs w:val="18"/>
        </w:rPr>
        <w:t xml:space="preserve"> however, a student may be counted in more than one category (e.g., a student may be counted once in both the Probation 1 and Probation 2 columns).</w:t>
      </w:r>
    </w:p>
    <w:p w14:paraId="5908EA6E" w14:textId="77777777" w:rsidR="004C49C9" w:rsidRDefault="004C49C9" w:rsidP="004C49C9">
      <w:pPr>
        <w:rPr>
          <w:rFonts w:ascii="Tw Cen MT" w:hAnsi="Tw Cen MT"/>
          <w:sz w:val="18"/>
          <w:szCs w:val="18"/>
        </w:rPr>
      </w:pPr>
      <w:r>
        <w:rPr>
          <w:rFonts w:ascii="Tw Cen MT" w:hAnsi="Tw Cen MT"/>
          <w:sz w:val="18"/>
          <w:szCs w:val="18"/>
        </w:rPr>
        <w:t xml:space="preserve">Source: SMCCCD Student Database: Academic History, Term GPA, and Financial Aid Awards tables. </w:t>
      </w:r>
    </w:p>
    <w:p w14:paraId="461666DC" w14:textId="77777777" w:rsidR="004C49C9" w:rsidRDefault="004C49C9" w:rsidP="004C49C9">
      <w:pPr>
        <w:rPr>
          <w:rFonts w:ascii="Century Gothic" w:hAnsi="Century Gothic"/>
          <w:b/>
          <w:szCs w:val="24"/>
        </w:rPr>
      </w:pPr>
      <w:r>
        <w:rPr>
          <w:rFonts w:ascii="Century Gothic" w:hAnsi="Century Gothic"/>
          <w:b/>
          <w:szCs w:val="24"/>
        </w:rPr>
        <w:br w:type="page"/>
      </w:r>
    </w:p>
    <w:p w14:paraId="6474EB26" w14:textId="77777777" w:rsidR="004C49C9" w:rsidRPr="00ED1B70" w:rsidRDefault="004C49C9" w:rsidP="004C49C9">
      <w:pPr>
        <w:rPr>
          <w:rFonts w:ascii="Century Gothic" w:hAnsi="Century Gothic"/>
          <w:szCs w:val="24"/>
        </w:rPr>
      </w:pPr>
      <w:r>
        <w:rPr>
          <w:rFonts w:ascii="Century Gothic" w:hAnsi="Century Gothic"/>
          <w:b/>
          <w:szCs w:val="24"/>
        </w:rPr>
        <w:t>Table 2. Probation 1 Status, Fall 2012 – Spring 2013</w:t>
      </w:r>
    </w:p>
    <w:tbl>
      <w:tblPr>
        <w:tblStyle w:val="PRIE1"/>
        <w:tblW w:w="9478" w:type="dxa"/>
        <w:tblLook w:val="04A0" w:firstRow="1" w:lastRow="0" w:firstColumn="1" w:lastColumn="0" w:noHBand="0" w:noVBand="1"/>
      </w:tblPr>
      <w:tblGrid>
        <w:gridCol w:w="1603"/>
        <w:gridCol w:w="2923"/>
        <w:gridCol w:w="1372"/>
        <w:gridCol w:w="1240"/>
        <w:gridCol w:w="1240"/>
        <w:gridCol w:w="1100"/>
      </w:tblGrid>
      <w:tr w:rsidR="004C49C9" w:rsidRPr="00DA4B71" w14:paraId="2CF8B9F8"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1620" w:type="dxa"/>
            <w:hideMark/>
          </w:tcPr>
          <w:p w14:paraId="746DF9DA" w14:textId="77777777" w:rsidR="004C49C9" w:rsidRPr="00DA4B71" w:rsidRDefault="004C49C9" w:rsidP="00CE6482">
            <w:pPr>
              <w:rPr>
                <w:bCs/>
              </w:rPr>
            </w:pPr>
            <w:r w:rsidRPr="00DA4B71">
              <w:rPr>
                <w:bCs/>
              </w:rPr>
              <w:t> </w:t>
            </w:r>
          </w:p>
        </w:tc>
        <w:tc>
          <w:tcPr>
            <w:tcW w:w="2961" w:type="dxa"/>
            <w:hideMark/>
          </w:tcPr>
          <w:p w14:paraId="3A17135C"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val="restart"/>
            <w:hideMark/>
          </w:tcPr>
          <w:p w14:paraId="224E914E"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Total Headcount (unduplicated)</w:t>
            </w:r>
          </w:p>
        </w:tc>
        <w:tc>
          <w:tcPr>
            <w:tcW w:w="2480" w:type="dxa"/>
            <w:gridSpan w:val="2"/>
            <w:tcBorders>
              <w:top w:val="single" w:sz="4" w:space="0" w:color="404040" w:themeColor="text1" w:themeTint="BF"/>
            </w:tcBorders>
            <w:hideMark/>
          </w:tcPr>
          <w:p w14:paraId="3B2931D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NOT</w:t>
            </w:r>
            <w:r w:rsidRPr="00DA4B71">
              <w:rPr>
                <w:bCs/>
              </w:rPr>
              <w:t xml:space="preserve"> on Probation 1 status</w:t>
            </w:r>
          </w:p>
        </w:tc>
        <w:tc>
          <w:tcPr>
            <w:tcW w:w="1100" w:type="dxa"/>
            <w:hideMark/>
          </w:tcPr>
          <w:p w14:paraId="366A7434" w14:textId="77777777" w:rsidR="004C49C9" w:rsidRPr="00DA4B71"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DA4B71">
              <w:rPr>
                <w:bCs/>
              </w:rPr>
              <w:t> </w:t>
            </w:r>
          </w:p>
        </w:tc>
      </w:tr>
      <w:tr w:rsidR="004C49C9" w:rsidRPr="00DA4B71" w14:paraId="5DBA47E5"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1620" w:type="dxa"/>
            <w:vAlign w:val="top"/>
            <w:hideMark/>
          </w:tcPr>
          <w:p w14:paraId="5D033915" w14:textId="77777777" w:rsidR="004C49C9" w:rsidRPr="00DA4B71" w:rsidRDefault="004C49C9" w:rsidP="00CE6482">
            <w:pPr>
              <w:rPr>
                <w:bCs/>
              </w:rPr>
            </w:pPr>
            <w:r w:rsidRPr="00DA4B71">
              <w:rPr>
                <w:bCs/>
              </w:rPr>
              <w:t> </w:t>
            </w:r>
          </w:p>
        </w:tc>
        <w:tc>
          <w:tcPr>
            <w:tcW w:w="2961" w:type="dxa"/>
            <w:hideMark/>
          </w:tcPr>
          <w:p w14:paraId="5FB1BA3C"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hideMark/>
          </w:tcPr>
          <w:p w14:paraId="4042874F"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534DB0AC"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1240" w:type="dxa"/>
            <w:tcBorders>
              <w:top w:val="single" w:sz="4" w:space="0" w:color="404040" w:themeColor="text1" w:themeTint="BF"/>
            </w:tcBorders>
            <w:hideMark/>
          </w:tcPr>
          <w:p w14:paraId="667FA18E"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N </w:t>
            </w:r>
            <w:r w:rsidRPr="00E2240A">
              <w:rPr>
                <w:bCs/>
                <w:sz w:val="18"/>
              </w:rPr>
              <w:t>%</w:t>
            </w:r>
          </w:p>
        </w:tc>
        <w:tc>
          <w:tcPr>
            <w:tcW w:w="1100" w:type="dxa"/>
            <w:hideMark/>
          </w:tcPr>
          <w:p w14:paraId="4965B414"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80</w:t>
            </w:r>
            <w:r w:rsidRPr="00E2240A">
              <w:rPr>
                <w:bCs/>
                <w:sz w:val="18"/>
              </w:rPr>
              <w:t>%</w:t>
            </w:r>
            <w:r w:rsidRPr="00DA4B71">
              <w:rPr>
                <w:bCs/>
              </w:rPr>
              <w:t xml:space="preserve"> Index</w:t>
            </w:r>
          </w:p>
        </w:tc>
      </w:tr>
      <w:tr w:rsidR="004C49C9" w:rsidRPr="00DA4B71" w14:paraId="1C63CA8D"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620" w:type="dxa"/>
            <w:vMerge w:val="restart"/>
            <w:vAlign w:val="top"/>
            <w:hideMark/>
          </w:tcPr>
          <w:p w14:paraId="4E64F3DB" w14:textId="77777777" w:rsidR="004C49C9" w:rsidRPr="00DA4B71" w:rsidRDefault="004C49C9" w:rsidP="00CE6482">
            <w:pPr>
              <w:rPr>
                <w:b/>
              </w:rPr>
            </w:pPr>
            <w:r w:rsidRPr="00DA4B71">
              <w:rPr>
                <w:b/>
              </w:rPr>
              <w:t>Ethnicity</w:t>
            </w:r>
          </w:p>
        </w:tc>
        <w:tc>
          <w:tcPr>
            <w:tcW w:w="2961" w:type="dxa"/>
          </w:tcPr>
          <w:p w14:paraId="11EC0655"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t>African American</w:t>
            </w:r>
          </w:p>
        </w:tc>
        <w:tc>
          <w:tcPr>
            <w:tcW w:w="1317" w:type="dxa"/>
            <w:noWrap/>
          </w:tcPr>
          <w:p w14:paraId="26BBA254"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479</w:t>
            </w:r>
          </w:p>
        </w:tc>
        <w:tc>
          <w:tcPr>
            <w:tcW w:w="1240" w:type="dxa"/>
            <w:noWrap/>
          </w:tcPr>
          <w:p w14:paraId="074F33E1"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415</w:t>
            </w:r>
          </w:p>
        </w:tc>
        <w:tc>
          <w:tcPr>
            <w:tcW w:w="1240" w:type="dxa"/>
            <w:noWrap/>
          </w:tcPr>
          <w:p w14:paraId="0485FD88"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86.6</w:t>
            </w:r>
            <w:r w:rsidRPr="00E2240A">
              <w:rPr>
                <w:sz w:val="18"/>
              </w:rPr>
              <w:t>%</w:t>
            </w:r>
          </w:p>
        </w:tc>
        <w:tc>
          <w:tcPr>
            <w:tcW w:w="1100" w:type="dxa"/>
            <w:noWrap/>
          </w:tcPr>
          <w:p w14:paraId="235C0620"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92.7</w:t>
            </w:r>
            <w:r w:rsidRPr="00E2240A">
              <w:rPr>
                <w:sz w:val="18"/>
              </w:rPr>
              <w:t>%</w:t>
            </w:r>
          </w:p>
        </w:tc>
      </w:tr>
      <w:tr w:rsidR="004C49C9" w:rsidRPr="00DA4B71" w14:paraId="6298DD51"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1620" w:type="dxa"/>
            <w:vMerge/>
          </w:tcPr>
          <w:p w14:paraId="3B5E3D4B" w14:textId="77777777" w:rsidR="004C49C9" w:rsidRPr="00DA4B71" w:rsidRDefault="004C49C9" w:rsidP="00CE6482">
            <w:pPr>
              <w:rPr>
                <w:b/>
              </w:rPr>
            </w:pPr>
          </w:p>
        </w:tc>
        <w:tc>
          <w:tcPr>
            <w:tcW w:w="2961" w:type="dxa"/>
          </w:tcPr>
          <w:p w14:paraId="29623752"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American Indian/Alaskan Native</w:t>
            </w:r>
          </w:p>
        </w:tc>
        <w:tc>
          <w:tcPr>
            <w:tcW w:w="1317" w:type="dxa"/>
            <w:noWrap/>
          </w:tcPr>
          <w:p w14:paraId="37F10CCC"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27</w:t>
            </w:r>
          </w:p>
        </w:tc>
        <w:tc>
          <w:tcPr>
            <w:tcW w:w="1240" w:type="dxa"/>
            <w:noWrap/>
          </w:tcPr>
          <w:p w14:paraId="3584B6F1"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23</w:t>
            </w:r>
          </w:p>
        </w:tc>
        <w:tc>
          <w:tcPr>
            <w:tcW w:w="1240" w:type="dxa"/>
            <w:noWrap/>
          </w:tcPr>
          <w:p w14:paraId="3F6B044E"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85.2</w:t>
            </w:r>
            <w:r w:rsidRPr="00E2240A">
              <w:rPr>
                <w:sz w:val="18"/>
              </w:rPr>
              <w:t>%</w:t>
            </w:r>
          </w:p>
        </w:tc>
        <w:tc>
          <w:tcPr>
            <w:tcW w:w="1100" w:type="dxa"/>
            <w:noWrap/>
          </w:tcPr>
          <w:p w14:paraId="07910C7D"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91.2</w:t>
            </w:r>
            <w:r w:rsidRPr="00E2240A">
              <w:rPr>
                <w:sz w:val="18"/>
              </w:rPr>
              <w:t>%</w:t>
            </w:r>
          </w:p>
        </w:tc>
      </w:tr>
      <w:tr w:rsidR="004C49C9" w:rsidRPr="00DA4B71" w14:paraId="04A50A3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1D6F5853" w14:textId="77777777" w:rsidR="004C49C9" w:rsidRPr="00DA4B71" w:rsidRDefault="004C49C9" w:rsidP="00CE6482">
            <w:pPr>
              <w:rPr>
                <w:b/>
              </w:rPr>
            </w:pPr>
          </w:p>
        </w:tc>
        <w:tc>
          <w:tcPr>
            <w:tcW w:w="2961" w:type="dxa"/>
            <w:hideMark/>
          </w:tcPr>
          <w:p w14:paraId="539C3135"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Asian</w:t>
            </w:r>
          </w:p>
        </w:tc>
        <w:tc>
          <w:tcPr>
            <w:tcW w:w="1317" w:type="dxa"/>
            <w:noWrap/>
            <w:hideMark/>
          </w:tcPr>
          <w:p w14:paraId="2A189BEA"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1,924</w:t>
            </w:r>
          </w:p>
        </w:tc>
        <w:tc>
          <w:tcPr>
            <w:tcW w:w="1240" w:type="dxa"/>
            <w:noWrap/>
            <w:hideMark/>
          </w:tcPr>
          <w:p w14:paraId="0D223BCC"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1,798</w:t>
            </w:r>
          </w:p>
        </w:tc>
        <w:tc>
          <w:tcPr>
            <w:tcW w:w="1240" w:type="dxa"/>
            <w:noWrap/>
            <w:hideMark/>
          </w:tcPr>
          <w:p w14:paraId="755CC823"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93.5</w:t>
            </w:r>
            <w:r w:rsidRPr="00E2240A">
              <w:rPr>
                <w:bCs/>
                <w:i/>
                <w:sz w:val="18"/>
              </w:rPr>
              <w:t>%</w:t>
            </w:r>
          </w:p>
        </w:tc>
        <w:tc>
          <w:tcPr>
            <w:tcW w:w="1100" w:type="dxa"/>
            <w:noWrap/>
            <w:hideMark/>
          </w:tcPr>
          <w:p w14:paraId="0376EE6A"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100.0</w:t>
            </w:r>
            <w:r w:rsidRPr="00E2240A">
              <w:rPr>
                <w:bCs/>
                <w:i/>
                <w:sz w:val="18"/>
              </w:rPr>
              <w:t>%</w:t>
            </w:r>
          </w:p>
        </w:tc>
      </w:tr>
      <w:tr w:rsidR="004C49C9" w:rsidRPr="00DA4B71" w14:paraId="7AB4B6E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4A849752" w14:textId="77777777" w:rsidR="004C49C9" w:rsidRPr="00DA4B71" w:rsidRDefault="004C49C9" w:rsidP="00CE6482">
            <w:pPr>
              <w:rPr>
                <w:b/>
              </w:rPr>
            </w:pPr>
          </w:p>
        </w:tc>
        <w:tc>
          <w:tcPr>
            <w:tcW w:w="2961" w:type="dxa"/>
          </w:tcPr>
          <w:p w14:paraId="5BAE145B"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Filipino</w:t>
            </w:r>
          </w:p>
        </w:tc>
        <w:tc>
          <w:tcPr>
            <w:tcW w:w="1317" w:type="dxa"/>
            <w:noWrap/>
          </w:tcPr>
          <w:p w14:paraId="404FD2A8"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886</w:t>
            </w:r>
          </w:p>
        </w:tc>
        <w:tc>
          <w:tcPr>
            <w:tcW w:w="1240" w:type="dxa"/>
            <w:noWrap/>
          </w:tcPr>
          <w:p w14:paraId="51514A93"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818</w:t>
            </w:r>
          </w:p>
        </w:tc>
        <w:tc>
          <w:tcPr>
            <w:tcW w:w="1240" w:type="dxa"/>
            <w:noWrap/>
          </w:tcPr>
          <w:p w14:paraId="36A6D78C"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92.3</w:t>
            </w:r>
            <w:r w:rsidRPr="00E2240A">
              <w:rPr>
                <w:sz w:val="18"/>
              </w:rPr>
              <w:t>%</w:t>
            </w:r>
          </w:p>
        </w:tc>
        <w:tc>
          <w:tcPr>
            <w:tcW w:w="1100" w:type="dxa"/>
            <w:noWrap/>
          </w:tcPr>
          <w:p w14:paraId="39A7F026"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98.8</w:t>
            </w:r>
            <w:r w:rsidRPr="00E2240A">
              <w:rPr>
                <w:sz w:val="18"/>
              </w:rPr>
              <w:t>%</w:t>
            </w:r>
          </w:p>
        </w:tc>
      </w:tr>
      <w:tr w:rsidR="004C49C9" w:rsidRPr="00DA4B71" w14:paraId="343A5FF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01DA62C4" w14:textId="77777777" w:rsidR="004C49C9" w:rsidRPr="00DA4B71" w:rsidRDefault="004C49C9" w:rsidP="00CE6482">
            <w:pPr>
              <w:rPr>
                <w:b/>
              </w:rPr>
            </w:pPr>
          </w:p>
        </w:tc>
        <w:tc>
          <w:tcPr>
            <w:tcW w:w="2961" w:type="dxa"/>
          </w:tcPr>
          <w:p w14:paraId="320BA364"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Hispanic</w:t>
            </w:r>
          </w:p>
        </w:tc>
        <w:tc>
          <w:tcPr>
            <w:tcW w:w="1317" w:type="dxa"/>
            <w:noWrap/>
          </w:tcPr>
          <w:p w14:paraId="0387F0ED"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2,478</w:t>
            </w:r>
          </w:p>
        </w:tc>
        <w:tc>
          <w:tcPr>
            <w:tcW w:w="1240" w:type="dxa"/>
            <w:noWrap/>
          </w:tcPr>
          <w:p w14:paraId="1132640E"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2,154</w:t>
            </w:r>
          </w:p>
        </w:tc>
        <w:tc>
          <w:tcPr>
            <w:tcW w:w="1240" w:type="dxa"/>
            <w:noWrap/>
          </w:tcPr>
          <w:p w14:paraId="55352A27"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86.9</w:t>
            </w:r>
            <w:r w:rsidRPr="00E2240A">
              <w:rPr>
                <w:sz w:val="18"/>
              </w:rPr>
              <w:t>%</w:t>
            </w:r>
          </w:p>
        </w:tc>
        <w:tc>
          <w:tcPr>
            <w:tcW w:w="1100" w:type="dxa"/>
            <w:noWrap/>
          </w:tcPr>
          <w:p w14:paraId="739EF56E"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93.0</w:t>
            </w:r>
            <w:r w:rsidRPr="00E2240A">
              <w:rPr>
                <w:sz w:val="18"/>
              </w:rPr>
              <w:t>%</w:t>
            </w:r>
          </w:p>
        </w:tc>
      </w:tr>
      <w:tr w:rsidR="004C49C9" w:rsidRPr="00DA4B71" w14:paraId="1F8FB7F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E7F7871" w14:textId="77777777" w:rsidR="004C49C9" w:rsidRPr="00DA4B71" w:rsidRDefault="004C49C9" w:rsidP="00CE6482">
            <w:pPr>
              <w:rPr>
                <w:b/>
              </w:rPr>
            </w:pPr>
          </w:p>
        </w:tc>
        <w:tc>
          <w:tcPr>
            <w:tcW w:w="2961" w:type="dxa"/>
          </w:tcPr>
          <w:p w14:paraId="3B3C635D"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Multi Races</w:t>
            </w:r>
          </w:p>
        </w:tc>
        <w:tc>
          <w:tcPr>
            <w:tcW w:w="1317" w:type="dxa"/>
            <w:noWrap/>
          </w:tcPr>
          <w:p w14:paraId="16BCB83C"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1,772</w:t>
            </w:r>
          </w:p>
        </w:tc>
        <w:tc>
          <w:tcPr>
            <w:tcW w:w="1240" w:type="dxa"/>
            <w:noWrap/>
          </w:tcPr>
          <w:p w14:paraId="60F49A48"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1,527</w:t>
            </w:r>
          </w:p>
        </w:tc>
        <w:tc>
          <w:tcPr>
            <w:tcW w:w="1240" w:type="dxa"/>
            <w:noWrap/>
          </w:tcPr>
          <w:p w14:paraId="22CF96BF"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86.2</w:t>
            </w:r>
            <w:r w:rsidRPr="00E2240A">
              <w:rPr>
                <w:sz w:val="18"/>
              </w:rPr>
              <w:t>%</w:t>
            </w:r>
          </w:p>
        </w:tc>
        <w:tc>
          <w:tcPr>
            <w:tcW w:w="1100" w:type="dxa"/>
            <w:noWrap/>
          </w:tcPr>
          <w:p w14:paraId="10D6E805"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92.2</w:t>
            </w:r>
            <w:r w:rsidRPr="00E2240A">
              <w:rPr>
                <w:sz w:val="18"/>
              </w:rPr>
              <w:t>%</w:t>
            </w:r>
          </w:p>
        </w:tc>
      </w:tr>
      <w:tr w:rsidR="004C49C9" w:rsidRPr="00DA4B71" w14:paraId="0D54F6F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6792839B" w14:textId="77777777" w:rsidR="004C49C9" w:rsidRPr="00DA4B71" w:rsidRDefault="004C49C9" w:rsidP="00CE6482">
            <w:pPr>
              <w:rPr>
                <w:b/>
              </w:rPr>
            </w:pPr>
          </w:p>
        </w:tc>
        <w:tc>
          <w:tcPr>
            <w:tcW w:w="2961" w:type="dxa"/>
          </w:tcPr>
          <w:p w14:paraId="7ACFC691"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Pacific Islander</w:t>
            </w:r>
          </w:p>
        </w:tc>
        <w:tc>
          <w:tcPr>
            <w:tcW w:w="1317" w:type="dxa"/>
            <w:noWrap/>
          </w:tcPr>
          <w:p w14:paraId="1001B326"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293</w:t>
            </w:r>
          </w:p>
        </w:tc>
        <w:tc>
          <w:tcPr>
            <w:tcW w:w="1240" w:type="dxa"/>
            <w:noWrap/>
          </w:tcPr>
          <w:p w14:paraId="2C425FB2"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250</w:t>
            </w:r>
          </w:p>
        </w:tc>
        <w:tc>
          <w:tcPr>
            <w:tcW w:w="1240" w:type="dxa"/>
            <w:noWrap/>
          </w:tcPr>
          <w:p w14:paraId="095DED8F"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85.3</w:t>
            </w:r>
            <w:r w:rsidRPr="00E2240A">
              <w:rPr>
                <w:sz w:val="18"/>
              </w:rPr>
              <w:t>%</w:t>
            </w:r>
          </w:p>
        </w:tc>
        <w:tc>
          <w:tcPr>
            <w:tcW w:w="1100" w:type="dxa"/>
            <w:noWrap/>
          </w:tcPr>
          <w:p w14:paraId="736F3BC5"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91.3</w:t>
            </w:r>
            <w:r w:rsidRPr="00E2240A">
              <w:rPr>
                <w:sz w:val="18"/>
              </w:rPr>
              <w:t>%</w:t>
            </w:r>
          </w:p>
        </w:tc>
      </w:tr>
      <w:tr w:rsidR="004C49C9" w:rsidRPr="00DA4B71" w14:paraId="1D03F38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0F92577E" w14:textId="77777777" w:rsidR="004C49C9" w:rsidRPr="00DA4B71" w:rsidRDefault="004C49C9" w:rsidP="00CE6482">
            <w:pPr>
              <w:rPr>
                <w:b/>
              </w:rPr>
            </w:pPr>
          </w:p>
        </w:tc>
        <w:tc>
          <w:tcPr>
            <w:tcW w:w="2961" w:type="dxa"/>
          </w:tcPr>
          <w:p w14:paraId="7C332B60"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t>White</w:t>
            </w:r>
          </w:p>
        </w:tc>
        <w:tc>
          <w:tcPr>
            <w:tcW w:w="1317" w:type="dxa"/>
            <w:noWrap/>
          </w:tcPr>
          <w:p w14:paraId="52140154"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4,274</w:t>
            </w:r>
          </w:p>
        </w:tc>
        <w:tc>
          <w:tcPr>
            <w:tcW w:w="1240" w:type="dxa"/>
            <w:noWrap/>
          </w:tcPr>
          <w:p w14:paraId="6483CC4E"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3,954</w:t>
            </w:r>
          </w:p>
        </w:tc>
        <w:tc>
          <w:tcPr>
            <w:tcW w:w="1240" w:type="dxa"/>
            <w:noWrap/>
          </w:tcPr>
          <w:p w14:paraId="2F41AF8B"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92.5</w:t>
            </w:r>
            <w:r w:rsidRPr="00E2240A">
              <w:rPr>
                <w:sz w:val="18"/>
              </w:rPr>
              <w:t>%</w:t>
            </w:r>
          </w:p>
        </w:tc>
        <w:tc>
          <w:tcPr>
            <w:tcW w:w="1100" w:type="dxa"/>
            <w:noWrap/>
          </w:tcPr>
          <w:p w14:paraId="05F82DDC"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99.0</w:t>
            </w:r>
            <w:r w:rsidRPr="00E2240A">
              <w:rPr>
                <w:sz w:val="18"/>
              </w:rPr>
              <w:t>%</w:t>
            </w:r>
          </w:p>
        </w:tc>
      </w:tr>
      <w:tr w:rsidR="004C49C9" w:rsidRPr="00DA4B71" w14:paraId="0C25585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BA2CBD3" w14:textId="77777777" w:rsidR="004C49C9" w:rsidRPr="00DA4B71" w:rsidRDefault="004C49C9" w:rsidP="00CE6482">
            <w:pPr>
              <w:rPr>
                <w:b/>
              </w:rPr>
            </w:pPr>
          </w:p>
        </w:tc>
        <w:tc>
          <w:tcPr>
            <w:tcW w:w="2961" w:type="dxa"/>
            <w:hideMark/>
          </w:tcPr>
          <w:p w14:paraId="6F723D8F"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Unknown</w:t>
            </w:r>
          </w:p>
        </w:tc>
        <w:tc>
          <w:tcPr>
            <w:tcW w:w="1317" w:type="dxa"/>
            <w:noWrap/>
            <w:hideMark/>
          </w:tcPr>
          <w:p w14:paraId="0CB083F9"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731</w:t>
            </w:r>
          </w:p>
        </w:tc>
        <w:tc>
          <w:tcPr>
            <w:tcW w:w="1240" w:type="dxa"/>
            <w:noWrap/>
            <w:hideMark/>
          </w:tcPr>
          <w:p w14:paraId="6AC3A605"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682</w:t>
            </w:r>
          </w:p>
        </w:tc>
        <w:tc>
          <w:tcPr>
            <w:tcW w:w="1240" w:type="dxa"/>
            <w:noWrap/>
            <w:hideMark/>
          </w:tcPr>
          <w:p w14:paraId="6EC5015A"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93.3</w:t>
            </w:r>
            <w:r w:rsidRPr="00E2240A">
              <w:rPr>
                <w:sz w:val="18"/>
              </w:rPr>
              <w:t>%</w:t>
            </w:r>
          </w:p>
        </w:tc>
        <w:tc>
          <w:tcPr>
            <w:tcW w:w="1100" w:type="dxa"/>
            <w:noWrap/>
            <w:hideMark/>
          </w:tcPr>
          <w:p w14:paraId="16D1DD59"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99.8</w:t>
            </w:r>
            <w:r w:rsidRPr="00E2240A">
              <w:rPr>
                <w:sz w:val="18"/>
              </w:rPr>
              <w:t>%</w:t>
            </w:r>
          </w:p>
        </w:tc>
      </w:tr>
      <w:tr w:rsidR="004C49C9" w:rsidRPr="00DA4B71" w14:paraId="1E95D5B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hideMark/>
          </w:tcPr>
          <w:p w14:paraId="0FBB574E" w14:textId="77777777" w:rsidR="004C49C9" w:rsidRPr="00DA4B71" w:rsidRDefault="004C49C9" w:rsidP="00CE6482">
            <w:pPr>
              <w:rPr>
                <w:b/>
              </w:rPr>
            </w:pPr>
          </w:p>
        </w:tc>
        <w:tc>
          <w:tcPr>
            <w:tcW w:w="2961" w:type="dxa"/>
            <w:tcBorders>
              <w:bottom w:val="single" w:sz="4" w:space="0" w:color="auto"/>
            </w:tcBorders>
            <w:hideMark/>
          </w:tcPr>
          <w:p w14:paraId="21110050"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Total</w:t>
            </w:r>
          </w:p>
        </w:tc>
        <w:tc>
          <w:tcPr>
            <w:tcW w:w="1317" w:type="dxa"/>
            <w:tcBorders>
              <w:bottom w:val="single" w:sz="4" w:space="0" w:color="auto"/>
            </w:tcBorders>
            <w:noWrap/>
            <w:hideMark/>
          </w:tcPr>
          <w:p w14:paraId="2445C0A6"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12,864</w:t>
            </w:r>
          </w:p>
        </w:tc>
        <w:tc>
          <w:tcPr>
            <w:tcW w:w="1240" w:type="dxa"/>
            <w:tcBorders>
              <w:bottom w:val="single" w:sz="4" w:space="0" w:color="auto"/>
            </w:tcBorders>
            <w:noWrap/>
            <w:hideMark/>
          </w:tcPr>
          <w:p w14:paraId="22FC7400"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11,621</w:t>
            </w:r>
          </w:p>
        </w:tc>
        <w:tc>
          <w:tcPr>
            <w:tcW w:w="1240" w:type="dxa"/>
            <w:tcBorders>
              <w:bottom w:val="single" w:sz="4" w:space="0" w:color="auto"/>
            </w:tcBorders>
            <w:noWrap/>
            <w:hideMark/>
          </w:tcPr>
          <w:p w14:paraId="49FAF9B8"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90.3</w:t>
            </w:r>
            <w:r w:rsidRPr="00E2240A">
              <w:rPr>
                <w:sz w:val="18"/>
              </w:rPr>
              <w:t>%</w:t>
            </w:r>
          </w:p>
        </w:tc>
        <w:tc>
          <w:tcPr>
            <w:tcW w:w="1100" w:type="dxa"/>
            <w:tcBorders>
              <w:bottom w:val="single" w:sz="4" w:space="0" w:color="auto"/>
            </w:tcBorders>
            <w:noWrap/>
            <w:hideMark/>
          </w:tcPr>
          <w:p w14:paraId="3C4AD9E4"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96.7</w:t>
            </w:r>
            <w:r w:rsidRPr="00E2240A">
              <w:rPr>
                <w:sz w:val="18"/>
              </w:rPr>
              <w:t>%</w:t>
            </w:r>
          </w:p>
        </w:tc>
      </w:tr>
      <w:tr w:rsidR="004C49C9" w:rsidRPr="00DA4B71" w14:paraId="48A8008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7533EDA5" w14:textId="77777777" w:rsidR="004C49C9" w:rsidRPr="00DA4B71" w:rsidRDefault="004C49C9" w:rsidP="00CE6482">
            <w:pPr>
              <w:rPr>
                <w:b/>
              </w:rPr>
            </w:pPr>
            <w:r w:rsidRPr="00DA4B71">
              <w:rPr>
                <w:b/>
              </w:rPr>
              <w:t>Gender</w:t>
            </w:r>
          </w:p>
        </w:tc>
        <w:tc>
          <w:tcPr>
            <w:tcW w:w="2961" w:type="dxa"/>
            <w:tcBorders>
              <w:top w:val="single" w:sz="4" w:space="0" w:color="auto"/>
              <w:bottom w:val="nil"/>
            </w:tcBorders>
            <w:hideMark/>
          </w:tcPr>
          <w:p w14:paraId="6430C6EE"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F</w:t>
            </w:r>
            <w:r>
              <w:rPr>
                <w:bCs/>
                <w:i/>
              </w:rPr>
              <w:t>emale</w:t>
            </w:r>
          </w:p>
        </w:tc>
        <w:tc>
          <w:tcPr>
            <w:tcW w:w="1317" w:type="dxa"/>
            <w:tcBorders>
              <w:top w:val="single" w:sz="4" w:space="0" w:color="auto"/>
              <w:bottom w:val="nil"/>
            </w:tcBorders>
            <w:noWrap/>
            <w:hideMark/>
          </w:tcPr>
          <w:p w14:paraId="3E4C7932"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6,325</w:t>
            </w:r>
          </w:p>
        </w:tc>
        <w:tc>
          <w:tcPr>
            <w:tcW w:w="1240" w:type="dxa"/>
            <w:tcBorders>
              <w:top w:val="single" w:sz="4" w:space="0" w:color="auto"/>
              <w:bottom w:val="nil"/>
            </w:tcBorders>
            <w:noWrap/>
            <w:hideMark/>
          </w:tcPr>
          <w:p w14:paraId="16D239C0"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5,757</w:t>
            </w:r>
          </w:p>
        </w:tc>
        <w:tc>
          <w:tcPr>
            <w:tcW w:w="1240" w:type="dxa"/>
            <w:tcBorders>
              <w:top w:val="single" w:sz="4" w:space="0" w:color="auto"/>
              <w:bottom w:val="nil"/>
            </w:tcBorders>
            <w:noWrap/>
            <w:hideMark/>
          </w:tcPr>
          <w:p w14:paraId="19FE3246"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91.0</w:t>
            </w:r>
            <w:r w:rsidRPr="00E2240A">
              <w:rPr>
                <w:bCs/>
                <w:i/>
                <w:sz w:val="18"/>
              </w:rPr>
              <w:t>%</w:t>
            </w:r>
          </w:p>
        </w:tc>
        <w:tc>
          <w:tcPr>
            <w:tcW w:w="1100" w:type="dxa"/>
            <w:tcBorders>
              <w:top w:val="single" w:sz="4" w:space="0" w:color="auto"/>
              <w:bottom w:val="nil"/>
            </w:tcBorders>
            <w:noWrap/>
            <w:hideMark/>
          </w:tcPr>
          <w:p w14:paraId="47DB71C2"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100.0</w:t>
            </w:r>
            <w:r w:rsidRPr="00E2240A">
              <w:rPr>
                <w:bCs/>
                <w:i/>
                <w:sz w:val="18"/>
              </w:rPr>
              <w:t>%</w:t>
            </w:r>
          </w:p>
        </w:tc>
      </w:tr>
      <w:tr w:rsidR="004C49C9" w:rsidRPr="00DA4B71" w14:paraId="771BC85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70285DAE" w14:textId="77777777" w:rsidR="004C49C9" w:rsidRPr="00DA4B71" w:rsidRDefault="004C49C9" w:rsidP="00CE6482">
            <w:pPr>
              <w:rPr>
                <w:b/>
              </w:rPr>
            </w:pPr>
          </w:p>
        </w:tc>
        <w:tc>
          <w:tcPr>
            <w:tcW w:w="2961" w:type="dxa"/>
            <w:tcBorders>
              <w:top w:val="nil"/>
            </w:tcBorders>
            <w:hideMark/>
          </w:tcPr>
          <w:p w14:paraId="579ECFF9"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M</w:t>
            </w:r>
            <w:r>
              <w:t>ale</w:t>
            </w:r>
          </w:p>
        </w:tc>
        <w:tc>
          <w:tcPr>
            <w:tcW w:w="1317" w:type="dxa"/>
            <w:tcBorders>
              <w:top w:val="nil"/>
            </w:tcBorders>
            <w:noWrap/>
            <w:hideMark/>
          </w:tcPr>
          <w:p w14:paraId="029D75BA"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6,217</w:t>
            </w:r>
          </w:p>
        </w:tc>
        <w:tc>
          <w:tcPr>
            <w:tcW w:w="1240" w:type="dxa"/>
            <w:tcBorders>
              <w:top w:val="nil"/>
            </w:tcBorders>
            <w:noWrap/>
            <w:hideMark/>
          </w:tcPr>
          <w:p w14:paraId="6DBA141E"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5,580</w:t>
            </w:r>
          </w:p>
        </w:tc>
        <w:tc>
          <w:tcPr>
            <w:tcW w:w="1240" w:type="dxa"/>
            <w:tcBorders>
              <w:top w:val="nil"/>
            </w:tcBorders>
            <w:noWrap/>
            <w:hideMark/>
          </w:tcPr>
          <w:p w14:paraId="16A2C1E8"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89.8</w:t>
            </w:r>
            <w:r w:rsidRPr="00E2240A">
              <w:rPr>
                <w:sz w:val="18"/>
              </w:rPr>
              <w:t>%</w:t>
            </w:r>
          </w:p>
        </w:tc>
        <w:tc>
          <w:tcPr>
            <w:tcW w:w="1100" w:type="dxa"/>
            <w:tcBorders>
              <w:top w:val="nil"/>
            </w:tcBorders>
            <w:noWrap/>
            <w:hideMark/>
          </w:tcPr>
          <w:p w14:paraId="7CF5A730"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98.6</w:t>
            </w:r>
            <w:r w:rsidRPr="00E2240A">
              <w:rPr>
                <w:sz w:val="18"/>
              </w:rPr>
              <w:t>%</w:t>
            </w:r>
          </w:p>
        </w:tc>
      </w:tr>
      <w:tr w:rsidR="004C49C9" w:rsidRPr="00DA4B71" w14:paraId="5476554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7FE1544B" w14:textId="77777777" w:rsidR="004C49C9" w:rsidRPr="00DA4B71" w:rsidRDefault="004C49C9" w:rsidP="00CE6482">
            <w:pPr>
              <w:rPr>
                <w:b/>
              </w:rPr>
            </w:pPr>
          </w:p>
        </w:tc>
        <w:tc>
          <w:tcPr>
            <w:tcW w:w="2961" w:type="dxa"/>
            <w:hideMark/>
          </w:tcPr>
          <w:p w14:paraId="026BC559"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N</w:t>
            </w:r>
            <w:r>
              <w:t>ot recorded</w:t>
            </w:r>
          </w:p>
        </w:tc>
        <w:tc>
          <w:tcPr>
            <w:tcW w:w="1317" w:type="dxa"/>
            <w:noWrap/>
            <w:hideMark/>
          </w:tcPr>
          <w:p w14:paraId="7B7EA3CC"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322</w:t>
            </w:r>
          </w:p>
        </w:tc>
        <w:tc>
          <w:tcPr>
            <w:tcW w:w="1240" w:type="dxa"/>
            <w:noWrap/>
            <w:hideMark/>
          </w:tcPr>
          <w:p w14:paraId="445EB95B"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284</w:t>
            </w:r>
          </w:p>
        </w:tc>
        <w:tc>
          <w:tcPr>
            <w:tcW w:w="1240" w:type="dxa"/>
            <w:noWrap/>
            <w:hideMark/>
          </w:tcPr>
          <w:p w14:paraId="00F9A65D"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88.2</w:t>
            </w:r>
            <w:r w:rsidRPr="00E2240A">
              <w:rPr>
                <w:sz w:val="18"/>
              </w:rPr>
              <w:t>%</w:t>
            </w:r>
          </w:p>
        </w:tc>
        <w:tc>
          <w:tcPr>
            <w:tcW w:w="1100" w:type="dxa"/>
            <w:noWrap/>
            <w:hideMark/>
          </w:tcPr>
          <w:p w14:paraId="046FEA26"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96.9</w:t>
            </w:r>
            <w:r w:rsidRPr="00E2240A">
              <w:rPr>
                <w:sz w:val="18"/>
              </w:rPr>
              <w:t>%</w:t>
            </w:r>
          </w:p>
        </w:tc>
      </w:tr>
      <w:tr w:rsidR="004C49C9" w:rsidRPr="00DA4B71" w14:paraId="58FA0B4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5AB3315D" w14:textId="77777777" w:rsidR="004C49C9" w:rsidRPr="00DA4B71" w:rsidRDefault="004C49C9" w:rsidP="00CE6482">
            <w:pPr>
              <w:rPr>
                <w:b/>
              </w:rPr>
            </w:pPr>
          </w:p>
        </w:tc>
        <w:tc>
          <w:tcPr>
            <w:tcW w:w="2961" w:type="dxa"/>
            <w:tcBorders>
              <w:bottom w:val="single" w:sz="4" w:space="0" w:color="auto"/>
            </w:tcBorders>
            <w:hideMark/>
          </w:tcPr>
          <w:p w14:paraId="277994D4"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Total</w:t>
            </w:r>
          </w:p>
        </w:tc>
        <w:tc>
          <w:tcPr>
            <w:tcW w:w="1317" w:type="dxa"/>
            <w:tcBorders>
              <w:bottom w:val="single" w:sz="4" w:space="0" w:color="auto"/>
            </w:tcBorders>
            <w:noWrap/>
            <w:hideMark/>
          </w:tcPr>
          <w:p w14:paraId="7E4F4CE6"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12,864</w:t>
            </w:r>
          </w:p>
        </w:tc>
        <w:tc>
          <w:tcPr>
            <w:tcW w:w="1240" w:type="dxa"/>
            <w:tcBorders>
              <w:bottom w:val="single" w:sz="4" w:space="0" w:color="auto"/>
            </w:tcBorders>
            <w:noWrap/>
            <w:hideMark/>
          </w:tcPr>
          <w:p w14:paraId="4346031F"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11,621</w:t>
            </w:r>
          </w:p>
        </w:tc>
        <w:tc>
          <w:tcPr>
            <w:tcW w:w="1240" w:type="dxa"/>
            <w:tcBorders>
              <w:bottom w:val="single" w:sz="4" w:space="0" w:color="auto"/>
            </w:tcBorders>
            <w:noWrap/>
            <w:hideMark/>
          </w:tcPr>
          <w:p w14:paraId="6FF2A7EE"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90.3</w:t>
            </w:r>
            <w:r w:rsidRPr="00E2240A">
              <w:rPr>
                <w:sz w:val="18"/>
              </w:rPr>
              <w:t>%</w:t>
            </w:r>
          </w:p>
        </w:tc>
        <w:tc>
          <w:tcPr>
            <w:tcW w:w="1100" w:type="dxa"/>
            <w:tcBorders>
              <w:bottom w:val="single" w:sz="4" w:space="0" w:color="auto"/>
            </w:tcBorders>
            <w:noWrap/>
            <w:hideMark/>
          </w:tcPr>
          <w:p w14:paraId="4B215656"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99.3</w:t>
            </w:r>
            <w:r w:rsidRPr="00E2240A">
              <w:rPr>
                <w:sz w:val="18"/>
              </w:rPr>
              <w:t>%</w:t>
            </w:r>
          </w:p>
        </w:tc>
      </w:tr>
      <w:tr w:rsidR="004C49C9" w:rsidRPr="00DA4B71" w14:paraId="07A7288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0B8F0A5F" w14:textId="77777777" w:rsidR="004C49C9" w:rsidRPr="00DA4B71" w:rsidRDefault="004C49C9" w:rsidP="00CE6482">
            <w:pPr>
              <w:rPr>
                <w:b/>
              </w:rPr>
            </w:pPr>
            <w:r w:rsidRPr="00DA4B71">
              <w:rPr>
                <w:b/>
              </w:rPr>
              <w:t>Age</w:t>
            </w:r>
          </w:p>
        </w:tc>
        <w:tc>
          <w:tcPr>
            <w:tcW w:w="2961" w:type="dxa"/>
            <w:tcBorders>
              <w:top w:val="single" w:sz="4" w:space="0" w:color="auto"/>
              <w:bottom w:val="nil"/>
            </w:tcBorders>
            <w:hideMark/>
          </w:tcPr>
          <w:p w14:paraId="098D89C0" w14:textId="77777777" w:rsidR="004C49C9" w:rsidRPr="000C57B2" w:rsidRDefault="004C49C9" w:rsidP="00CE6482">
            <w:pPr>
              <w:jc w:val="left"/>
              <w:cnfStyle w:val="000000100000" w:firstRow="0" w:lastRow="0" w:firstColumn="0" w:lastColumn="0" w:oddVBand="0" w:evenVBand="0" w:oddHBand="1" w:evenHBand="0" w:firstRowFirstColumn="0" w:firstRowLastColumn="0" w:lastRowFirstColumn="0" w:lastRowLastColumn="0"/>
              <w:rPr>
                <w:b/>
              </w:rPr>
            </w:pPr>
            <w:r w:rsidRPr="000C57B2">
              <w:rPr>
                <w:b/>
              </w:rPr>
              <w:t>Younger than 20</w:t>
            </w:r>
          </w:p>
        </w:tc>
        <w:tc>
          <w:tcPr>
            <w:tcW w:w="1317" w:type="dxa"/>
            <w:tcBorders>
              <w:top w:val="single" w:sz="4" w:space="0" w:color="auto"/>
              <w:bottom w:val="nil"/>
            </w:tcBorders>
            <w:noWrap/>
            <w:hideMark/>
          </w:tcPr>
          <w:p w14:paraId="15EA36D0" w14:textId="77777777" w:rsidR="004C49C9" w:rsidRPr="000C57B2" w:rsidRDefault="004C49C9" w:rsidP="00CE6482">
            <w:pPr>
              <w:cnfStyle w:val="000000100000" w:firstRow="0" w:lastRow="0" w:firstColumn="0" w:lastColumn="0" w:oddVBand="0" w:evenVBand="0" w:oddHBand="1" w:evenHBand="0" w:firstRowFirstColumn="0" w:firstRowLastColumn="0" w:lastRowFirstColumn="0" w:lastRowLastColumn="0"/>
              <w:rPr>
                <w:b/>
              </w:rPr>
            </w:pPr>
            <w:r w:rsidRPr="000C57B2">
              <w:rPr>
                <w:b/>
              </w:rPr>
              <w:t>2,299</w:t>
            </w:r>
          </w:p>
        </w:tc>
        <w:tc>
          <w:tcPr>
            <w:tcW w:w="1240" w:type="dxa"/>
            <w:tcBorders>
              <w:top w:val="single" w:sz="4" w:space="0" w:color="auto"/>
              <w:bottom w:val="nil"/>
            </w:tcBorders>
            <w:noWrap/>
            <w:hideMark/>
          </w:tcPr>
          <w:p w14:paraId="5545758B" w14:textId="77777777" w:rsidR="004C49C9" w:rsidRPr="000C57B2" w:rsidRDefault="004C49C9" w:rsidP="00CE6482">
            <w:pPr>
              <w:cnfStyle w:val="000000100000" w:firstRow="0" w:lastRow="0" w:firstColumn="0" w:lastColumn="0" w:oddVBand="0" w:evenVBand="0" w:oddHBand="1" w:evenHBand="0" w:firstRowFirstColumn="0" w:firstRowLastColumn="0" w:lastRowFirstColumn="0" w:lastRowLastColumn="0"/>
              <w:rPr>
                <w:b/>
              </w:rPr>
            </w:pPr>
            <w:r w:rsidRPr="000C57B2">
              <w:rPr>
                <w:b/>
              </w:rPr>
              <w:t>1,749</w:t>
            </w:r>
          </w:p>
        </w:tc>
        <w:tc>
          <w:tcPr>
            <w:tcW w:w="1240" w:type="dxa"/>
            <w:tcBorders>
              <w:top w:val="single" w:sz="4" w:space="0" w:color="auto"/>
              <w:bottom w:val="nil"/>
            </w:tcBorders>
            <w:noWrap/>
            <w:hideMark/>
          </w:tcPr>
          <w:p w14:paraId="64BB473C" w14:textId="77777777" w:rsidR="004C49C9" w:rsidRPr="000C57B2" w:rsidRDefault="004C49C9" w:rsidP="00CE6482">
            <w:pPr>
              <w:cnfStyle w:val="000000100000" w:firstRow="0" w:lastRow="0" w:firstColumn="0" w:lastColumn="0" w:oddVBand="0" w:evenVBand="0" w:oddHBand="1" w:evenHBand="0" w:firstRowFirstColumn="0" w:firstRowLastColumn="0" w:lastRowFirstColumn="0" w:lastRowLastColumn="0"/>
              <w:rPr>
                <w:b/>
              </w:rPr>
            </w:pPr>
            <w:r w:rsidRPr="000C57B2">
              <w:rPr>
                <w:b/>
              </w:rPr>
              <w:t>76.1</w:t>
            </w:r>
            <w:r w:rsidRPr="00E2240A">
              <w:rPr>
                <w:b/>
                <w:sz w:val="18"/>
              </w:rPr>
              <w:t>%</w:t>
            </w:r>
          </w:p>
        </w:tc>
        <w:tc>
          <w:tcPr>
            <w:tcW w:w="1100" w:type="dxa"/>
            <w:tcBorders>
              <w:top w:val="single" w:sz="4" w:space="0" w:color="auto"/>
              <w:bottom w:val="nil"/>
            </w:tcBorders>
            <w:noWrap/>
            <w:hideMark/>
          </w:tcPr>
          <w:p w14:paraId="7FA8BEA8" w14:textId="77777777" w:rsidR="004C49C9" w:rsidRPr="000C57B2" w:rsidRDefault="004C49C9" w:rsidP="00CE6482">
            <w:pPr>
              <w:cnfStyle w:val="000000100000" w:firstRow="0" w:lastRow="0" w:firstColumn="0" w:lastColumn="0" w:oddVBand="0" w:evenVBand="0" w:oddHBand="1" w:evenHBand="0" w:firstRowFirstColumn="0" w:firstRowLastColumn="0" w:lastRowFirstColumn="0" w:lastRowLastColumn="0"/>
              <w:rPr>
                <w:b/>
              </w:rPr>
            </w:pPr>
            <w:r w:rsidRPr="000C57B2">
              <w:rPr>
                <w:b/>
              </w:rPr>
              <w:t>76.8</w:t>
            </w:r>
            <w:r w:rsidRPr="00E2240A">
              <w:rPr>
                <w:b/>
                <w:sz w:val="18"/>
              </w:rPr>
              <w:t>%</w:t>
            </w:r>
          </w:p>
        </w:tc>
      </w:tr>
      <w:tr w:rsidR="004C49C9" w:rsidRPr="00DA4B71" w14:paraId="5FB54D5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32CA48F7" w14:textId="77777777" w:rsidR="004C49C9" w:rsidRPr="00DA4B71" w:rsidRDefault="004C49C9" w:rsidP="00CE6482">
            <w:pPr>
              <w:rPr>
                <w:b/>
              </w:rPr>
            </w:pPr>
          </w:p>
        </w:tc>
        <w:tc>
          <w:tcPr>
            <w:tcW w:w="2961" w:type="dxa"/>
            <w:tcBorders>
              <w:top w:val="nil"/>
            </w:tcBorders>
            <w:hideMark/>
          </w:tcPr>
          <w:p w14:paraId="155DEC9F"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20 - 24</w:t>
            </w:r>
          </w:p>
        </w:tc>
        <w:tc>
          <w:tcPr>
            <w:tcW w:w="1317" w:type="dxa"/>
            <w:tcBorders>
              <w:top w:val="nil"/>
            </w:tcBorders>
            <w:noWrap/>
            <w:hideMark/>
          </w:tcPr>
          <w:p w14:paraId="4F4B4EC7"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4,580</w:t>
            </w:r>
          </w:p>
        </w:tc>
        <w:tc>
          <w:tcPr>
            <w:tcW w:w="1240" w:type="dxa"/>
            <w:tcBorders>
              <w:top w:val="nil"/>
            </w:tcBorders>
            <w:noWrap/>
            <w:hideMark/>
          </w:tcPr>
          <w:p w14:paraId="1719F8EB"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4,128</w:t>
            </w:r>
          </w:p>
        </w:tc>
        <w:tc>
          <w:tcPr>
            <w:tcW w:w="1240" w:type="dxa"/>
            <w:tcBorders>
              <w:top w:val="nil"/>
            </w:tcBorders>
            <w:noWrap/>
            <w:hideMark/>
          </w:tcPr>
          <w:p w14:paraId="5A6F13EE"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90.1</w:t>
            </w:r>
            <w:r w:rsidRPr="00E2240A">
              <w:rPr>
                <w:sz w:val="18"/>
              </w:rPr>
              <w:t>%</w:t>
            </w:r>
          </w:p>
        </w:tc>
        <w:tc>
          <w:tcPr>
            <w:tcW w:w="1100" w:type="dxa"/>
            <w:tcBorders>
              <w:top w:val="nil"/>
            </w:tcBorders>
            <w:noWrap/>
            <w:hideMark/>
          </w:tcPr>
          <w:p w14:paraId="725C7304"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91.0</w:t>
            </w:r>
            <w:r w:rsidRPr="00E2240A">
              <w:rPr>
                <w:sz w:val="18"/>
              </w:rPr>
              <w:t>%</w:t>
            </w:r>
          </w:p>
        </w:tc>
      </w:tr>
      <w:tr w:rsidR="004C49C9" w:rsidRPr="00DA4B71" w14:paraId="3DED6D2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49644025" w14:textId="77777777" w:rsidR="004C49C9" w:rsidRPr="00DA4B71" w:rsidRDefault="004C49C9" w:rsidP="00CE6482">
            <w:pPr>
              <w:rPr>
                <w:b/>
              </w:rPr>
            </w:pPr>
          </w:p>
        </w:tc>
        <w:tc>
          <w:tcPr>
            <w:tcW w:w="2961" w:type="dxa"/>
            <w:hideMark/>
          </w:tcPr>
          <w:p w14:paraId="25FDA0DD"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25 - 29</w:t>
            </w:r>
          </w:p>
        </w:tc>
        <w:tc>
          <w:tcPr>
            <w:tcW w:w="1317" w:type="dxa"/>
            <w:noWrap/>
            <w:hideMark/>
          </w:tcPr>
          <w:p w14:paraId="0E10F476"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1,980</w:t>
            </w:r>
          </w:p>
        </w:tc>
        <w:tc>
          <w:tcPr>
            <w:tcW w:w="1240" w:type="dxa"/>
            <w:noWrap/>
            <w:hideMark/>
          </w:tcPr>
          <w:p w14:paraId="3B7F12DB"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1,885</w:t>
            </w:r>
          </w:p>
        </w:tc>
        <w:tc>
          <w:tcPr>
            <w:tcW w:w="1240" w:type="dxa"/>
            <w:noWrap/>
            <w:hideMark/>
          </w:tcPr>
          <w:p w14:paraId="15033A0C"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95.2</w:t>
            </w:r>
            <w:r w:rsidRPr="00E2240A">
              <w:rPr>
                <w:sz w:val="18"/>
              </w:rPr>
              <w:t>%</w:t>
            </w:r>
          </w:p>
        </w:tc>
        <w:tc>
          <w:tcPr>
            <w:tcW w:w="1100" w:type="dxa"/>
            <w:noWrap/>
            <w:hideMark/>
          </w:tcPr>
          <w:p w14:paraId="37D693B6"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96.1</w:t>
            </w:r>
            <w:r w:rsidRPr="00E2240A">
              <w:rPr>
                <w:sz w:val="18"/>
              </w:rPr>
              <w:t>%</w:t>
            </w:r>
          </w:p>
        </w:tc>
      </w:tr>
      <w:tr w:rsidR="004C49C9" w:rsidRPr="00DA4B71" w14:paraId="15817CF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5882632A" w14:textId="77777777" w:rsidR="004C49C9" w:rsidRPr="00DA4B71" w:rsidRDefault="004C49C9" w:rsidP="00CE6482">
            <w:pPr>
              <w:rPr>
                <w:b/>
              </w:rPr>
            </w:pPr>
          </w:p>
        </w:tc>
        <w:tc>
          <w:tcPr>
            <w:tcW w:w="2961" w:type="dxa"/>
            <w:hideMark/>
          </w:tcPr>
          <w:p w14:paraId="1D2319DA"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30 - 39</w:t>
            </w:r>
          </w:p>
        </w:tc>
        <w:tc>
          <w:tcPr>
            <w:tcW w:w="1317" w:type="dxa"/>
            <w:noWrap/>
            <w:hideMark/>
          </w:tcPr>
          <w:p w14:paraId="66A380A2"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1,843</w:t>
            </w:r>
          </w:p>
        </w:tc>
        <w:tc>
          <w:tcPr>
            <w:tcW w:w="1240" w:type="dxa"/>
            <w:noWrap/>
            <w:hideMark/>
          </w:tcPr>
          <w:p w14:paraId="298AA8C9"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1,759</w:t>
            </w:r>
          </w:p>
        </w:tc>
        <w:tc>
          <w:tcPr>
            <w:tcW w:w="1240" w:type="dxa"/>
            <w:noWrap/>
            <w:hideMark/>
          </w:tcPr>
          <w:p w14:paraId="4779EA01"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95.4</w:t>
            </w:r>
            <w:r w:rsidRPr="00E2240A">
              <w:rPr>
                <w:sz w:val="18"/>
              </w:rPr>
              <w:t>%</w:t>
            </w:r>
          </w:p>
        </w:tc>
        <w:tc>
          <w:tcPr>
            <w:tcW w:w="1100" w:type="dxa"/>
            <w:noWrap/>
            <w:hideMark/>
          </w:tcPr>
          <w:p w14:paraId="2B13110A"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96.4</w:t>
            </w:r>
            <w:r w:rsidRPr="00E2240A">
              <w:rPr>
                <w:sz w:val="18"/>
              </w:rPr>
              <w:t>%</w:t>
            </w:r>
          </w:p>
        </w:tc>
      </w:tr>
      <w:tr w:rsidR="004C49C9" w:rsidRPr="00DA4B71" w14:paraId="76C8C31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23A3920E" w14:textId="77777777" w:rsidR="004C49C9" w:rsidRPr="00DA4B71" w:rsidRDefault="004C49C9" w:rsidP="00CE6482">
            <w:pPr>
              <w:rPr>
                <w:b/>
              </w:rPr>
            </w:pPr>
          </w:p>
        </w:tc>
        <w:tc>
          <w:tcPr>
            <w:tcW w:w="2961" w:type="dxa"/>
            <w:hideMark/>
          </w:tcPr>
          <w:p w14:paraId="5526EEC3"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40 - 49</w:t>
            </w:r>
          </w:p>
        </w:tc>
        <w:tc>
          <w:tcPr>
            <w:tcW w:w="1317" w:type="dxa"/>
            <w:noWrap/>
            <w:hideMark/>
          </w:tcPr>
          <w:p w14:paraId="51A29A36"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1,023</w:t>
            </w:r>
          </w:p>
        </w:tc>
        <w:tc>
          <w:tcPr>
            <w:tcW w:w="1240" w:type="dxa"/>
            <w:noWrap/>
            <w:hideMark/>
          </w:tcPr>
          <w:p w14:paraId="6602EE9E"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986</w:t>
            </w:r>
          </w:p>
        </w:tc>
        <w:tc>
          <w:tcPr>
            <w:tcW w:w="1240" w:type="dxa"/>
            <w:noWrap/>
            <w:hideMark/>
          </w:tcPr>
          <w:p w14:paraId="19891DE9"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96.4</w:t>
            </w:r>
            <w:r w:rsidRPr="00E2240A">
              <w:rPr>
                <w:sz w:val="18"/>
              </w:rPr>
              <w:t>%</w:t>
            </w:r>
          </w:p>
        </w:tc>
        <w:tc>
          <w:tcPr>
            <w:tcW w:w="1100" w:type="dxa"/>
            <w:noWrap/>
            <w:hideMark/>
          </w:tcPr>
          <w:p w14:paraId="3C4D2672"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97.3</w:t>
            </w:r>
            <w:r w:rsidRPr="00E2240A">
              <w:rPr>
                <w:sz w:val="18"/>
              </w:rPr>
              <w:t>%</w:t>
            </w:r>
          </w:p>
        </w:tc>
      </w:tr>
      <w:tr w:rsidR="004C49C9" w:rsidRPr="00DA4B71" w14:paraId="731572D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0EF16E33" w14:textId="77777777" w:rsidR="004C49C9" w:rsidRPr="00DA4B71" w:rsidRDefault="004C49C9" w:rsidP="00CE6482">
            <w:pPr>
              <w:rPr>
                <w:b/>
              </w:rPr>
            </w:pPr>
          </w:p>
        </w:tc>
        <w:tc>
          <w:tcPr>
            <w:tcW w:w="2961" w:type="dxa"/>
            <w:hideMark/>
          </w:tcPr>
          <w:p w14:paraId="5F1D6561"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50 - 59</w:t>
            </w:r>
          </w:p>
        </w:tc>
        <w:tc>
          <w:tcPr>
            <w:tcW w:w="1317" w:type="dxa"/>
            <w:noWrap/>
            <w:hideMark/>
          </w:tcPr>
          <w:p w14:paraId="05C725B0"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712</w:t>
            </w:r>
          </w:p>
        </w:tc>
        <w:tc>
          <w:tcPr>
            <w:tcW w:w="1240" w:type="dxa"/>
            <w:noWrap/>
            <w:hideMark/>
          </w:tcPr>
          <w:p w14:paraId="43FD968C"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693</w:t>
            </w:r>
          </w:p>
        </w:tc>
        <w:tc>
          <w:tcPr>
            <w:tcW w:w="1240" w:type="dxa"/>
            <w:noWrap/>
            <w:hideMark/>
          </w:tcPr>
          <w:p w14:paraId="728548E1"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97.3</w:t>
            </w:r>
            <w:r w:rsidRPr="00E2240A">
              <w:rPr>
                <w:sz w:val="18"/>
              </w:rPr>
              <w:t>%</w:t>
            </w:r>
          </w:p>
        </w:tc>
        <w:tc>
          <w:tcPr>
            <w:tcW w:w="1100" w:type="dxa"/>
            <w:noWrap/>
            <w:hideMark/>
          </w:tcPr>
          <w:p w14:paraId="7E49DFA3"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98.3</w:t>
            </w:r>
            <w:r w:rsidRPr="00E2240A">
              <w:rPr>
                <w:sz w:val="18"/>
              </w:rPr>
              <w:t>%</w:t>
            </w:r>
          </w:p>
        </w:tc>
      </w:tr>
      <w:tr w:rsidR="004C49C9" w:rsidRPr="00DA4B71" w14:paraId="66540BC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18E2867B" w14:textId="77777777" w:rsidR="004C49C9" w:rsidRPr="00DA4B71" w:rsidRDefault="004C49C9" w:rsidP="00CE6482">
            <w:pPr>
              <w:rPr>
                <w:b/>
              </w:rPr>
            </w:pPr>
          </w:p>
        </w:tc>
        <w:tc>
          <w:tcPr>
            <w:tcW w:w="2961" w:type="dxa"/>
            <w:hideMark/>
          </w:tcPr>
          <w:p w14:paraId="454DEC55"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60 and older</w:t>
            </w:r>
          </w:p>
        </w:tc>
        <w:tc>
          <w:tcPr>
            <w:tcW w:w="1317" w:type="dxa"/>
            <w:noWrap/>
            <w:hideMark/>
          </w:tcPr>
          <w:p w14:paraId="597055F0"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417</w:t>
            </w:r>
          </w:p>
        </w:tc>
        <w:tc>
          <w:tcPr>
            <w:tcW w:w="1240" w:type="dxa"/>
            <w:noWrap/>
            <w:hideMark/>
          </w:tcPr>
          <w:p w14:paraId="459DC8F4"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413</w:t>
            </w:r>
          </w:p>
        </w:tc>
        <w:tc>
          <w:tcPr>
            <w:tcW w:w="1240" w:type="dxa"/>
            <w:noWrap/>
            <w:hideMark/>
          </w:tcPr>
          <w:p w14:paraId="513320A4"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99.0</w:t>
            </w:r>
            <w:r w:rsidRPr="00E2240A">
              <w:rPr>
                <w:bCs/>
                <w:i/>
                <w:sz w:val="18"/>
              </w:rPr>
              <w:t>%</w:t>
            </w:r>
          </w:p>
        </w:tc>
        <w:tc>
          <w:tcPr>
            <w:tcW w:w="1100" w:type="dxa"/>
            <w:noWrap/>
            <w:hideMark/>
          </w:tcPr>
          <w:p w14:paraId="317811EA"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100.0</w:t>
            </w:r>
            <w:r w:rsidRPr="00E2240A">
              <w:rPr>
                <w:bCs/>
                <w:i/>
                <w:sz w:val="18"/>
              </w:rPr>
              <w:t>%</w:t>
            </w:r>
          </w:p>
        </w:tc>
      </w:tr>
      <w:tr w:rsidR="004C49C9" w:rsidRPr="00DA4B71" w14:paraId="2E22A8C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4154E653" w14:textId="77777777" w:rsidR="004C49C9" w:rsidRPr="00DA4B71" w:rsidRDefault="004C49C9" w:rsidP="00CE6482">
            <w:pPr>
              <w:rPr>
                <w:b/>
              </w:rPr>
            </w:pPr>
          </w:p>
        </w:tc>
        <w:tc>
          <w:tcPr>
            <w:tcW w:w="2961" w:type="dxa"/>
            <w:tcBorders>
              <w:bottom w:val="single" w:sz="4" w:space="0" w:color="auto"/>
            </w:tcBorders>
            <w:hideMark/>
          </w:tcPr>
          <w:p w14:paraId="7114E2DA"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Total</w:t>
            </w:r>
          </w:p>
        </w:tc>
        <w:tc>
          <w:tcPr>
            <w:tcW w:w="1317" w:type="dxa"/>
            <w:tcBorders>
              <w:bottom w:val="single" w:sz="4" w:space="0" w:color="auto"/>
            </w:tcBorders>
            <w:noWrap/>
            <w:hideMark/>
          </w:tcPr>
          <w:p w14:paraId="494FCA31"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12,854</w:t>
            </w:r>
          </w:p>
        </w:tc>
        <w:tc>
          <w:tcPr>
            <w:tcW w:w="1240" w:type="dxa"/>
            <w:tcBorders>
              <w:bottom w:val="single" w:sz="4" w:space="0" w:color="auto"/>
            </w:tcBorders>
            <w:noWrap/>
            <w:hideMark/>
          </w:tcPr>
          <w:p w14:paraId="150CA387"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11,613</w:t>
            </w:r>
          </w:p>
        </w:tc>
        <w:tc>
          <w:tcPr>
            <w:tcW w:w="1240" w:type="dxa"/>
            <w:tcBorders>
              <w:bottom w:val="single" w:sz="4" w:space="0" w:color="auto"/>
            </w:tcBorders>
            <w:noWrap/>
            <w:hideMark/>
          </w:tcPr>
          <w:p w14:paraId="20EA30D6"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90.3</w:t>
            </w:r>
            <w:r w:rsidRPr="00E2240A">
              <w:rPr>
                <w:sz w:val="18"/>
              </w:rPr>
              <w:t>%</w:t>
            </w:r>
          </w:p>
        </w:tc>
        <w:tc>
          <w:tcPr>
            <w:tcW w:w="1100" w:type="dxa"/>
            <w:tcBorders>
              <w:bottom w:val="single" w:sz="4" w:space="0" w:color="auto"/>
            </w:tcBorders>
            <w:noWrap/>
            <w:hideMark/>
          </w:tcPr>
          <w:p w14:paraId="53603D76"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91.2</w:t>
            </w:r>
            <w:r w:rsidRPr="00E2240A">
              <w:rPr>
                <w:sz w:val="18"/>
              </w:rPr>
              <w:t>%</w:t>
            </w:r>
          </w:p>
        </w:tc>
      </w:tr>
      <w:tr w:rsidR="004C49C9" w:rsidRPr="00DA4B71" w14:paraId="459676E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02B22DD2" w14:textId="77777777" w:rsidR="004C49C9" w:rsidRPr="00DA4B71" w:rsidRDefault="004C49C9" w:rsidP="00CE6482">
            <w:pPr>
              <w:rPr>
                <w:b/>
              </w:rPr>
            </w:pPr>
            <w:r w:rsidRPr="00DA4B71">
              <w:rPr>
                <w:b/>
              </w:rPr>
              <w:t>Disability Status</w:t>
            </w:r>
          </w:p>
        </w:tc>
        <w:tc>
          <w:tcPr>
            <w:tcW w:w="2961" w:type="dxa"/>
            <w:tcBorders>
              <w:top w:val="single" w:sz="4" w:space="0" w:color="auto"/>
              <w:bottom w:val="nil"/>
            </w:tcBorders>
            <w:hideMark/>
          </w:tcPr>
          <w:p w14:paraId="08947C00"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Receives DSPS services</w:t>
            </w:r>
          </w:p>
        </w:tc>
        <w:tc>
          <w:tcPr>
            <w:tcW w:w="1317" w:type="dxa"/>
            <w:tcBorders>
              <w:top w:val="single" w:sz="4" w:space="0" w:color="auto"/>
              <w:bottom w:val="nil"/>
            </w:tcBorders>
            <w:noWrap/>
            <w:hideMark/>
          </w:tcPr>
          <w:p w14:paraId="4365D402"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1,057</w:t>
            </w:r>
          </w:p>
        </w:tc>
        <w:tc>
          <w:tcPr>
            <w:tcW w:w="1240" w:type="dxa"/>
            <w:tcBorders>
              <w:top w:val="single" w:sz="4" w:space="0" w:color="auto"/>
              <w:bottom w:val="nil"/>
            </w:tcBorders>
            <w:noWrap/>
            <w:hideMark/>
          </w:tcPr>
          <w:p w14:paraId="3483308D"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958</w:t>
            </w:r>
          </w:p>
        </w:tc>
        <w:tc>
          <w:tcPr>
            <w:tcW w:w="1240" w:type="dxa"/>
            <w:tcBorders>
              <w:top w:val="single" w:sz="4" w:space="0" w:color="auto"/>
              <w:bottom w:val="nil"/>
            </w:tcBorders>
            <w:noWrap/>
            <w:hideMark/>
          </w:tcPr>
          <w:p w14:paraId="27EA67FE"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90.6</w:t>
            </w:r>
            <w:r w:rsidRPr="00E2240A">
              <w:rPr>
                <w:bCs/>
                <w:i/>
                <w:sz w:val="18"/>
              </w:rPr>
              <w:t>%</w:t>
            </w:r>
          </w:p>
        </w:tc>
        <w:tc>
          <w:tcPr>
            <w:tcW w:w="1100" w:type="dxa"/>
            <w:tcBorders>
              <w:top w:val="single" w:sz="4" w:space="0" w:color="auto"/>
              <w:bottom w:val="nil"/>
            </w:tcBorders>
            <w:noWrap/>
            <w:hideMark/>
          </w:tcPr>
          <w:p w14:paraId="66A43BC9"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100.0</w:t>
            </w:r>
            <w:r w:rsidRPr="00E2240A">
              <w:rPr>
                <w:bCs/>
                <w:i/>
                <w:sz w:val="18"/>
              </w:rPr>
              <w:t>%</w:t>
            </w:r>
          </w:p>
        </w:tc>
      </w:tr>
      <w:tr w:rsidR="004C49C9" w:rsidRPr="00DA4B71" w14:paraId="12A25C0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385CFA9A" w14:textId="77777777" w:rsidR="004C49C9" w:rsidRPr="00DA4B71" w:rsidRDefault="004C49C9" w:rsidP="00CE6482">
            <w:pPr>
              <w:rPr>
                <w:b/>
              </w:rPr>
            </w:pPr>
          </w:p>
        </w:tc>
        <w:tc>
          <w:tcPr>
            <w:tcW w:w="2961" w:type="dxa"/>
            <w:tcBorders>
              <w:top w:val="nil"/>
            </w:tcBorders>
            <w:hideMark/>
          </w:tcPr>
          <w:p w14:paraId="6206A8A1"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No DSPS services</w:t>
            </w:r>
          </w:p>
        </w:tc>
        <w:tc>
          <w:tcPr>
            <w:tcW w:w="1317" w:type="dxa"/>
            <w:tcBorders>
              <w:top w:val="nil"/>
            </w:tcBorders>
            <w:noWrap/>
            <w:hideMark/>
          </w:tcPr>
          <w:p w14:paraId="34801BA7"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11,807</w:t>
            </w:r>
          </w:p>
        </w:tc>
        <w:tc>
          <w:tcPr>
            <w:tcW w:w="1240" w:type="dxa"/>
            <w:tcBorders>
              <w:top w:val="nil"/>
            </w:tcBorders>
            <w:noWrap/>
            <w:hideMark/>
          </w:tcPr>
          <w:p w14:paraId="31B1B67A"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10,663</w:t>
            </w:r>
          </w:p>
        </w:tc>
        <w:tc>
          <w:tcPr>
            <w:tcW w:w="1240" w:type="dxa"/>
            <w:tcBorders>
              <w:top w:val="nil"/>
            </w:tcBorders>
            <w:noWrap/>
            <w:hideMark/>
          </w:tcPr>
          <w:p w14:paraId="09B233E0"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90.3</w:t>
            </w:r>
            <w:r w:rsidRPr="00E2240A">
              <w:rPr>
                <w:sz w:val="18"/>
              </w:rPr>
              <w:t>%</w:t>
            </w:r>
          </w:p>
        </w:tc>
        <w:tc>
          <w:tcPr>
            <w:tcW w:w="1100" w:type="dxa"/>
            <w:tcBorders>
              <w:top w:val="nil"/>
            </w:tcBorders>
            <w:noWrap/>
            <w:hideMark/>
          </w:tcPr>
          <w:p w14:paraId="147CCBC7"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99.6</w:t>
            </w:r>
            <w:r w:rsidRPr="00E2240A">
              <w:rPr>
                <w:sz w:val="18"/>
              </w:rPr>
              <w:t>%</w:t>
            </w:r>
          </w:p>
        </w:tc>
      </w:tr>
      <w:tr w:rsidR="004C49C9" w:rsidRPr="00DA4B71" w14:paraId="52E12A4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79B02325" w14:textId="77777777" w:rsidR="004C49C9" w:rsidRPr="00DA4B71" w:rsidRDefault="004C49C9" w:rsidP="00CE6482">
            <w:pPr>
              <w:rPr>
                <w:b/>
              </w:rPr>
            </w:pPr>
          </w:p>
        </w:tc>
        <w:tc>
          <w:tcPr>
            <w:tcW w:w="2961" w:type="dxa"/>
            <w:tcBorders>
              <w:bottom w:val="single" w:sz="4" w:space="0" w:color="auto"/>
            </w:tcBorders>
            <w:hideMark/>
          </w:tcPr>
          <w:p w14:paraId="754136A7"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Total</w:t>
            </w:r>
          </w:p>
        </w:tc>
        <w:tc>
          <w:tcPr>
            <w:tcW w:w="1317" w:type="dxa"/>
            <w:tcBorders>
              <w:bottom w:val="single" w:sz="4" w:space="0" w:color="auto"/>
            </w:tcBorders>
            <w:noWrap/>
            <w:hideMark/>
          </w:tcPr>
          <w:p w14:paraId="61DA9A61"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12,864</w:t>
            </w:r>
          </w:p>
        </w:tc>
        <w:tc>
          <w:tcPr>
            <w:tcW w:w="1240" w:type="dxa"/>
            <w:tcBorders>
              <w:bottom w:val="single" w:sz="4" w:space="0" w:color="auto"/>
            </w:tcBorders>
            <w:noWrap/>
            <w:hideMark/>
          </w:tcPr>
          <w:p w14:paraId="1A6162DE"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11,621</w:t>
            </w:r>
          </w:p>
        </w:tc>
        <w:tc>
          <w:tcPr>
            <w:tcW w:w="1240" w:type="dxa"/>
            <w:tcBorders>
              <w:bottom w:val="single" w:sz="4" w:space="0" w:color="auto"/>
            </w:tcBorders>
            <w:noWrap/>
            <w:hideMark/>
          </w:tcPr>
          <w:p w14:paraId="251A9A25"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90.3</w:t>
            </w:r>
            <w:r w:rsidRPr="00E2240A">
              <w:rPr>
                <w:sz w:val="18"/>
              </w:rPr>
              <w:t>%</w:t>
            </w:r>
          </w:p>
        </w:tc>
        <w:tc>
          <w:tcPr>
            <w:tcW w:w="1100" w:type="dxa"/>
            <w:tcBorders>
              <w:bottom w:val="single" w:sz="4" w:space="0" w:color="auto"/>
            </w:tcBorders>
            <w:noWrap/>
            <w:hideMark/>
          </w:tcPr>
          <w:p w14:paraId="08983976"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99.7</w:t>
            </w:r>
            <w:r w:rsidRPr="00E2240A">
              <w:rPr>
                <w:sz w:val="18"/>
              </w:rPr>
              <w:t>%</w:t>
            </w:r>
          </w:p>
        </w:tc>
      </w:tr>
      <w:tr w:rsidR="004C49C9" w:rsidRPr="00DA4B71" w14:paraId="0F19252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shd w:val="clear" w:color="auto" w:fill="CCDFF3"/>
            <w:vAlign w:val="top"/>
            <w:hideMark/>
          </w:tcPr>
          <w:p w14:paraId="23209BEC" w14:textId="77777777" w:rsidR="004C49C9" w:rsidRPr="00DA4B71" w:rsidRDefault="004C49C9" w:rsidP="00CE6482">
            <w:pPr>
              <w:rPr>
                <w:b/>
              </w:rPr>
            </w:pPr>
            <w:r w:rsidRPr="00DA4B71">
              <w:rPr>
                <w:b/>
              </w:rPr>
              <w:t>Economic Status</w:t>
            </w:r>
          </w:p>
        </w:tc>
        <w:tc>
          <w:tcPr>
            <w:tcW w:w="2961" w:type="dxa"/>
            <w:tcBorders>
              <w:top w:val="single" w:sz="4" w:space="0" w:color="auto"/>
              <w:bottom w:val="nil"/>
            </w:tcBorders>
            <w:hideMark/>
          </w:tcPr>
          <w:p w14:paraId="350A7F4E"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Low income student</w:t>
            </w:r>
          </w:p>
        </w:tc>
        <w:tc>
          <w:tcPr>
            <w:tcW w:w="1317" w:type="dxa"/>
            <w:tcBorders>
              <w:top w:val="single" w:sz="4" w:space="0" w:color="auto"/>
              <w:bottom w:val="nil"/>
            </w:tcBorders>
            <w:noWrap/>
            <w:hideMark/>
          </w:tcPr>
          <w:p w14:paraId="6EC2B39E"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2,664</w:t>
            </w:r>
          </w:p>
        </w:tc>
        <w:tc>
          <w:tcPr>
            <w:tcW w:w="1240" w:type="dxa"/>
            <w:tcBorders>
              <w:top w:val="single" w:sz="4" w:space="0" w:color="auto"/>
              <w:bottom w:val="nil"/>
            </w:tcBorders>
            <w:noWrap/>
            <w:hideMark/>
          </w:tcPr>
          <w:p w14:paraId="3E719DE6"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2,317</w:t>
            </w:r>
          </w:p>
        </w:tc>
        <w:tc>
          <w:tcPr>
            <w:tcW w:w="1240" w:type="dxa"/>
            <w:tcBorders>
              <w:top w:val="single" w:sz="4" w:space="0" w:color="auto"/>
              <w:bottom w:val="nil"/>
            </w:tcBorders>
            <w:noWrap/>
            <w:hideMark/>
          </w:tcPr>
          <w:p w14:paraId="27C350CE"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87.0</w:t>
            </w:r>
            <w:r w:rsidRPr="00E2240A">
              <w:rPr>
                <w:sz w:val="18"/>
              </w:rPr>
              <w:t>%</w:t>
            </w:r>
          </w:p>
        </w:tc>
        <w:tc>
          <w:tcPr>
            <w:tcW w:w="1100" w:type="dxa"/>
            <w:tcBorders>
              <w:top w:val="single" w:sz="4" w:space="0" w:color="auto"/>
              <w:bottom w:val="nil"/>
            </w:tcBorders>
            <w:noWrap/>
            <w:hideMark/>
          </w:tcPr>
          <w:p w14:paraId="0AFFB6EC"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95.4</w:t>
            </w:r>
            <w:r w:rsidRPr="00E2240A">
              <w:rPr>
                <w:sz w:val="18"/>
              </w:rPr>
              <w:t>%</w:t>
            </w:r>
          </w:p>
        </w:tc>
      </w:tr>
      <w:tr w:rsidR="004C49C9" w:rsidRPr="00DA4B71" w14:paraId="535E332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52B3CD9E" w14:textId="77777777" w:rsidR="004C49C9" w:rsidRPr="00DA4B71" w:rsidRDefault="004C49C9" w:rsidP="00CE6482">
            <w:pPr>
              <w:rPr>
                <w:b/>
              </w:rPr>
            </w:pPr>
          </w:p>
        </w:tc>
        <w:tc>
          <w:tcPr>
            <w:tcW w:w="2961" w:type="dxa"/>
            <w:tcBorders>
              <w:top w:val="nil"/>
            </w:tcBorders>
            <w:hideMark/>
          </w:tcPr>
          <w:p w14:paraId="56E40EEC"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Not low income</w:t>
            </w:r>
          </w:p>
        </w:tc>
        <w:tc>
          <w:tcPr>
            <w:tcW w:w="1317" w:type="dxa"/>
            <w:tcBorders>
              <w:top w:val="nil"/>
            </w:tcBorders>
            <w:noWrap/>
            <w:hideMark/>
          </w:tcPr>
          <w:p w14:paraId="061D5C7D"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10,200</w:t>
            </w:r>
          </w:p>
        </w:tc>
        <w:tc>
          <w:tcPr>
            <w:tcW w:w="1240" w:type="dxa"/>
            <w:tcBorders>
              <w:top w:val="nil"/>
            </w:tcBorders>
            <w:noWrap/>
            <w:hideMark/>
          </w:tcPr>
          <w:p w14:paraId="2F71D857"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9,304</w:t>
            </w:r>
          </w:p>
        </w:tc>
        <w:tc>
          <w:tcPr>
            <w:tcW w:w="1240" w:type="dxa"/>
            <w:tcBorders>
              <w:top w:val="nil"/>
            </w:tcBorders>
            <w:noWrap/>
            <w:hideMark/>
          </w:tcPr>
          <w:p w14:paraId="3D854C89"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91.2</w:t>
            </w:r>
            <w:r w:rsidRPr="00E2240A">
              <w:rPr>
                <w:bCs/>
                <w:i/>
                <w:sz w:val="18"/>
              </w:rPr>
              <w:t>%</w:t>
            </w:r>
          </w:p>
        </w:tc>
        <w:tc>
          <w:tcPr>
            <w:tcW w:w="1100" w:type="dxa"/>
            <w:tcBorders>
              <w:top w:val="nil"/>
            </w:tcBorders>
            <w:noWrap/>
            <w:hideMark/>
          </w:tcPr>
          <w:p w14:paraId="3DD5EFD2"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100.0</w:t>
            </w:r>
            <w:r w:rsidRPr="00E2240A">
              <w:rPr>
                <w:bCs/>
                <w:i/>
                <w:sz w:val="18"/>
              </w:rPr>
              <w:t>%</w:t>
            </w:r>
          </w:p>
        </w:tc>
      </w:tr>
      <w:tr w:rsidR="004C49C9" w:rsidRPr="00DA4B71" w14:paraId="6C11B8B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vAlign w:val="top"/>
            <w:hideMark/>
          </w:tcPr>
          <w:p w14:paraId="5FDCBC79" w14:textId="77777777" w:rsidR="004C49C9" w:rsidRPr="00DA4B71" w:rsidRDefault="004C49C9" w:rsidP="00CE6482">
            <w:pPr>
              <w:rPr>
                <w:b/>
              </w:rPr>
            </w:pPr>
          </w:p>
        </w:tc>
        <w:tc>
          <w:tcPr>
            <w:tcW w:w="2961" w:type="dxa"/>
            <w:tcBorders>
              <w:bottom w:val="single" w:sz="4" w:space="0" w:color="auto"/>
            </w:tcBorders>
            <w:hideMark/>
          </w:tcPr>
          <w:p w14:paraId="32376A57"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Total</w:t>
            </w:r>
          </w:p>
        </w:tc>
        <w:tc>
          <w:tcPr>
            <w:tcW w:w="1317" w:type="dxa"/>
            <w:tcBorders>
              <w:bottom w:val="single" w:sz="4" w:space="0" w:color="auto"/>
            </w:tcBorders>
            <w:noWrap/>
            <w:hideMark/>
          </w:tcPr>
          <w:p w14:paraId="12F7532A"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12,864</w:t>
            </w:r>
          </w:p>
        </w:tc>
        <w:tc>
          <w:tcPr>
            <w:tcW w:w="1240" w:type="dxa"/>
            <w:tcBorders>
              <w:bottom w:val="single" w:sz="4" w:space="0" w:color="auto"/>
            </w:tcBorders>
            <w:noWrap/>
            <w:hideMark/>
          </w:tcPr>
          <w:p w14:paraId="353E37A4"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11,621</w:t>
            </w:r>
          </w:p>
        </w:tc>
        <w:tc>
          <w:tcPr>
            <w:tcW w:w="1240" w:type="dxa"/>
            <w:tcBorders>
              <w:bottom w:val="single" w:sz="4" w:space="0" w:color="auto"/>
            </w:tcBorders>
            <w:noWrap/>
            <w:hideMark/>
          </w:tcPr>
          <w:p w14:paraId="2EE97010"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90.3</w:t>
            </w:r>
            <w:r w:rsidRPr="00E2240A">
              <w:rPr>
                <w:sz w:val="18"/>
              </w:rPr>
              <w:t>%</w:t>
            </w:r>
          </w:p>
        </w:tc>
        <w:tc>
          <w:tcPr>
            <w:tcW w:w="1100" w:type="dxa"/>
            <w:tcBorders>
              <w:bottom w:val="single" w:sz="4" w:space="0" w:color="auto"/>
            </w:tcBorders>
            <w:noWrap/>
            <w:hideMark/>
          </w:tcPr>
          <w:p w14:paraId="4C7CD55A"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99.0</w:t>
            </w:r>
            <w:r w:rsidRPr="00E2240A">
              <w:rPr>
                <w:sz w:val="18"/>
              </w:rPr>
              <w:t>%</w:t>
            </w:r>
          </w:p>
        </w:tc>
      </w:tr>
      <w:tr w:rsidR="004C49C9" w:rsidRPr="00DA4B71" w14:paraId="2CEFAE9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tcPr>
          <w:p w14:paraId="7EE8D25E" w14:textId="77777777" w:rsidR="004C49C9" w:rsidRPr="00DA4B71" w:rsidRDefault="004C49C9" w:rsidP="00CE6482">
            <w:pPr>
              <w:rPr>
                <w:b/>
              </w:rPr>
            </w:pPr>
            <w:r>
              <w:rPr>
                <w:b/>
              </w:rPr>
              <w:t>Foster Youth</w:t>
            </w:r>
          </w:p>
        </w:tc>
        <w:tc>
          <w:tcPr>
            <w:tcW w:w="2961" w:type="dxa"/>
            <w:tcBorders>
              <w:top w:val="single" w:sz="4" w:space="0" w:color="auto"/>
              <w:bottom w:val="nil"/>
            </w:tcBorders>
          </w:tcPr>
          <w:p w14:paraId="44DB6AD7"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t>Foster youth</w:t>
            </w:r>
          </w:p>
        </w:tc>
        <w:tc>
          <w:tcPr>
            <w:tcW w:w="1317" w:type="dxa"/>
            <w:tcBorders>
              <w:top w:val="single" w:sz="4" w:space="0" w:color="auto"/>
              <w:bottom w:val="nil"/>
            </w:tcBorders>
            <w:noWrap/>
          </w:tcPr>
          <w:p w14:paraId="309E9C56"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t>126</w:t>
            </w:r>
          </w:p>
        </w:tc>
        <w:tc>
          <w:tcPr>
            <w:tcW w:w="1240" w:type="dxa"/>
            <w:tcBorders>
              <w:top w:val="single" w:sz="4" w:space="0" w:color="auto"/>
              <w:bottom w:val="nil"/>
            </w:tcBorders>
            <w:noWrap/>
          </w:tcPr>
          <w:p w14:paraId="4FE06E1A"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t>99</w:t>
            </w:r>
          </w:p>
        </w:tc>
        <w:tc>
          <w:tcPr>
            <w:tcW w:w="1240" w:type="dxa"/>
            <w:tcBorders>
              <w:top w:val="single" w:sz="4" w:space="0" w:color="auto"/>
              <w:bottom w:val="nil"/>
            </w:tcBorders>
            <w:noWrap/>
          </w:tcPr>
          <w:p w14:paraId="6FECB3A2"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t>78.6</w:t>
            </w:r>
            <w:r w:rsidRPr="00E2240A">
              <w:rPr>
                <w:sz w:val="18"/>
              </w:rPr>
              <w:t>%</w:t>
            </w:r>
          </w:p>
        </w:tc>
        <w:tc>
          <w:tcPr>
            <w:tcW w:w="1100" w:type="dxa"/>
            <w:tcBorders>
              <w:top w:val="single" w:sz="4" w:space="0" w:color="auto"/>
              <w:bottom w:val="nil"/>
            </w:tcBorders>
            <w:noWrap/>
          </w:tcPr>
          <w:p w14:paraId="66B44609"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t>86.9</w:t>
            </w:r>
            <w:r w:rsidRPr="00E2240A">
              <w:rPr>
                <w:sz w:val="18"/>
              </w:rPr>
              <w:t>%</w:t>
            </w:r>
          </w:p>
        </w:tc>
      </w:tr>
      <w:tr w:rsidR="004C49C9" w:rsidRPr="00DA4B71" w14:paraId="41D9CD1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nil"/>
            </w:tcBorders>
            <w:shd w:val="clear" w:color="auto" w:fill="CCDFF3"/>
          </w:tcPr>
          <w:p w14:paraId="0209E992" w14:textId="77777777" w:rsidR="004C49C9" w:rsidRPr="00DA4B71" w:rsidRDefault="004C49C9" w:rsidP="00CE6482">
            <w:pPr>
              <w:rPr>
                <w:b/>
              </w:rPr>
            </w:pPr>
          </w:p>
        </w:tc>
        <w:tc>
          <w:tcPr>
            <w:tcW w:w="2961" w:type="dxa"/>
            <w:tcBorders>
              <w:top w:val="nil"/>
              <w:bottom w:val="nil"/>
            </w:tcBorders>
          </w:tcPr>
          <w:p w14:paraId="51522C2D"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rPr>
                <w:bCs/>
                <w:i/>
              </w:rPr>
            </w:pPr>
            <w:r w:rsidRPr="00177888">
              <w:rPr>
                <w:bCs/>
                <w:i/>
              </w:rPr>
              <w:t xml:space="preserve">Not </w:t>
            </w:r>
            <w:r>
              <w:rPr>
                <w:bCs/>
                <w:i/>
              </w:rPr>
              <w:t>foster youth</w:t>
            </w:r>
          </w:p>
        </w:tc>
        <w:tc>
          <w:tcPr>
            <w:tcW w:w="1317" w:type="dxa"/>
            <w:tcBorders>
              <w:top w:val="nil"/>
              <w:bottom w:val="nil"/>
            </w:tcBorders>
            <w:noWrap/>
          </w:tcPr>
          <w:p w14:paraId="5875A5A5"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bCs/>
                <w:i/>
              </w:rPr>
            </w:pPr>
            <w:r>
              <w:rPr>
                <w:bCs/>
                <w:i/>
              </w:rPr>
              <w:t>12</w:t>
            </w:r>
            <w:r w:rsidRPr="00177888">
              <w:rPr>
                <w:bCs/>
                <w:i/>
              </w:rPr>
              <w:t>,</w:t>
            </w:r>
            <w:r>
              <w:rPr>
                <w:bCs/>
                <w:i/>
              </w:rPr>
              <w:t>738</w:t>
            </w:r>
          </w:p>
        </w:tc>
        <w:tc>
          <w:tcPr>
            <w:tcW w:w="1240" w:type="dxa"/>
            <w:tcBorders>
              <w:top w:val="nil"/>
              <w:bottom w:val="nil"/>
            </w:tcBorders>
            <w:noWrap/>
          </w:tcPr>
          <w:p w14:paraId="34609FFB"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bCs/>
                <w:i/>
              </w:rPr>
            </w:pPr>
            <w:r>
              <w:rPr>
                <w:bCs/>
                <w:i/>
              </w:rPr>
              <w:t>11,522</w:t>
            </w:r>
          </w:p>
        </w:tc>
        <w:tc>
          <w:tcPr>
            <w:tcW w:w="1240" w:type="dxa"/>
            <w:tcBorders>
              <w:top w:val="nil"/>
              <w:bottom w:val="nil"/>
            </w:tcBorders>
            <w:noWrap/>
          </w:tcPr>
          <w:p w14:paraId="79E62F61"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bCs/>
                <w:i/>
              </w:rPr>
            </w:pPr>
            <w:r w:rsidRPr="00177888">
              <w:rPr>
                <w:bCs/>
                <w:i/>
              </w:rPr>
              <w:t>9</w:t>
            </w:r>
            <w:r>
              <w:rPr>
                <w:bCs/>
                <w:i/>
              </w:rPr>
              <w:t>0.5</w:t>
            </w:r>
            <w:r w:rsidRPr="00E2240A">
              <w:rPr>
                <w:bCs/>
                <w:i/>
                <w:sz w:val="18"/>
              </w:rPr>
              <w:t>%</w:t>
            </w:r>
          </w:p>
        </w:tc>
        <w:tc>
          <w:tcPr>
            <w:tcW w:w="1100" w:type="dxa"/>
            <w:tcBorders>
              <w:top w:val="nil"/>
              <w:bottom w:val="nil"/>
            </w:tcBorders>
            <w:noWrap/>
          </w:tcPr>
          <w:p w14:paraId="0EB49C38"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bCs/>
                <w:i/>
              </w:rPr>
            </w:pPr>
            <w:r w:rsidRPr="00177888">
              <w:rPr>
                <w:bCs/>
                <w:i/>
              </w:rPr>
              <w:t>100.0</w:t>
            </w:r>
            <w:r w:rsidRPr="00E2240A">
              <w:rPr>
                <w:bCs/>
                <w:i/>
                <w:sz w:val="18"/>
              </w:rPr>
              <w:t>%</w:t>
            </w:r>
          </w:p>
        </w:tc>
      </w:tr>
      <w:tr w:rsidR="004C49C9" w:rsidRPr="00DA4B71" w14:paraId="5AD2CE1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single" w:sz="4" w:space="0" w:color="auto"/>
            </w:tcBorders>
          </w:tcPr>
          <w:p w14:paraId="5B9E90EC" w14:textId="77777777" w:rsidR="004C49C9" w:rsidRPr="00DA4B71" w:rsidRDefault="004C49C9" w:rsidP="00CE6482">
            <w:pPr>
              <w:rPr>
                <w:b/>
              </w:rPr>
            </w:pPr>
          </w:p>
        </w:tc>
        <w:tc>
          <w:tcPr>
            <w:tcW w:w="2961" w:type="dxa"/>
            <w:tcBorders>
              <w:top w:val="nil"/>
              <w:bottom w:val="single" w:sz="4" w:space="0" w:color="auto"/>
            </w:tcBorders>
          </w:tcPr>
          <w:p w14:paraId="6D2AA132"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Total</w:t>
            </w:r>
          </w:p>
        </w:tc>
        <w:tc>
          <w:tcPr>
            <w:tcW w:w="1317" w:type="dxa"/>
            <w:tcBorders>
              <w:top w:val="nil"/>
              <w:bottom w:val="single" w:sz="4" w:space="0" w:color="auto"/>
            </w:tcBorders>
            <w:noWrap/>
          </w:tcPr>
          <w:p w14:paraId="1776F7D9"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12,864</w:t>
            </w:r>
          </w:p>
        </w:tc>
        <w:tc>
          <w:tcPr>
            <w:tcW w:w="1240" w:type="dxa"/>
            <w:tcBorders>
              <w:top w:val="nil"/>
              <w:bottom w:val="single" w:sz="4" w:space="0" w:color="auto"/>
            </w:tcBorders>
            <w:noWrap/>
          </w:tcPr>
          <w:p w14:paraId="4A0EFCE6"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11,621</w:t>
            </w:r>
          </w:p>
        </w:tc>
        <w:tc>
          <w:tcPr>
            <w:tcW w:w="1240" w:type="dxa"/>
            <w:tcBorders>
              <w:top w:val="nil"/>
              <w:bottom w:val="single" w:sz="4" w:space="0" w:color="auto"/>
            </w:tcBorders>
            <w:noWrap/>
          </w:tcPr>
          <w:p w14:paraId="3C08DED1"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90.3</w:t>
            </w:r>
            <w:r w:rsidRPr="00E2240A">
              <w:rPr>
                <w:sz w:val="18"/>
              </w:rPr>
              <w:t>%</w:t>
            </w:r>
          </w:p>
        </w:tc>
        <w:tc>
          <w:tcPr>
            <w:tcW w:w="1100" w:type="dxa"/>
            <w:tcBorders>
              <w:top w:val="nil"/>
              <w:bottom w:val="single" w:sz="4" w:space="0" w:color="auto"/>
            </w:tcBorders>
            <w:noWrap/>
          </w:tcPr>
          <w:p w14:paraId="3B58DAE8"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t>99.8</w:t>
            </w:r>
            <w:r w:rsidRPr="00E2240A">
              <w:rPr>
                <w:sz w:val="18"/>
              </w:rPr>
              <w:t>%</w:t>
            </w:r>
          </w:p>
        </w:tc>
      </w:tr>
      <w:tr w:rsidR="004C49C9" w:rsidRPr="00DA4B71" w14:paraId="774D942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shd w:val="clear" w:color="auto" w:fill="CCDFF3"/>
            <w:vAlign w:val="top"/>
          </w:tcPr>
          <w:p w14:paraId="64396A6C" w14:textId="77777777" w:rsidR="004C49C9" w:rsidRPr="00DA4B71" w:rsidRDefault="004C49C9" w:rsidP="00CE6482">
            <w:pPr>
              <w:ind w:left="0" w:firstLine="0"/>
              <w:rPr>
                <w:b/>
              </w:rPr>
            </w:pPr>
            <w:r>
              <w:rPr>
                <w:b/>
              </w:rPr>
              <w:t>Veterans</w:t>
            </w:r>
          </w:p>
        </w:tc>
        <w:tc>
          <w:tcPr>
            <w:tcW w:w="2961" w:type="dxa"/>
            <w:tcBorders>
              <w:top w:val="single" w:sz="4" w:space="0" w:color="auto"/>
            </w:tcBorders>
          </w:tcPr>
          <w:p w14:paraId="09B4AD2B"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t>Veteran</w:t>
            </w:r>
          </w:p>
        </w:tc>
        <w:tc>
          <w:tcPr>
            <w:tcW w:w="1317" w:type="dxa"/>
            <w:tcBorders>
              <w:top w:val="single" w:sz="4" w:space="0" w:color="auto"/>
            </w:tcBorders>
            <w:noWrap/>
          </w:tcPr>
          <w:p w14:paraId="73640EBA"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t>342</w:t>
            </w:r>
          </w:p>
        </w:tc>
        <w:tc>
          <w:tcPr>
            <w:tcW w:w="1240" w:type="dxa"/>
            <w:tcBorders>
              <w:top w:val="single" w:sz="4" w:space="0" w:color="auto"/>
            </w:tcBorders>
            <w:noWrap/>
          </w:tcPr>
          <w:p w14:paraId="6095FA0B"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t>306</w:t>
            </w:r>
          </w:p>
        </w:tc>
        <w:tc>
          <w:tcPr>
            <w:tcW w:w="1240" w:type="dxa"/>
            <w:tcBorders>
              <w:top w:val="single" w:sz="4" w:space="0" w:color="auto"/>
            </w:tcBorders>
            <w:noWrap/>
          </w:tcPr>
          <w:p w14:paraId="74A6573A"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t>89.5</w:t>
            </w:r>
            <w:r w:rsidRPr="00E2240A">
              <w:rPr>
                <w:sz w:val="18"/>
              </w:rPr>
              <w:t>%</w:t>
            </w:r>
          </w:p>
        </w:tc>
        <w:tc>
          <w:tcPr>
            <w:tcW w:w="1100" w:type="dxa"/>
            <w:tcBorders>
              <w:top w:val="single" w:sz="4" w:space="0" w:color="auto"/>
            </w:tcBorders>
            <w:noWrap/>
          </w:tcPr>
          <w:p w14:paraId="2C6D471B"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Pr>
                <w:sz w:val="18"/>
              </w:rPr>
              <w:t>99.0</w:t>
            </w:r>
            <w:r w:rsidRPr="00E2240A">
              <w:rPr>
                <w:sz w:val="18"/>
              </w:rPr>
              <w:t>%</w:t>
            </w:r>
          </w:p>
        </w:tc>
      </w:tr>
      <w:tr w:rsidR="004C49C9" w:rsidRPr="00DA4B71" w14:paraId="31FB936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Pr>
          <w:p w14:paraId="763A531E" w14:textId="77777777" w:rsidR="004C49C9" w:rsidRPr="00DA4B71" w:rsidRDefault="004C49C9" w:rsidP="00CE6482">
            <w:pPr>
              <w:rPr>
                <w:b/>
              </w:rPr>
            </w:pPr>
          </w:p>
        </w:tc>
        <w:tc>
          <w:tcPr>
            <w:tcW w:w="2961" w:type="dxa"/>
          </w:tcPr>
          <w:p w14:paraId="36939EE9" w14:textId="77777777" w:rsidR="004C49C9" w:rsidRPr="00A32A5B"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A32A5B">
              <w:rPr>
                <w:bCs/>
                <w:i/>
              </w:rPr>
              <w:t>Not a veteran</w:t>
            </w:r>
          </w:p>
        </w:tc>
        <w:tc>
          <w:tcPr>
            <w:tcW w:w="1317" w:type="dxa"/>
            <w:noWrap/>
          </w:tcPr>
          <w:p w14:paraId="5844119B"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Pr>
                <w:bCs/>
                <w:i/>
              </w:rPr>
              <w:t>12,522</w:t>
            </w:r>
          </w:p>
        </w:tc>
        <w:tc>
          <w:tcPr>
            <w:tcW w:w="1240" w:type="dxa"/>
            <w:noWrap/>
          </w:tcPr>
          <w:p w14:paraId="466453A8"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Pr>
                <w:bCs/>
                <w:i/>
              </w:rPr>
              <w:t>11,315</w:t>
            </w:r>
          </w:p>
        </w:tc>
        <w:tc>
          <w:tcPr>
            <w:tcW w:w="1240" w:type="dxa"/>
            <w:noWrap/>
          </w:tcPr>
          <w:p w14:paraId="11EA2089"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Pr>
                <w:bCs/>
                <w:i/>
              </w:rPr>
              <w:t>90.4</w:t>
            </w:r>
            <w:r w:rsidRPr="00E2240A">
              <w:rPr>
                <w:bCs/>
                <w:i/>
                <w:sz w:val="18"/>
              </w:rPr>
              <w:t>%</w:t>
            </w:r>
          </w:p>
        </w:tc>
        <w:tc>
          <w:tcPr>
            <w:tcW w:w="1100" w:type="dxa"/>
            <w:noWrap/>
          </w:tcPr>
          <w:p w14:paraId="5DEEECB4"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100.0</w:t>
            </w:r>
            <w:r w:rsidRPr="00E2240A">
              <w:rPr>
                <w:bCs/>
                <w:i/>
                <w:sz w:val="18"/>
              </w:rPr>
              <w:t>%</w:t>
            </w:r>
          </w:p>
        </w:tc>
      </w:tr>
      <w:tr w:rsidR="004C49C9" w:rsidRPr="00DA4B71" w14:paraId="10B3F5F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CCDFF3"/>
          </w:tcPr>
          <w:p w14:paraId="1B5394DE" w14:textId="77777777" w:rsidR="004C49C9" w:rsidRPr="00DA4B71" w:rsidRDefault="004C49C9" w:rsidP="00CE6482">
            <w:pPr>
              <w:rPr>
                <w:b/>
              </w:rPr>
            </w:pPr>
          </w:p>
        </w:tc>
        <w:tc>
          <w:tcPr>
            <w:tcW w:w="2961" w:type="dxa"/>
          </w:tcPr>
          <w:p w14:paraId="7082BB13"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Total</w:t>
            </w:r>
          </w:p>
        </w:tc>
        <w:tc>
          <w:tcPr>
            <w:tcW w:w="1317" w:type="dxa"/>
            <w:noWrap/>
          </w:tcPr>
          <w:p w14:paraId="624FAB1B"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12,864</w:t>
            </w:r>
          </w:p>
        </w:tc>
        <w:tc>
          <w:tcPr>
            <w:tcW w:w="1240" w:type="dxa"/>
            <w:noWrap/>
          </w:tcPr>
          <w:p w14:paraId="25641788"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11,621</w:t>
            </w:r>
          </w:p>
        </w:tc>
        <w:tc>
          <w:tcPr>
            <w:tcW w:w="1240" w:type="dxa"/>
            <w:noWrap/>
          </w:tcPr>
          <w:p w14:paraId="0BE78564"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90.3</w:t>
            </w:r>
            <w:r w:rsidRPr="00E2240A">
              <w:rPr>
                <w:sz w:val="18"/>
              </w:rPr>
              <w:t>%</w:t>
            </w:r>
          </w:p>
        </w:tc>
        <w:tc>
          <w:tcPr>
            <w:tcW w:w="1100" w:type="dxa"/>
            <w:noWrap/>
          </w:tcPr>
          <w:p w14:paraId="4BF4FDA8"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t>99.9</w:t>
            </w:r>
            <w:r w:rsidRPr="00E2240A">
              <w:rPr>
                <w:sz w:val="18"/>
              </w:rPr>
              <w:t>%</w:t>
            </w:r>
          </w:p>
        </w:tc>
      </w:tr>
    </w:tbl>
    <w:p w14:paraId="62EEE535" w14:textId="77777777"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 The 80% Index compares the percentage of each disaggregated subgroup attaining an outcome to the percentage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A result of less than 80 percent is considered evidence of a disproportionate impact. Because the 80% Index methodology references the subgroup with the </w:t>
      </w:r>
      <w:r>
        <w:rPr>
          <w:rFonts w:ascii="Tw Cen MT" w:hAnsi="Tw Cen MT"/>
          <w:i/>
          <w:sz w:val="18"/>
          <w:szCs w:val="18"/>
        </w:rPr>
        <w:t>highest</w:t>
      </w:r>
      <w:r>
        <w:rPr>
          <w:rFonts w:ascii="Tw Cen MT" w:hAnsi="Tw Cen MT"/>
          <w:sz w:val="18"/>
          <w:szCs w:val="18"/>
        </w:rPr>
        <w:t xml:space="preserve"> rate, this table compares the rates of subgroups who were </w:t>
      </w:r>
      <w:r>
        <w:rPr>
          <w:rFonts w:ascii="Tw Cen MT" w:hAnsi="Tw Cen MT"/>
          <w:i/>
          <w:sz w:val="18"/>
          <w:szCs w:val="18"/>
        </w:rPr>
        <w:t>not</w:t>
      </w:r>
      <w:r>
        <w:rPr>
          <w:rFonts w:ascii="Tw Cen MT" w:hAnsi="Tw Cen MT"/>
          <w:sz w:val="18"/>
          <w:szCs w:val="18"/>
        </w:rPr>
        <w:t xml:space="preserve"> on probation.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w:t>
      </w:r>
    </w:p>
    <w:p w14:paraId="01DC071D" w14:textId="77777777" w:rsidR="004C49C9" w:rsidRDefault="004C49C9" w:rsidP="004C49C9">
      <w:pPr>
        <w:rPr>
          <w:rFonts w:ascii="Tw Cen MT" w:hAnsi="Tw Cen MT"/>
          <w:sz w:val="18"/>
          <w:szCs w:val="18"/>
        </w:rPr>
      </w:pPr>
      <w:r>
        <w:rPr>
          <w:rFonts w:ascii="Tw Cen MT" w:hAnsi="Tw Cen MT"/>
          <w:sz w:val="18"/>
          <w:szCs w:val="18"/>
        </w:rPr>
        <w:t xml:space="preserve">Source: SMCCCD Student Database: Academic History, Term GPA, and Financial Aid Awards tables. </w:t>
      </w:r>
    </w:p>
    <w:p w14:paraId="71098361" w14:textId="77777777" w:rsidR="004C49C9" w:rsidRDefault="004C49C9" w:rsidP="004C49C9">
      <w:pPr>
        <w:rPr>
          <w:rFonts w:ascii="Tw Cen MT" w:hAnsi="Tw Cen MT"/>
          <w:sz w:val="18"/>
          <w:szCs w:val="18"/>
        </w:rPr>
      </w:pPr>
      <w:r>
        <w:rPr>
          <w:rFonts w:ascii="Tw Cen MT" w:hAnsi="Tw Cen MT"/>
          <w:sz w:val="18"/>
          <w:szCs w:val="18"/>
        </w:rPr>
        <w:br w:type="page"/>
      </w:r>
    </w:p>
    <w:p w14:paraId="150201A6" w14:textId="77777777" w:rsidR="004C49C9" w:rsidRPr="00ED1B70" w:rsidRDefault="004C49C9" w:rsidP="004C49C9">
      <w:pPr>
        <w:rPr>
          <w:rFonts w:ascii="Century Gothic" w:hAnsi="Century Gothic"/>
          <w:szCs w:val="24"/>
        </w:rPr>
      </w:pPr>
      <w:r>
        <w:rPr>
          <w:rFonts w:ascii="Century Gothic" w:hAnsi="Century Gothic"/>
          <w:b/>
          <w:szCs w:val="24"/>
        </w:rPr>
        <w:t>Table 3. Probation 2 Status, Fall 2012 – Spring 2013</w:t>
      </w:r>
    </w:p>
    <w:tbl>
      <w:tblPr>
        <w:tblStyle w:val="PRIE1"/>
        <w:tblW w:w="9478" w:type="dxa"/>
        <w:tblLook w:val="04A0" w:firstRow="1" w:lastRow="0" w:firstColumn="1" w:lastColumn="0" w:noHBand="0" w:noVBand="1"/>
      </w:tblPr>
      <w:tblGrid>
        <w:gridCol w:w="1603"/>
        <w:gridCol w:w="2923"/>
        <w:gridCol w:w="1372"/>
        <w:gridCol w:w="1240"/>
        <w:gridCol w:w="1240"/>
        <w:gridCol w:w="1100"/>
      </w:tblGrid>
      <w:tr w:rsidR="004C49C9" w:rsidRPr="00DA4B71" w14:paraId="5AD102FB"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1620" w:type="dxa"/>
            <w:hideMark/>
          </w:tcPr>
          <w:p w14:paraId="09060CF5" w14:textId="77777777" w:rsidR="004C49C9" w:rsidRPr="00DA4B71" w:rsidRDefault="004C49C9" w:rsidP="00CE6482">
            <w:pPr>
              <w:rPr>
                <w:bCs/>
              </w:rPr>
            </w:pPr>
            <w:r w:rsidRPr="00DA4B71">
              <w:rPr>
                <w:bCs/>
              </w:rPr>
              <w:t> </w:t>
            </w:r>
          </w:p>
        </w:tc>
        <w:tc>
          <w:tcPr>
            <w:tcW w:w="2961" w:type="dxa"/>
            <w:hideMark/>
          </w:tcPr>
          <w:p w14:paraId="482BC9B4"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val="restart"/>
            <w:hideMark/>
          </w:tcPr>
          <w:p w14:paraId="52E5C8C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Total Headcount (unduplicated)</w:t>
            </w:r>
          </w:p>
        </w:tc>
        <w:tc>
          <w:tcPr>
            <w:tcW w:w="2480" w:type="dxa"/>
            <w:gridSpan w:val="2"/>
            <w:tcBorders>
              <w:top w:val="single" w:sz="4" w:space="0" w:color="404040" w:themeColor="text1" w:themeTint="BF"/>
            </w:tcBorders>
            <w:hideMark/>
          </w:tcPr>
          <w:p w14:paraId="5454FBBF"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NOT</w:t>
            </w:r>
            <w:r w:rsidRPr="00DA4B71">
              <w:rPr>
                <w:bCs/>
              </w:rPr>
              <w:t xml:space="preserve"> on Probation </w:t>
            </w:r>
            <w:r>
              <w:rPr>
                <w:bCs/>
              </w:rPr>
              <w:t>2</w:t>
            </w:r>
            <w:r w:rsidRPr="00DA4B71">
              <w:rPr>
                <w:bCs/>
              </w:rPr>
              <w:t xml:space="preserve"> status</w:t>
            </w:r>
          </w:p>
        </w:tc>
        <w:tc>
          <w:tcPr>
            <w:tcW w:w="1100" w:type="dxa"/>
            <w:hideMark/>
          </w:tcPr>
          <w:p w14:paraId="5B4AACB8" w14:textId="77777777" w:rsidR="004C49C9" w:rsidRPr="00DA4B71"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DA4B71">
              <w:rPr>
                <w:bCs/>
              </w:rPr>
              <w:t> </w:t>
            </w:r>
          </w:p>
        </w:tc>
      </w:tr>
      <w:tr w:rsidR="004C49C9" w:rsidRPr="00DA4B71" w14:paraId="0DDF5CC6"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1620" w:type="dxa"/>
            <w:vAlign w:val="top"/>
            <w:hideMark/>
          </w:tcPr>
          <w:p w14:paraId="1F6C45DB" w14:textId="77777777" w:rsidR="004C49C9" w:rsidRPr="00DA4B71" w:rsidRDefault="004C49C9" w:rsidP="00CE6482">
            <w:pPr>
              <w:rPr>
                <w:bCs/>
              </w:rPr>
            </w:pPr>
            <w:r w:rsidRPr="00DA4B71">
              <w:rPr>
                <w:bCs/>
              </w:rPr>
              <w:t> </w:t>
            </w:r>
          </w:p>
        </w:tc>
        <w:tc>
          <w:tcPr>
            <w:tcW w:w="2961" w:type="dxa"/>
            <w:hideMark/>
          </w:tcPr>
          <w:p w14:paraId="17C0A0E7"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hideMark/>
          </w:tcPr>
          <w:p w14:paraId="53E97630"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3E67F91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1240" w:type="dxa"/>
            <w:tcBorders>
              <w:top w:val="single" w:sz="4" w:space="0" w:color="404040" w:themeColor="text1" w:themeTint="BF"/>
            </w:tcBorders>
            <w:hideMark/>
          </w:tcPr>
          <w:p w14:paraId="35CB9F2E"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N </w:t>
            </w:r>
            <w:r w:rsidRPr="00E2240A">
              <w:rPr>
                <w:bCs/>
                <w:sz w:val="18"/>
              </w:rPr>
              <w:t>%</w:t>
            </w:r>
          </w:p>
        </w:tc>
        <w:tc>
          <w:tcPr>
            <w:tcW w:w="1100" w:type="dxa"/>
            <w:hideMark/>
          </w:tcPr>
          <w:p w14:paraId="5FA6678C"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80</w:t>
            </w:r>
            <w:r w:rsidRPr="00E2240A">
              <w:rPr>
                <w:bCs/>
                <w:sz w:val="18"/>
              </w:rPr>
              <w:t>%</w:t>
            </w:r>
            <w:r w:rsidRPr="00DA4B71">
              <w:rPr>
                <w:bCs/>
              </w:rPr>
              <w:t xml:space="preserve"> Index</w:t>
            </w:r>
          </w:p>
        </w:tc>
      </w:tr>
      <w:tr w:rsidR="004C49C9" w:rsidRPr="00177888" w14:paraId="2A2ABA41"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620" w:type="dxa"/>
            <w:vMerge w:val="restart"/>
            <w:vAlign w:val="top"/>
            <w:hideMark/>
          </w:tcPr>
          <w:p w14:paraId="4CF6D585" w14:textId="77777777" w:rsidR="004C49C9" w:rsidRPr="00DA4B71" w:rsidRDefault="004C49C9" w:rsidP="00CE6482">
            <w:pPr>
              <w:rPr>
                <w:b/>
              </w:rPr>
            </w:pPr>
            <w:r w:rsidRPr="00DA4B71">
              <w:rPr>
                <w:b/>
              </w:rPr>
              <w:t>Ethnicity</w:t>
            </w:r>
          </w:p>
        </w:tc>
        <w:tc>
          <w:tcPr>
            <w:tcW w:w="2961" w:type="dxa"/>
          </w:tcPr>
          <w:p w14:paraId="346A34FF"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t>African American</w:t>
            </w:r>
          </w:p>
        </w:tc>
        <w:tc>
          <w:tcPr>
            <w:tcW w:w="1317" w:type="dxa"/>
            <w:noWrap/>
          </w:tcPr>
          <w:p w14:paraId="697FE0C4"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479</w:t>
            </w:r>
          </w:p>
        </w:tc>
        <w:tc>
          <w:tcPr>
            <w:tcW w:w="1240" w:type="dxa"/>
            <w:noWrap/>
          </w:tcPr>
          <w:p w14:paraId="69DEC001"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437</w:t>
            </w:r>
          </w:p>
        </w:tc>
        <w:tc>
          <w:tcPr>
            <w:tcW w:w="1240" w:type="dxa"/>
            <w:noWrap/>
          </w:tcPr>
          <w:p w14:paraId="2178C96C"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91.2</w:t>
            </w:r>
            <w:r w:rsidRPr="00E2240A">
              <w:rPr>
                <w:sz w:val="18"/>
              </w:rPr>
              <w:t>%</w:t>
            </w:r>
          </w:p>
        </w:tc>
        <w:tc>
          <w:tcPr>
            <w:tcW w:w="1100" w:type="dxa"/>
            <w:noWrap/>
          </w:tcPr>
          <w:p w14:paraId="31D3ECA8"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94.7</w:t>
            </w:r>
            <w:r w:rsidRPr="00E2240A">
              <w:rPr>
                <w:sz w:val="18"/>
              </w:rPr>
              <w:t>%</w:t>
            </w:r>
          </w:p>
        </w:tc>
      </w:tr>
      <w:tr w:rsidR="004C49C9" w:rsidRPr="00177888" w14:paraId="700D2C69"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1620" w:type="dxa"/>
            <w:vMerge/>
          </w:tcPr>
          <w:p w14:paraId="4438258E" w14:textId="77777777" w:rsidR="004C49C9" w:rsidRPr="00DA4B71" w:rsidRDefault="004C49C9" w:rsidP="00CE6482">
            <w:pPr>
              <w:rPr>
                <w:b/>
              </w:rPr>
            </w:pPr>
          </w:p>
        </w:tc>
        <w:tc>
          <w:tcPr>
            <w:tcW w:w="2961" w:type="dxa"/>
          </w:tcPr>
          <w:p w14:paraId="39059F8A"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177888">
              <w:rPr>
                <w:i/>
              </w:rPr>
              <w:t>American Indian/Alaskan Native</w:t>
            </w:r>
          </w:p>
        </w:tc>
        <w:tc>
          <w:tcPr>
            <w:tcW w:w="1317" w:type="dxa"/>
            <w:noWrap/>
          </w:tcPr>
          <w:p w14:paraId="27C63AA4"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27</w:t>
            </w:r>
          </w:p>
        </w:tc>
        <w:tc>
          <w:tcPr>
            <w:tcW w:w="1240" w:type="dxa"/>
            <w:noWrap/>
          </w:tcPr>
          <w:p w14:paraId="7AC46052"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26</w:t>
            </w:r>
          </w:p>
        </w:tc>
        <w:tc>
          <w:tcPr>
            <w:tcW w:w="1240" w:type="dxa"/>
            <w:noWrap/>
          </w:tcPr>
          <w:p w14:paraId="5AB01336"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96.3</w:t>
            </w:r>
            <w:r w:rsidRPr="00E2240A">
              <w:rPr>
                <w:i/>
                <w:sz w:val="18"/>
              </w:rPr>
              <w:t>%</w:t>
            </w:r>
          </w:p>
        </w:tc>
        <w:tc>
          <w:tcPr>
            <w:tcW w:w="1100" w:type="dxa"/>
            <w:noWrap/>
          </w:tcPr>
          <w:p w14:paraId="2FDDEE56"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100.0</w:t>
            </w:r>
            <w:r w:rsidRPr="00E2240A">
              <w:rPr>
                <w:i/>
                <w:sz w:val="18"/>
              </w:rPr>
              <w:t>%</w:t>
            </w:r>
          </w:p>
        </w:tc>
      </w:tr>
      <w:tr w:rsidR="004C49C9" w:rsidRPr="00177888" w14:paraId="3541BD9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446DA9D0" w14:textId="77777777" w:rsidR="004C49C9" w:rsidRPr="00DA4B71" w:rsidRDefault="004C49C9" w:rsidP="00CE6482">
            <w:pPr>
              <w:rPr>
                <w:b/>
              </w:rPr>
            </w:pPr>
          </w:p>
        </w:tc>
        <w:tc>
          <w:tcPr>
            <w:tcW w:w="2961" w:type="dxa"/>
            <w:hideMark/>
          </w:tcPr>
          <w:p w14:paraId="3E18592B"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Asian</w:t>
            </w:r>
          </w:p>
        </w:tc>
        <w:tc>
          <w:tcPr>
            <w:tcW w:w="1317" w:type="dxa"/>
            <w:noWrap/>
            <w:hideMark/>
          </w:tcPr>
          <w:p w14:paraId="4721A0D6"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1,924</w:t>
            </w:r>
          </w:p>
        </w:tc>
        <w:tc>
          <w:tcPr>
            <w:tcW w:w="1240" w:type="dxa"/>
            <w:noWrap/>
            <w:hideMark/>
          </w:tcPr>
          <w:p w14:paraId="7023FFE4"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1,852</w:t>
            </w:r>
          </w:p>
        </w:tc>
        <w:tc>
          <w:tcPr>
            <w:tcW w:w="1240" w:type="dxa"/>
            <w:noWrap/>
            <w:hideMark/>
          </w:tcPr>
          <w:p w14:paraId="301CB8FA"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96.3</w:t>
            </w:r>
            <w:r w:rsidRPr="00E2240A">
              <w:rPr>
                <w:i/>
                <w:sz w:val="18"/>
              </w:rPr>
              <w:t>%</w:t>
            </w:r>
          </w:p>
        </w:tc>
        <w:tc>
          <w:tcPr>
            <w:tcW w:w="1100" w:type="dxa"/>
            <w:noWrap/>
            <w:hideMark/>
          </w:tcPr>
          <w:p w14:paraId="58F11F11"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100.0</w:t>
            </w:r>
            <w:r w:rsidRPr="00E2240A">
              <w:rPr>
                <w:i/>
                <w:sz w:val="18"/>
              </w:rPr>
              <w:t>%</w:t>
            </w:r>
          </w:p>
        </w:tc>
      </w:tr>
      <w:tr w:rsidR="004C49C9" w:rsidRPr="00DA4B71" w14:paraId="4352089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6144C90" w14:textId="77777777" w:rsidR="004C49C9" w:rsidRPr="00DA4B71" w:rsidRDefault="004C49C9" w:rsidP="00CE6482">
            <w:pPr>
              <w:rPr>
                <w:b/>
              </w:rPr>
            </w:pPr>
          </w:p>
        </w:tc>
        <w:tc>
          <w:tcPr>
            <w:tcW w:w="2961" w:type="dxa"/>
          </w:tcPr>
          <w:p w14:paraId="43C9F4F2"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Filipino</w:t>
            </w:r>
          </w:p>
        </w:tc>
        <w:tc>
          <w:tcPr>
            <w:tcW w:w="1317" w:type="dxa"/>
            <w:noWrap/>
          </w:tcPr>
          <w:p w14:paraId="35C6D071"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886</w:t>
            </w:r>
          </w:p>
        </w:tc>
        <w:tc>
          <w:tcPr>
            <w:tcW w:w="1240" w:type="dxa"/>
            <w:noWrap/>
          </w:tcPr>
          <w:p w14:paraId="27374170"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844</w:t>
            </w:r>
          </w:p>
        </w:tc>
        <w:tc>
          <w:tcPr>
            <w:tcW w:w="1240" w:type="dxa"/>
            <w:noWrap/>
          </w:tcPr>
          <w:p w14:paraId="0DD63CFB"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95.3</w:t>
            </w:r>
            <w:r w:rsidRPr="00E2240A">
              <w:rPr>
                <w:sz w:val="18"/>
              </w:rPr>
              <w:t>%</w:t>
            </w:r>
          </w:p>
        </w:tc>
        <w:tc>
          <w:tcPr>
            <w:tcW w:w="1100" w:type="dxa"/>
            <w:noWrap/>
          </w:tcPr>
          <w:p w14:paraId="6EEE341C"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98.9</w:t>
            </w:r>
            <w:r w:rsidRPr="00E2240A">
              <w:rPr>
                <w:sz w:val="18"/>
              </w:rPr>
              <w:t>%</w:t>
            </w:r>
          </w:p>
        </w:tc>
      </w:tr>
      <w:tr w:rsidR="004C49C9" w:rsidRPr="00DA4B71" w14:paraId="4C64199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D204A6B" w14:textId="77777777" w:rsidR="004C49C9" w:rsidRPr="00DA4B71" w:rsidRDefault="004C49C9" w:rsidP="00CE6482">
            <w:pPr>
              <w:rPr>
                <w:b/>
              </w:rPr>
            </w:pPr>
          </w:p>
        </w:tc>
        <w:tc>
          <w:tcPr>
            <w:tcW w:w="2961" w:type="dxa"/>
          </w:tcPr>
          <w:p w14:paraId="1AD3C23D"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Hispanic</w:t>
            </w:r>
          </w:p>
        </w:tc>
        <w:tc>
          <w:tcPr>
            <w:tcW w:w="1317" w:type="dxa"/>
            <w:noWrap/>
          </w:tcPr>
          <w:p w14:paraId="48CF700E"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2,478</w:t>
            </w:r>
          </w:p>
        </w:tc>
        <w:tc>
          <w:tcPr>
            <w:tcW w:w="1240" w:type="dxa"/>
            <w:noWrap/>
          </w:tcPr>
          <w:p w14:paraId="590AB761"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2,296</w:t>
            </w:r>
          </w:p>
        </w:tc>
        <w:tc>
          <w:tcPr>
            <w:tcW w:w="1240" w:type="dxa"/>
            <w:noWrap/>
          </w:tcPr>
          <w:p w14:paraId="0B29EC78"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92.7</w:t>
            </w:r>
            <w:r w:rsidRPr="00E2240A">
              <w:rPr>
                <w:sz w:val="18"/>
              </w:rPr>
              <w:t>%</w:t>
            </w:r>
          </w:p>
        </w:tc>
        <w:tc>
          <w:tcPr>
            <w:tcW w:w="1100" w:type="dxa"/>
            <w:noWrap/>
          </w:tcPr>
          <w:p w14:paraId="62615E1B"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96.2</w:t>
            </w:r>
            <w:r w:rsidRPr="00E2240A">
              <w:rPr>
                <w:sz w:val="18"/>
              </w:rPr>
              <w:t>%</w:t>
            </w:r>
          </w:p>
        </w:tc>
      </w:tr>
      <w:tr w:rsidR="004C49C9" w:rsidRPr="00DA4B71" w14:paraId="7020FFB8"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73658EC" w14:textId="77777777" w:rsidR="004C49C9" w:rsidRPr="00DA4B71" w:rsidRDefault="004C49C9" w:rsidP="00CE6482">
            <w:pPr>
              <w:rPr>
                <w:b/>
              </w:rPr>
            </w:pPr>
          </w:p>
        </w:tc>
        <w:tc>
          <w:tcPr>
            <w:tcW w:w="2961" w:type="dxa"/>
          </w:tcPr>
          <w:p w14:paraId="3AFE2FE0"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Multi Races</w:t>
            </w:r>
          </w:p>
        </w:tc>
        <w:tc>
          <w:tcPr>
            <w:tcW w:w="1317" w:type="dxa"/>
            <w:noWrap/>
          </w:tcPr>
          <w:p w14:paraId="447F6B8F"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1,772</w:t>
            </w:r>
          </w:p>
        </w:tc>
        <w:tc>
          <w:tcPr>
            <w:tcW w:w="1240" w:type="dxa"/>
            <w:noWrap/>
          </w:tcPr>
          <w:p w14:paraId="674E15DA"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1,634</w:t>
            </w:r>
          </w:p>
        </w:tc>
        <w:tc>
          <w:tcPr>
            <w:tcW w:w="1240" w:type="dxa"/>
            <w:noWrap/>
          </w:tcPr>
          <w:p w14:paraId="39A94248"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92.2</w:t>
            </w:r>
            <w:r w:rsidRPr="00E2240A">
              <w:rPr>
                <w:sz w:val="18"/>
              </w:rPr>
              <w:t>%</w:t>
            </w:r>
          </w:p>
        </w:tc>
        <w:tc>
          <w:tcPr>
            <w:tcW w:w="1100" w:type="dxa"/>
            <w:noWrap/>
          </w:tcPr>
          <w:p w14:paraId="2D60A830"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95.8</w:t>
            </w:r>
            <w:r w:rsidRPr="00E2240A">
              <w:rPr>
                <w:sz w:val="18"/>
              </w:rPr>
              <w:t>%</w:t>
            </w:r>
          </w:p>
        </w:tc>
      </w:tr>
      <w:tr w:rsidR="004C49C9" w:rsidRPr="00DA4B71" w14:paraId="0584A13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CFF1E38" w14:textId="77777777" w:rsidR="004C49C9" w:rsidRPr="00DA4B71" w:rsidRDefault="004C49C9" w:rsidP="00CE6482">
            <w:pPr>
              <w:rPr>
                <w:b/>
              </w:rPr>
            </w:pPr>
          </w:p>
        </w:tc>
        <w:tc>
          <w:tcPr>
            <w:tcW w:w="2961" w:type="dxa"/>
          </w:tcPr>
          <w:p w14:paraId="2237253C"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Pacific Islander</w:t>
            </w:r>
          </w:p>
        </w:tc>
        <w:tc>
          <w:tcPr>
            <w:tcW w:w="1317" w:type="dxa"/>
            <w:noWrap/>
          </w:tcPr>
          <w:p w14:paraId="389C2EF0"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293</w:t>
            </w:r>
          </w:p>
        </w:tc>
        <w:tc>
          <w:tcPr>
            <w:tcW w:w="1240" w:type="dxa"/>
            <w:noWrap/>
          </w:tcPr>
          <w:p w14:paraId="5AC1733F"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268</w:t>
            </w:r>
          </w:p>
        </w:tc>
        <w:tc>
          <w:tcPr>
            <w:tcW w:w="1240" w:type="dxa"/>
            <w:noWrap/>
          </w:tcPr>
          <w:p w14:paraId="4A6F0B5B"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91.5</w:t>
            </w:r>
            <w:r w:rsidRPr="00E2240A">
              <w:rPr>
                <w:sz w:val="18"/>
              </w:rPr>
              <w:t>%</w:t>
            </w:r>
          </w:p>
        </w:tc>
        <w:tc>
          <w:tcPr>
            <w:tcW w:w="1100" w:type="dxa"/>
            <w:noWrap/>
          </w:tcPr>
          <w:p w14:paraId="2113893D"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95.0</w:t>
            </w:r>
            <w:r w:rsidRPr="00E2240A">
              <w:rPr>
                <w:sz w:val="18"/>
              </w:rPr>
              <w:t>%</w:t>
            </w:r>
          </w:p>
        </w:tc>
      </w:tr>
      <w:tr w:rsidR="004C49C9" w:rsidRPr="00DA4B71" w14:paraId="0963883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4C2942FF" w14:textId="77777777" w:rsidR="004C49C9" w:rsidRPr="00DA4B71" w:rsidRDefault="004C49C9" w:rsidP="00CE6482">
            <w:pPr>
              <w:rPr>
                <w:b/>
              </w:rPr>
            </w:pPr>
          </w:p>
        </w:tc>
        <w:tc>
          <w:tcPr>
            <w:tcW w:w="2961" w:type="dxa"/>
          </w:tcPr>
          <w:p w14:paraId="65FC1B2F"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White</w:t>
            </w:r>
          </w:p>
        </w:tc>
        <w:tc>
          <w:tcPr>
            <w:tcW w:w="1317" w:type="dxa"/>
            <w:noWrap/>
          </w:tcPr>
          <w:p w14:paraId="13ABBF28"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4,274</w:t>
            </w:r>
          </w:p>
        </w:tc>
        <w:tc>
          <w:tcPr>
            <w:tcW w:w="1240" w:type="dxa"/>
            <w:noWrap/>
          </w:tcPr>
          <w:p w14:paraId="3ED11648"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4,089</w:t>
            </w:r>
          </w:p>
        </w:tc>
        <w:tc>
          <w:tcPr>
            <w:tcW w:w="1240" w:type="dxa"/>
            <w:noWrap/>
          </w:tcPr>
          <w:p w14:paraId="76509D32"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95.7</w:t>
            </w:r>
            <w:r w:rsidRPr="00E2240A">
              <w:rPr>
                <w:sz w:val="18"/>
              </w:rPr>
              <w:t>%</w:t>
            </w:r>
          </w:p>
        </w:tc>
        <w:tc>
          <w:tcPr>
            <w:tcW w:w="1100" w:type="dxa"/>
            <w:noWrap/>
          </w:tcPr>
          <w:p w14:paraId="0DAB8D97"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99.4</w:t>
            </w:r>
            <w:r w:rsidRPr="00E2240A">
              <w:rPr>
                <w:sz w:val="18"/>
              </w:rPr>
              <w:t>%</w:t>
            </w:r>
          </w:p>
        </w:tc>
      </w:tr>
      <w:tr w:rsidR="004C49C9" w:rsidRPr="00DA4B71" w14:paraId="2F0E119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4A6E5058" w14:textId="77777777" w:rsidR="004C49C9" w:rsidRPr="00DA4B71" w:rsidRDefault="004C49C9" w:rsidP="00CE6482">
            <w:pPr>
              <w:rPr>
                <w:b/>
              </w:rPr>
            </w:pPr>
          </w:p>
        </w:tc>
        <w:tc>
          <w:tcPr>
            <w:tcW w:w="2961" w:type="dxa"/>
            <w:hideMark/>
          </w:tcPr>
          <w:p w14:paraId="050D250D"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Unknown</w:t>
            </w:r>
          </w:p>
        </w:tc>
        <w:tc>
          <w:tcPr>
            <w:tcW w:w="1317" w:type="dxa"/>
            <w:noWrap/>
            <w:hideMark/>
          </w:tcPr>
          <w:p w14:paraId="64531878"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731</w:t>
            </w:r>
          </w:p>
        </w:tc>
        <w:tc>
          <w:tcPr>
            <w:tcW w:w="1240" w:type="dxa"/>
            <w:noWrap/>
            <w:hideMark/>
          </w:tcPr>
          <w:p w14:paraId="62DEAF00"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699</w:t>
            </w:r>
          </w:p>
        </w:tc>
        <w:tc>
          <w:tcPr>
            <w:tcW w:w="1240" w:type="dxa"/>
            <w:noWrap/>
            <w:hideMark/>
          </w:tcPr>
          <w:p w14:paraId="13EC7310"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95.6</w:t>
            </w:r>
            <w:r w:rsidRPr="00E2240A">
              <w:rPr>
                <w:sz w:val="18"/>
              </w:rPr>
              <w:t>%</w:t>
            </w:r>
          </w:p>
        </w:tc>
        <w:tc>
          <w:tcPr>
            <w:tcW w:w="1100" w:type="dxa"/>
            <w:noWrap/>
            <w:hideMark/>
          </w:tcPr>
          <w:p w14:paraId="7106DB0A"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99.3</w:t>
            </w:r>
            <w:r w:rsidRPr="00E2240A">
              <w:rPr>
                <w:sz w:val="18"/>
              </w:rPr>
              <w:t>%</w:t>
            </w:r>
          </w:p>
        </w:tc>
      </w:tr>
      <w:tr w:rsidR="004C49C9" w:rsidRPr="00DA4B71" w14:paraId="16F24CFD"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hideMark/>
          </w:tcPr>
          <w:p w14:paraId="49C654A1" w14:textId="77777777" w:rsidR="004C49C9" w:rsidRPr="00DA4B71" w:rsidRDefault="004C49C9" w:rsidP="00CE6482">
            <w:pPr>
              <w:rPr>
                <w:b/>
              </w:rPr>
            </w:pPr>
          </w:p>
        </w:tc>
        <w:tc>
          <w:tcPr>
            <w:tcW w:w="2961" w:type="dxa"/>
            <w:tcBorders>
              <w:bottom w:val="single" w:sz="4" w:space="0" w:color="auto"/>
            </w:tcBorders>
            <w:hideMark/>
          </w:tcPr>
          <w:p w14:paraId="58A97EDA"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Total</w:t>
            </w:r>
          </w:p>
        </w:tc>
        <w:tc>
          <w:tcPr>
            <w:tcW w:w="1317" w:type="dxa"/>
            <w:tcBorders>
              <w:bottom w:val="single" w:sz="4" w:space="0" w:color="auto"/>
            </w:tcBorders>
            <w:noWrap/>
            <w:hideMark/>
          </w:tcPr>
          <w:p w14:paraId="79744D47"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12,864</w:t>
            </w:r>
          </w:p>
        </w:tc>
        <w:tc>
          <w:tcPr>
            <w:tcW w:w="1240" w:type="dxa"/>
            <w:tcBorders>
              <w:bottom w:val="single" w:sz="4" w:space="0" w:color="auto"/>
            </w:tcBorders>
            <w:noWrap/>
            <w:hideMark/>
          </w:tcPr>
          <w:p w14:paraId="7DC5A60F"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12,145</w:t>
            </w:r>
          </w:p>
        </w:tc>
        <w:tc>
          <w:tcPr>
            <w:tcW w:w="1240" w:type="dxa"/>
            <w:tcBorders>
              <w:bottom w:val="single" w:sz="4" w:space="0" w:color="auto"/>
            </w:tcBorders>
            <w:noWrap/>
            <w:hideMark/>
          </w:tcPr>
          <w:p w14:paraId="228084AA"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94.4</w:t>
            </w:r>
            <w:r w:rsidRPr="00E2240A">
              <w:rPr>
                <w:sz w:val="18"/>
              </w:rPr>
              <w:t>%</w:t>
            </w:r>
          </w:p>
        </w:tc>
        <w:tc>
          <w:tcPr>
            <w:tcW w:w="1100" w:type="dxa"/>
            <w:tcBorders>
              <w:bottom w:val="single" w:sz="4" w:space="0" w:color="auto"/>
            </w:tcBorders>
            <w:noWrap/>
            <w:hideMark/>
          </w:tcPr>
          <w:p w14:paraId="376E20EF"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98.0</w:t>
            </w:r>
            <w:r w:rsidRPr="00E2240A">
              <w:rPr>
                <w:sz w:val="18"/>
              </w:rPr>
              <w:t>%</w:t>
            </w:r>
          </w:p>
        </w:tc>
      </w:tr>
      <w:tr w:rsidR="004C49C9" w:rsidRPr="00DA4B71" w14:paraId="034D87C1"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6880496B" w14:textId="77777777" w:rsidR="004C49C9" w:rsidRPr="00DA4B71" w:rsidRDefault="004C49C9" w:rsidP="00CE6482">
            <w:pPr>
              <w:rPr>
                <w:b/>
              </w:rPr>
            </w:pPr>
            <w:r w:rsidRPr="00DA4B71">
              <w:rPr>
                <w:b/>
              </w:rPr>
              <w:t>Gender</w:t>
            </w:r>
          </w:p>
        </w:tc>
        <w:tc>
          <w:tcPr>
            <w:tcW w:w="2961" w:type="dxa"/>
            <w:tcBorders>
              <w:top w:val="single" w:sz="4" w:space="0" w:color="auto"/>
              <w:bottom w:val="nil"/>
            </w:tcBorders>
            <w:hideMark/>
          </w:tcPr>
          <w:p w14:paraId="1C8D80F7"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Female</w:t>
            </w:r>
          </w:p>
        </w:tc>
        <w:tc>
          <w:tcPr>
            <w:tcW w:w="1317" w:type="dxa"/>
            <w:tcBorders>
              <w:top w:val="single" w:sz="4" w:space="0" w:color="auto"/>
              <w:bottom w:val="nil"/>
            </w:tcBorders>
            <w:noWrap/>
            <w:hideMark/>
          </w:tcPr>
          <w:p w14:paraId="7B993734"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6,325</w:t>
            </w:r>
          </w:p>
        </w:tc>
        <w:tc>
          <w:tcPr>
            <w:tcW w:w="1240" w:type="dxa"/>
            <w:tcBorders>
              <w:top w:val="single" w:sz="4" w:space="0" w:color="auto"/>
              <w:bottom w:val="nil"/>
            </w:tcBorders>
            <w:noWrap/>
            <w:hideMark/>
          </w:tcPr>
          <w:p w14:paraId="3FE7BDED"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6,018</w:t>
            </w:r>
          </w:p>
        </w:tc>
        <w:tc>
          <w:tcPr>
            <w:tcW w:w="1240" w:type="dxa"/>
            <w:tcBorders>
              <w:top w:val="single" w:sz="4" w:space="0" w:color="auto"/>
              <w:bottom w:val="nil"/>
            </w:tcBorders>
            <w:noWrap/>
            <w:hideMark/>
          </w:tcPr>
          <w:p w14:paraId="386E06A3"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95.1</w:t>
            </w:r>
            <w:r w:rsidRPr="00E2240A">
              <w:rPr>
                <w:i/>
                <w:sz w:val="18"/>
              </w:rPr>
              <w:t>%</w:t>
            </w:r>
          </w:p>
        </w:tc>
        <w:tc>
          <w:tcPr>
            <w:tcW w:w="1100" w:type="dxa"/>
            <w:tcBorders>
              <w:top w:val="single" w:sz="4" w:space="0" w:color="auto"/>
              <w:bottom w:val="nil"/>
            </w:tcBorders>
            <w:noWrap/>
            <w:hideMark/>
          </w:tcPr>
          <w:p w14:paraId="70017760"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100.0</w:t>
            </w:r>
            <w:r w:rsidRPr="00E2240A">
              <w:rPr>
                <w:i/>
                <w:sz w:val="18"/>
              </w:rPr>
              <w:t>%</w:t>
            </w:r>
          </w:p>
        </w:tc>
      </w:tr>
      <w:tr w:rsidR="004C49C9" w:rsidRPr="00DA4B71" w14:paraId="5ECE0C7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505D9D8D" w14:textId="77777777" w:rsidR="004C49C9" w:rsidRPr="00DA4B71" w:rsidRDefault="004C49C9" w:rsidP="00CE6482">
            <w:pPr>
              <w:rPr>
                <w:b/>
              </w:rPr>
            </w:pPr>
          </w:p>
        </w:tc>
        <w:tc>
          <w:tcPr>
            <w:tcW w:w="2961" w:type="dxa"/>
            <w:tcBorders>
              <w:top w:val="nil"/>
            </w:tcBorders>
            <w:hideMark/>
          </w:tcPr>
          <w:p w14:paraId="32720B09"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M</w:t>
            </w:r>
            <w:r>
              <w:t>ale</w:t>
            </w:r>
          </w:p>
        </w:tc>
        <w:tc>
          <w:tcPr>
            <w:tcW w:w="1317" w:type="dxa"/>
            <w:tcBorders>
              <w:top w:val="nil"/>
            </w:tcBorders>
            <w:noWrap/>
            <w:hideMark/>
          </w:tcPr>
          <w:p w14:paraId="5C1E1675"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6,217</w:t>
            </w:r>
          </w:p>
        </w:tc>
        <w:tc>
          <w:tcPr>
            <w:tcW w:w="1240" w:type="dxa"/>
            <w:tcBorders>
              <w:top w:val="nil"/>
            </w:tcBorders>
            <w:noWrap/>
            <w:hideMark/>
          </w:tcPr>
          <w:p w14:paraId="09507D92"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5,825</w:t>
            </w:r>
          </w:p>
        </w:tc>
        <w:tc>
          <w:tcPr>
            <w:tcW w:w="1240" w:type="dxa"/>
            <w:tcBorders>
              <w:top w:val="nil"/>
            </w:tcBorders>
            <w:noWrap/>
            <w:hideMark/>
          </w:tcPr>
          <w:p w14:paraId="6FEDEF33"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93.7</w:t>
            </w:r>
            <w:r w:rsidRPr="00E2240A">
              <w:rPr>
                <w:sz w:val="18"/>
              </w:rPr>
              <w:t>%</w:t>
            </w:r>
          </w:p>
        </w:tc>
        <w:tc>
          <w:tcPr>
            <w:tcW w:w="1100" w:type="dxa"/>
            <w:tcBorders>
              <w:top w:val="nil"/>
            </w:tcBorders>
            <w:noWrap/>
            <w:hideMark/>
          </w:tcPr>
          <w:p w14:paraId="15FE7B54"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98.5</w:t>
            </w:r>
            <w:r w:rsidRPr="00E2240A">
              <w:rPr>
                <w:sz w:val="18"/>
              </w:rPr>
              <w:t>%</w:t>
            </w:r>
          </w:p>
        </w:tc>
      </w:tr>
      <w:tr w:rsidR="004C49C9" w:rsidRPr="00DA4B71" w14:paraId="19979C4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21C15853" w14:textId="77777777" w:rsidR="004C49C9" w:rsidRPr="00DA4B71" w:rsidRDefault="004C49C9" w:rsidP="00CE6482">
            <w:pPr>
              <w:rPr>
                <w:b/>
              </w:rPr>
            </w:pPr>
          </w:p>
        </w:tc>
        <w:tc>
          <w:tcPr>
            <w:tcW w:w="2961" w:type="dxa"/>
            <w:hideMark/>
          </w:tcPr>
          <w:p w14:paraId="11661DE1"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N</w:t>
            </w:r>
            <w:r>
              <w:t>ot recorded</w:t>
            </w:r>
          </w:p>
        </w:tc>
        <w:tc>
          <w:tcPr>
            <w:tcW w:w="1317" w:type="dxa"/>
            <w:noWrap/>
            <w:hideMark/>
          </w:tcPr>
          <w:p w14:paraId="1594FD49"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322</w:t>
            </w:r>
          </w:p>
        </w:tc>
        <w:tc>
          <w:tcPr>
            <w:tcW w:w="1240" w:type="dxa"/>
            <w:noWrap/>
            <w:hideMark/>
          </w:tcPr>
          <w:p w14:paraId="0FC58402"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302</w:t>
            </w:r>
          </w:p>
        </w:tc>
        <w:tc>
          <w:tcPr>
            <w:tcW w:w="1240" w:type="dxa"/>
            <w:noWrap/>
            <w:hideMark/>
          </w:tcPr>
          <w:p w14:paraId="2765F3D4"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93.8</w:t>
            </w:r>
            <w:r w:rsidRPr="00E2240A">
              <w:rPr>
                <w:sz w:val="18"/>
              </w:rPr>
              <w:t>%</w:t>
            </w:r>
          </w:p>
        </w:tc>
        <w:tc>
          <w:tcPr>
            <w:tcW w:w="1100" w:type="dxa"/>
            <w:noWrap/>
            <w:hideMark/>
          </w:tcPr>
          <w:p w14:paraId="0D47E136"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98.6</w:t>
            </w:r>
            <w:r w:rsidRPr="00E2240A">
              <w:rPr>
                <w:sz w:val="18"/>
              </w:rPr>
              <w:t>%</w:t>
            </w:r>
          </w:p>
        </w:tc>
      </w:tr>
      <w:tr w:rsidR="004C49C9" w:rsidRPr="00DA4B71" w14:paraId="79D673B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68520F9A" w14:textId="77777777" w:rsidR="004C49C9" w:rsidRPr="00DA4B71" w:rsidRDefault="004C49C9" w:rsidP="00CE6482">
            <w:pPr>
              <w:rPr>
                <w:b/>
              </w:rPr>
            </w:pPr>
          </w:p>
        </w:tc>
        <w:tc>
          <w:tcPr>
            <w:tcW w:w="2961" w:type="dxa"/>
            <w:tcBorders>
              <w:bottom w:val="single" w:sz="4" w:space="0" w:color="auto"/>
            </w:tcBorders>
            <w:hideMark/>
          </w:tcPr>
          <w:p w14:paraId="2F2D644F"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Total</w:t>
            </w:r>
          </w:p>
        </w:tc>
        <w:tc>
          <w:tcPr>
            <w:tcW w:w="1317" w:type="dxa"/>
            <w:tcBorders>
              <w:bottom w:val="single" w:sz="4" w:space="0" w:color="auto"/>
            </w:tcBorders>
            <w:noWrap/>
            <w:hideMark/>
          </w:tcPr>
          <w:p w14:paraId="7B6DEA9C"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12,864</w:t>
            </w:r>
          </w:p>
        </w:tc>
        <w:tc>
          <w:tcPr>
            <w:tcW w:w="1240" w:type="dxa"/>
            <w:tcBorders>
              <w:bottom w:val="single" w:sz="4" w:space="0" w:color="auto"/>
            </w:tcBorders>
            <w:noWrap/>
            <w:hideMark/>
          </w:tcPr>
          <w:p w14:paraId="42CE608D"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12,145</w:t>
            </w:r>
          </w:p>
        </w:tc>
        <w:tc>
          <w:tcPr>
            <w:tcW w:w="1240" w:type="dxa"/>
            <w:tcBorders>
              <w:bottom w:val="single" w:sz="4" w:space="0" w:color="auto"/>
            </w:tcBorders>
            <w:noWrap/>
            <w:hideMark/>
          </w:tcPr>
          <w:p w14:paraId="025AE10F"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94.4</w:t>
            </w:r>
            <w:r w:rsidRPr="00E2240A">
              <w:rPr>
                <w:sz w:val="18"/>
              </w:rPr>
              <w:t>%</w:t>
            </w:r>
          </w:p>
        </w:tc>
        <w:tc>
          <w:tcPr>
            <w:tcW w:w="1100" w:type="dxa"/>
            <w:tcBorders>
              <w:bottom w:val="single" w:sz="4" w:space="0" w:color="auto"/>
            </w:tcBorders>
            <w:noWrap/>
            <w:hideMark/>
          </w:tcPr>
          <w:p w14:paraId="7378BC23"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99.2</w:t>
            </w:r>
            <w:r w:rsidRPr="00E2240A">
              <w:rPr>
                <w:sz w:val="18"/>
              </w:rPr>
              <w:t>%</w:t>
            </w:r>
          </w:p>
        </w:tc>
      </w:tr>
      <w:tr w:rsidR="004C49C9" w:rsidRPr="00DA4B71" w14:paraId="233563D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33212A23" w14:textId="77777777" w:rsidR="004C49C9" w:rsidRPr="00DA4B71" w:rsidRDefault="004C49C9" w:rsidP="00CE6482">
            <w:pPr>
              <w:rPr>
                <w:b/>
              </w:rPr>
            </w:pPr>
            <w:r w:rsidRPr="00DA4B71">
              <w:rPr>
                <w:b/>
              </w:rPr>
              <w:t>Age</w:t>
            </w:r>
          </w:p>
        </w:tc>
        <w:tc>
          <w:tcPr>
            <w:tcW w:w="2961" w:type="dxa"/>
            <w:tcBorders>
              <w:top w:val="single" w:sz="4" w:space="0" w:color="auto"/>
              <w:bottom w:val="nil"/>
            </w:tcBorders>
            <w:hideMark/>
          </w:tcPr>
          <w:p w14:paraId="1A5A5CA8"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Younger than 20</w:t>
            </w:r>
          </w:p>
        </w:tc>
        <w:tc>
          <w:tcPr>
            <w:tcW w:w="1317" w:type="dxa"/>
            <w:tcBorders>
              <w:top w:val="single" w:sz="4" w:space="0" w:color="auto"/>
              <w:bottom w:val="nil"/>
            </w:tcBorders>
            <w:noWrap/>
            <w:hideMark/>
          </w:tcPr>
          <w:p w14:paraId="17A147A4"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2,299</w:t>
            </w:r>
          </w:p>
        </w:tc>
        <w:tc>
          <w:tcPr>
            <w:tcW w:w="1240" w:type="dxa"/>
            <w:tcBorders>
              <w:top w:val="single" w:sz="4" w:space="0" w:color="auto"/>
              <w:bottom w:val="nil"/>
            </w:tcBorders>
            <w:noWrap/>
            <w:hideMark/>
          </w:tcPr>
          <w:p w14:paraId="2146114F"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2,052</w:t>
            </w:r>
          </w:p>
        </w:tc>
        <w:tc>
          <w:tcPr>
            <w:tcW w:w="1240" w:type="dxa"/>
            <w:tcBorders>
              <w:top w:val="single" w:sz="4" w:space="0" w:color="auto"/>
              <w:bottom w:val="nil"/>
            </w:tcBorders>
            <w:noWrap/>
            <w:hideMark/>
          </w:tcPr>
          <w:p w14:paraId="1812B60E"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89.3</w:t>
            </w:r>
            <w:r w:rsidRPr="00E2240A">
              <w:rPr>
                <w:sz w:val="18"/>
              </w:rPr>
              <w:t>%</w:t>
            </w:r>
          </w:p>
        </w:tc>
        <w:tc>
          <w:tcPr>
            <w:tcW w:w="1100" w:type="dxa"/>
            <w:tcBorders>
              <w:top w:val="single" w:sz="4" w:space="0" w:color="auto"/>
              <w:bottom w:val="nil"/>
            </w:tcBorders>
            <w:noWrap/>
            <w:hideMark/>
          </w:tcPr>
          <w:p w14:paraId="20DEECF6"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90.3</w:t>
            </w:r>
            <w:r w:rsidRPr="00E2240A">
              <w:rPr>
                <w:sz w:val="18"/>
              </w:rPr>
              <w:t>%</w:t>
            </w:r>
          </w:p>
        </w:tc>
      </w:tr>
      <w:tr w:rsidR="004C49C9" w:rsidRPr="00DA4B71" w14:paraId="37D2828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52444470" w14:textId="77777777" w:rsidR="004C49C9" w:rsidRPr="00DA4B71" w:rsidRDefault="004C49C9" w:rsidP="00CE6482">
            <w:pPr>
              <w:rPr>
                <w:b/>
              </w:rPr>
            </w:pPr>
          </w:p>
        </w:tc>
        <w:tc>
          <w:tcPr>
            <w:tcW w:w="2961" w:type="dxa"/>
            <w:tcBorders>
              <w:top w:val="nil"/>
            </w:tcBorders>
            <w:hideMark/>
          </w:tcPr>
          <w:p w14:paraId="200256E7"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20 - 24</w:t>
            </w:r>
          </w:p>
        </w:tc>
        <w:tc>
          <w:tcPr>
            <w:tcW w:w="1317" w:type="dxa"/>
            <w:tcBorders>
              <w:top w:val="nil"/>
            </w:tcBorders>
            <w:noWrap/>
            <w:hideMark/>
          </w:tcPr>
          <w:p w14:paraId="14CCAA12"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4,580</w:t>
            </w:r>
          </w:p>
        </w:tc>
        <w:tc>
          <w:tcPr>
            <w:tcW w:w="1240" w:type="dxa"/>
            <w:tcBorders>
              <w:top w:val="nil"/>
            </w:tcBorders>
            <w:noWrap/>
            <w:hideMark/>
          </w:tcPr>
          <w:p w14:paraId="0AA53954"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4,259</w:t>
            </w:r>
          </w:p>
        </w:tc>
        <w:tc>
          <w:tcPr>
            <w:tcW w:w="1240" w:type="dxa"/>
            <w:tcBorders>
              <w:top w:val="nil"/>
            </w:tcBorders>
            <w:noWrap/>
            <w:hideMark/>
          </w:tcPr>
          <w:p w14:paraId="7F94F53F"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93.0</w:t>
            </w:r>
            <w:r w:rsidRPr="00E2240A">
              <w:rPr>
                <w:sz w:val="18"/>
              </w:rPr>
              <w:t>%</w:t>
            </w:r>
          </w:p>
        </w:tc>
        <w:tc>
          <w:tcPr>
            <w:tcW w:w="1100" w:type="dxa"/>
            <w:tcBorders>
              <w:top w:val="nil"/>
            </w:tcBorders>
            <w:noWrap/>
            <w:hideMark/>
          </w:tcPr>
          <w:p w14:paraId="109178C3"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94.1</w:t>
            </w:r>
            <w:r w:rsidRPr="00E2240A">
              <w:rPr>
                <w:sz w:val="18"/>
              </w:rPr>
              <w:t>%</w:t>
            </w:r>
          </w:p>
        </w:tc>
      </w:tr>
      <w:tr w:rsidR="004C49C9" w:rsidRPr="00DA4B71" w14:paraId="6B583AC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21E5EC34" w14:textId="77777777" w:rsidR="004C49C9" w:rsidRPr="00DA4B71" w:rsidRDefault="004C49C9" w:rsidP="00CE6482">
            <w:pPr>
              <w:rPr>
                <w:b/>
              </w:rPr>
            </w:pPr>
          </w:p>
        </w:tc>
        <w:tc>
          <w:tcPr>
            <w:tcW w:w="2961" w:type="dxa"/>
            <w:hideMark/>
          </w:tcPr>
          <w:p w14:paraId="0CA35019"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25 - 29</w:t>
            </w:r>
          </w:p>
        </w:tc>
        <w:tc>
          <w:tcPr>
            <w:tcW w:w="1317" w:type="dxa"/>
            <w:noWrap/>
            <w:hideMark/>
          </w:tcPr>
          <w:p w14:paraId="70449450"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1,980</w:t>
            </w:r>
          </w:p>
        </w:tc>
        <w:tc>
          <w:tcPr>
            <w:tcW w:w="1240" w:type="dxa"/>
            <w:noWrap/>
            <w:hideMark/>
          </w:tcPr>
          <w:p w14:paraId="11FABAF9"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1,903</w:t>
            </w:r>
          </w:p>
        </w:tc>
        <w:tc>
          <w:tcPr>
            <w:tcW w:w="1240" w:type="dxa"/>
            <w:noWrap/>
            <w:hideMark/>
          </w:tcPr>
          <w:p w14:paraId="5AE3AA50"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96.1</w:t>
            </w:r>
            <w:r w:rsidRPr="00E2240A">
              <w:rPr>
                <w:sz w:val="18"/>
              </w:rPr>
              <w:t>%</w:t>
            </w:r>
          </w:p>
        </w:tc>
        <w:tc>
          <w:tcPr>
            <w:tcW w:w="1100" w:type="dxa"/>
            <w:noWrap/>
            <w:hideMark/>
          </w:tcPr>
          <w:p w14:paraId="6B09A051"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97.3</w:t>
            </w:r>
            <w:r w:rsidRPr="00E2240A">
              <w:rPr>
                <w:sz w:val="18"/>
              </w:rPr>
              <w:t>%</w:t>
            </w:r>
          </w:p>
        </w:tc>
      </w:tr>
      <w:tr w:rsidR="004C49C9" w:rsidRPr="00DA4B71" w14:paraId="28CDB6C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32D4187F" w14:textId="77777777" w:rsidR="004C49C9" w:rsidRPr="00DA4B71" w:rsidRDefault="004C49C9" w:rsidP="00CE6482">
            <w:pPr>
              <w:rPr>
                <w:b/>
              </w:rPr>
            </w:pPr>
          </w:p>
        </w:tc>
        <w:tc>
          <w:tcPr>
            <w:tcW w:w="2961" w:type="dxa"/>
            <w:hideMark/>
          </w:tcPr>
          <w:p w14:paraId="0DBC9422"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30 - 39</w:t>
            </w:r>
          </w:p>
        </w:tc>
        <w:tc>
          <w:tcPr>
            <w:tcW w:w="1317" w:type="dxa"/>
            <w:noWrap/>
            <w:hideMark/>
          </w:tcPr>
          <w:p w14:paraId="168BA795"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1,843</w:t>
            </w:r>
          </w:p>
        </w:tc>
        <w:tc>
          <w:tcPr>
            <w:tcW w:w="1240" w:type="dxa"/>
            <w:noWrap/>
            <w:hideMark/>
          </w:tcPr>
          <w:p w14:paraId="06A8C0B2"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1,800</w:t>
            </w:r>
          </w:p>
        </w:tc>
        <w:tc>
          <w:tcPr>
            <w:tcW w:w="1240" w:type="dxa"/>
            <w:noWrap/>
            <w:hideMark/>
          </w:tcPr>
          <w:p w14:paraId="12F51DAC"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97.7</w:t>
            </w:r>
            <w:r w:rsidRPr="00E2240A">
              <w:rPr>
                <w:sz w:val="18"/>
              </w:rPr>
              <w:t>%</w:t>
            </w:r>
          </w:p>
        </w:tc>
        <w:tc>
          <w:tcPr>
            <w:tcW w:w="1100" w:type="dxa"/>
            <w:noWrap/>
            <w:hideMark/>
          </w:tcPr>
          <w:p w14:paraId="607FFB04"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98.9</w:t>
            </w:r>
            <w:r w:rsidRPr="00E2240A">
              <w:rPr>
                <w:sz w:val="18"/>
              </w:rPr>
              <w:t>%</w:t>
            </w:r>
          </w:p>
        </w:tc>
      </w:tr>
      <w:tr w:rsidR="004C49C9" w:rsidRPr="00DA4B71" w14:paraId="695CB94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76E8A59C" w14:textId="77777777" w:rsidR="004C49C9" w:rsidRPr="00DA4B71" w:rsidRDefault="004C49C9" w:rsidP="00CE6482">
            <w:pPr>
              <w:rPr>
                <w:b/>
              </w:rPr>
            </w:pPr>
          </w:p>
        </w:tc>
        <w:tc>
          <w:tcPr>
            <w:tcW w:w="2961" w:type="dxa"/>
            <w:hideMark/>
          </w:tcPr>
          <w:p w14:paraId="562644E9"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40 - 49</w:t>
            </w:r>
          </w:p>
        </w:tc>
        <w:tc>
          <w:tcPr>
            <w:tcW w:w="1317" w:type="dxa"/>
            <w:noWrap/>
            <w:hideMark/>
          </w:tcPr>
          <w:p w14:paraId="152E8693"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1,023</w:t>
            </w:r>
          </w:p>
        </w:tc>
        <w:tc>
          <w:tcPr>
            <w:tcW w:w="1240" w:type="dxa"/>
            <w:noWrap/>
            <w:hideMark/>
          </w:tcPr>
          <w:p w14:paraId="34ED6668"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1,006</w:t>
            </w:r>
          </w:p>
        </w:tc>
        <w:tc>
          <w:tcPr>
            <w:tcW w:w="1240" w:type="dxa"/>
            <w:noWrap/>
            <w:hideMark/>
          </w:tcPr>
          <w:p w14:paraId="127E75AE"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98.3</w:t>
            </w:r>
            <w:r w:rsidRPr="00E2240A">
              <w:rPr>
                <w:sz w:val="18"/>
              </w:rPr>
              <w:t>%</w:t>
            </w:r>
          </w:p>
        </w:tc>
        <w:tc>
          <w:tcPr>
            <w:tcW w:w="1100" w:type="dxa"/>
            <w:noWrap/>
            <w:hideMark/>
          </w:tcPr>
          <w:p w14:paraId="18755C25"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99.5</w:t>
            </w:r>
            <w:r w:rsidRPr="00E2240A">
              <w:rPr>
                <w:sz w:val="18"/>
              </w:rPr>
              <w:t>%</w:t>
            </w:r>
          </w:p>
        </w:tc>
      </w:tr>
      <w:tr w:rsidR="004C49C9" w:rsidRPr="00DA4B71" w14:paraId="7B8A68E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253DB237" w14:textId="77777777" w:rsidR="004C49C9" w:rsidRPr="00DA4B71" w:rsidRDefault="004C49C9" w:rsidP="00CE6482">
            <w:pPr>
              <w:rPr>
                <w:b/>
              </w:rPr>
            </w:pPr>
          </w:p>
        </w:tc>
        <w:tc>
          <w:tcPr>
            <w:tcW w:w="2961" w:type="dxa"/>
            <w:hideMark/>
          </w:tcPr>
          <w:p w14:paraId="4AEAA964"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50 - 59</w:t>
            </w:r>
          </w:p>
        </w:tc>
        <w:tc>
          <w:tcPr>
            <w:tcW w:w="1317" w:type="dxa"/>
            <w:noWrap/>
            <w:hideMark/>
          </w:tcPr>
          <w:p w14:paraId="2771511F"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712</w:t>
            </w:r>
          </w:p>
        </w:tc>
        <w:tc>
          <w:tcPr>
            <w:tcW w:w="1240" w:type="dxa"/>
            <w:noWrap/>
            <w:hideMark/>
          </w:tcPr>
          <w:p w14:paraId="4141EC67"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703</w:t>
            </w:r>
          </w:p>
        </w:tc>
        <w:tc>
          <w:tcPr>
            <w:tcW w:w="1240" w:type="dxa"/>
            <w:noWrap/>
            <w:hideMark/>
          </w:tcPr>
          <w:p w14:paraId="1916F29A"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98.7</w:t>
            </w:r>
            <w:r w:rsidRPr="00E2240A">
              <w:rPr>
                <w:sz w:val="18"/>
              </w:rPr>
              <w:t>%</w:t>
            </w:r>
          </w:p>
        </w:tc>
        <w:tc>
          <w:tcPr>
            <w:tcW w:w="1100" w:type="dxa"/>
            <w:noWrap/>
            <w:hideMark/>
          </w:tcPr>
          <w:p w14:paraId="2065C6DA"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99.9</w:t>
            </w:r>
            <w:r w:rsidRPr="00E2240A">
              <w:rPr>
                <w:sz w:val="18"/>
              </w:rPr>
              <w:t>%</w:t>
            </w:r>
          </w:p>
        </w:tc>
      </w:tr>
      <w:tr w:rsidR="004C49C9" w:rsidRPr="00177888" w14:paraId="5E6D766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07E7E367" w14:textId="77777777" w:rsidR="004C49C9" w:rsidRPr="00DA4B71" w:rsidRDefault="004C49C9" w:rsidP="00CE6482">
            <w:pPr>
              <w:rPr>
                <w:b/>
              </w:rPr>
            </w:pPr>
          </w:p>
        </w:tc>
        <w:tc>
          <w:tcPr>
            <w:tcW w:w="2961" w:type="dxa"/>
            <w:hideMark/>
          </w:tcPr>
          <w:p w14:paraId="660BACC6"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60 and older</w:t>
            </w:r>
          </w:p>
        </w:tc>
        <w:tc>
          <w:tcPr>
            <w:tcW w:w="1317" w:type="dxa"/>
            <w:noWrap/>
            <w:hideMark/>
          </w:tcPr>
          <w:p w14:paraId="68F01745"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417</w:t>
            </w:r>
          </w:p>
        </w:tc>
        <w:tc>
          <w:tcPr>
            <w:tcW w:w="1240" w:type="dxa"/>
            <w:noWrap/>
            <w:hideMark/>
          </w:tcPr>
          <w:p w14:paraId="5DB9AF1F"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412</w:t>
            </w:r>
          </w:p>
        </w:tc>
        <w:tc>
          <w:tcPr>
            <w:tcW w:w="1240" w:type="dxa"/>
            <w:noWrap/>
            <w:hideMark/>
          </w:tcPr>
          <w:p w14:paraId="3780182C"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98.8</w:t>
            </w:r>
            <w:r w:rsidRPr="00E2240A">
              <w:rPr>
                <w:i/>
                <w:sz w:val="18"/>
              </w:rPr>
              <w:t>%</w:t>
            </w:r>
          </w:p>
        </w:tc>
        <w:tc>
          <w:tcPr>
            <w:tcW w:w="1100" w:type="dxa"/>
            <w:noWrap/>
            <w:hideMark/>
          </w:tcPr>
          <w:p w14:paraId="482C16A4"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100.0</w:t>
            </w:r>
            <w:r w:rsidRPr="00E2240A">
              <w:rPr>
                <w:i/>
                <w:sz w:val="18"/>
              </w:rPr>
              <w:t>%</w:t>
            </w:r>
          </w:p>
        </w:tc>
      </w:tr>
      <w:tr w:rsidR="004C49C9" w:rsidRPr="00DA4B71" w14:paraId="4F904DE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28654689" w14:textId="77777777" w:rsidR="004C49C9" w:rsidRPr="00DA4B71" w:rsidRDefault="004C49C9" w:rsidP="00CE6482">
            <w:pPr>
              <w:rPr>
                <w:b/>
              </w:rPr>
            </w:pPr>
          </w:p>
        </w:tc>
        <w:tc>
          <w:tcPr>
            <w:tcW w:w="2961" w:type="dxa"/>
            <w:tcBorders>
              <w:bottom w:val="single" w:sz="4" w:space="0" w:color="auto"/>
            </w:tcBorders>
            <w:hideMark/>
          </w:tcPr>
          <w:p w14:paraId="504FB0D0"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Total</w:t>
            </w:r>
          </w:p>
        </w:tc>
        <w:tc>
          <w:tcPr>
            <w:tcW w:w="1317" w:type="dxa"/>
            <w:tcBorders>
              <w:bottom w:val="single" w:sz="4" w:space="0" w:color="auto"/>
            </w:tcBorders>
            <w:noWrap/>
            <w:hideMark/>
          </w:tcPr>
          <w:p w14:paraId="1C3EFA80"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12,854</w:t>
            </w:r>
          </w:p>
        </w:tc>
        <w:tc>
          <w:tcPr>
            <w:tcW w:w="1240" w:type="dxa"/>
            <w:tcBorders>
              <w:bottom w:val="single" w:sz="4" w:space="0" w:color="auto"/>
            </w:tcBorders>
            <w:noWrap/>
            <w:hideMark/>
          </w:tcPr>
          <w:p w14:paraId="371CB94C"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12,135</w:t>
            </w:r>
          </w:p>
        </w:tc>
        <w:tc>
          <w:tcPr>
            <w:tcW w:w="1240" w:type="dxa"/>
            <w:tcBorders>
              <w:bottom w:val="single" w:sz="4" w:space="0" w:color="auto"/>
            </w:tcBorders>
            <w:noWrap/>
            <w:hideMark/>
          </w:tcPr>
          <w:p w14:paraId="63FD664F"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94.4</w:t>
            </w:r>
            <w:r w:rsidRPr="00E2240A">
              <w:rPr>
                <w:sz w:val="18"/>
              </w:rPr>
              <w:t>%</w:t>
            </w:r>
          </w:p>
        </w:tc>
        <w:tc>
          <w:tcPr>
            <w:tcW w:w="1100" w:type="dxa"/>
            <w:tcBorders>
              <w:bottom w:val="single" w:sz="4" w:space="0" w:color="auto"/>
            </w:tcBorders>
            <w:noWrap/>
            <w:hideMark/>
          </w:tcPr>
          <w:p w14:paraId="0B4ACC67"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95.6</w:t>
            </w:r>
            <w:r w:rsidRPr="00E2240A">
              <w:rPr>
                <w:sz w:val="18"/>
              </w:rPr>
              <w:t>%</w:t>
            </w:r>
          </w:p>
        </w:tc>
      </w:tr>
      <w:tr w:rsidR="004C49C9" w:rsidRPr="00DA4B71" w14:paraId="2E8DF12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6E088EFF" w14:textId="77777777" w:rsidR="004C49C9" w:rsidRPr="00DA4B71" w:rsidRDefault="004C49C9" w:rsidP="00CE6482">
            <w:pPr>
              <w:rPr>
                <w:b/>
              </w:rPr>
            </w:pPr>
            <w:r w:rsidRPr="00DA4B71">
              <w:rPr>
                <w:b/>
              </w:rPr>
              <w:t>Disability Status</w:t>
            </w:r>
          </w:p>
        </w:tc>
        <w:tc>
          <w:tcPr>
            <w:tcW w:w="2961" w:type="dxa"/>
            <w:tcBorders>
              <w:top w:val="single" w:sz="4" w:space="0" w:color="auto"/>
              <w:bottom w:val="nil"/>
            </w:tcBorders>
            <w:hideMark/>
          </w:tcPr>
          <w:p w14:paraId="5962B9CE"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177888">
              <w:rPr>
                <w:bCs/>
              </w:rPr>
              <w:t>Receives DSPS services</w:t>
            </w:r>
          </w:p>
        </w:tc>
        <w:tc>
          <w:tcPr>
            <w:tcW w:w="1317" w:type="dxa"/>
            <w:tcBorders>
              <w:top w:val="single" w:sz="4" w:space="0" w:color="auto"/>
              <w:bottom w:val="nil"/>
            </w:tcBorders>
            <w:noWrap/>
            <w:hideMark/>
          </w:tcPr>
          <w:p w14:paraId="3B7F06B4"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rPr>
            </w:pPr>
            <w:r w:rsidRPr="00177888">
              <w:rPr>
                <w:bCs/>
              </w:rPr>
              <w:t>1,057</w:t>
            </w:r>
          </w:p>
        </w:tc>
        <w:tc>
          <w:tcPr>
            <w:tcW w:w="1240" w:type="dxa"/>
            <w:tcBorders>
              <w:top w:val="single" w:sz="4" w:space="0" w:color="auto"/>
              <w:bottom w:val="nil"/>
            </w:tcBorders>
            <w:noWrap/>
            <w:hideMark/>
          </w:tcPr>
          <w:p w14:paraId="1330EC54"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996</w:t>
            </w:r>
          </w:p>
        </w:tc>
        <w:tc>
          <w:tcPr>
            <w:tcW w:w="1240" w:type="dxa"/>
            <w:tcBorders>
              <w:top w:val="single" w:sz="4" w:space="0" w:color="auto"/>
              <w:bottom w:val="nil"/>
            </w:tcBorders>
            <w:noWrap/>
            <w:hideMark/>
          </w:tcPr>
          <w:p w14:paraId="56E70A30"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94.2</w:t>
            </w:r>
            <w:r w:rsidRPr="00E2240A">
              <w:rPr>
                <w:sz w:val="18"/>
              </w:rPr>
              <w:t>%</w:t>
            </w:r>
          </w:p>
        </w:tc>
        <w:tc>
          <w:tcPr>
            <w:tcW w:w="1100" w:type="dxa"/>
            <w:tcBorders>
              <w:top w:val="single" w:sz="4" w:space="0" w:color="auto"/>
              <w:bottom w:val="nil"/>
            </w:tcBorders>
            <w:noWrap/>
            <w:hideMark/>
          </w:tcPr>
          <w:p w14:paraId="787EABB3"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99.8</w:t>
            </w:r>
            <w:r w:rsidRPr="00E2240A">
              <w:rPr>
                <w:sz w:val="18"/>
              </w:rPr>
              <w:t>%</w:t>
            </w:r>
          </w:p>
        </w:tc>
      </w:tr>
      <w:tr w:rsidR="004C49C9" w:rsidRPr="00DA4B71" w14:paraId="6A0E8C79"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166A54FE" w14:textId="77777777" w:rsidR="004C49C9" w:rsidRPr="00DA4B71" w:rsidRDefault="004C49C9" w:rsidP="00CE6482">
            <w:pPr>
              <w:rPr>
                <w:b/>
              </w:rPr>
            </w:pPr>
          </w:p>
        </w:tc>
        <w:tc>
          <w:tcPr>
            <w:tcW w:w="2961" w:type="dxa"/>
            <w:tcBorders>
              <w:top w:val="nil"/>
            </w:tcBorders>
            <w:hideMark/>
          </w:tcPr>
          <w:p w14:paraId="084B619A"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177888">
              <w:rPr>
                <w:i/>
              </w:rPr>
              <w:t>No DSPS services</w:t>
            </w:r>
          </w:p>
        </w:tc>
        <w:tc>
          <w:tcPr>
            <w:tcW w:w="1317" w:type="dxa"/>
            <w:tcBorders>
              <w:top w:val="nil"/>
            </w:tcBorders>
            <w:noWrap/>
            <w:hideMark/>
          </w:tcPr>
          <w:p w14:paraId="4EEC15CE"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11,807</w:t>
            </w:r>
          </w:p>
        </w:tc>
        <w:tc>
          <w:tcPr>
            <w:tcW w:w="1240" w:type="dxa"/>
            <w:tcBorders>
              <w:top w:val="nil"/>
            </w:tcBorders>
            <w:noWrap/>
            <w:hideMark/>
          </w:tcPr>
          <w:p w14:paraId="520D56E7"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11,149</w:t>
            </w:r>
          </w:p>
        </w:tc>
        <w:tc>
          <w:tcPr>
            <w:tcW w:w="1240" w:type="dxa"/>
            <w:tcBorders>
              <w:top w:val="nil"/>
            </w:tcBorders>
            <w:noWrap/>
            <w:hideMark/>
          </w:tcPr>
          <w:p w14:paraId="64CBB84D"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94.4</w:t>
            </w:r>
            <w:r w:rsidRPr="00E2240A">
              <w:rPr>
                <w:i/>
                <w:sz w:val="18"/>
              </w:rPr>
              <w:t>%</w:t>
            </w:r>
          </w:p>
        </w:tc>
        <w:tc>
          <w:tcPr>
            <w:tcW w:w="1100" w:type="dxa"/>
            <w:tcBorders>
              <w:top w:val="nil"/>
            </w:tcBorders>
            <w:noWrap/>
            <w:hideMark/>
          </w:tcPr>
          <w:p w14:paraId="766A60C0"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100.0</w:t>
            </w:r>
            <w:r w:rsidRPr="00E2240A">
              <w:rPr>
                <w:i/>
                <w:sz w:val="18"/>
              </w:rPr>
              <w:t>%</w:t>
            </w:r>
          </w:p>
        </w:tc>
      </w:tr>
      <w:tr w:rsidR="004C49C9" w:rsidRPr="00DA4B71" w14:paraId="6A9D2CD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4B2FFF5C" w14:textId="77777777" w:rsidR="004C49C9" w:rsidRPr="00DA4B71" w:rsidRDefault="004C49C9" w:rsidP="00CE6482">
            <w:pPr>
              <w:rPr>
                <w:b/>
              </w:rPr>
            </w:pPr>
          </w:p>
        </w:tc>
        <w:tc>
          <w:tcPr>
            <w:tcW w:w="2961" w:type="dxa"/>
            <w:tcBorders>
              <w:bottom w:val="single" w:sz="4" w:space="0" w:color="auto"/>
            </w:tcBorders>
            <w:hideMark/>
          </w:tcPr>
          <w:p w14:paraId="0B643A80"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Total</w:t>
            </w:r>
          </w:p>
        </w:tc>
        <w:tc>
          <w:tcPr>
            <w:tcW w:w="1317" w:type="dxa"/>
            <w:tcBorders>
              <w:bottom w:val="single" w:sz="4" w:space="0" w:color="auto"/>
            </w:tcBorders>
            <w:noWrap/>
            <w:hideMark/>
          </w:tcPr>
          <w:p w14:paraId="1F24FE51"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12,864</w:t>
            </w:r>
          </w:p>
        </w:tc>
        <w:tc>
          <w:tcPr>
            <w:tcW w:w="1240" w:type="dxa"/>
            <w:tcBorders>
              <w:bottom w:val="single" w:sz="4" w:space="0" w:color="auto"/>
            </w:tcBorders>
            <w:noWrap/>
            <w:hideMark/>
          </w:tcPr>
          <w:p w14:paraId="693D3DA5"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12,145</w:t>
            </w:r>
          </w:p>
        </w:tc>
        <w:tc>
          <w:tcPr>
            <w:tcW w:w="1240" w:type="dxa"/>
            <w:tcBorders>
              <w:bottom w:val="single" w:sz="4" w:space="0" w:color="auto"/>
            </w:tcBorders>
            <w:noWrap/>
            <w:hideMark/>
          </w:tcPr>
          <w:p w14:paraId="6D72C312"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94.4</w:t>
            </w:r>
            <w:r w:rsidRPr="00E2240A">
              <w:rPr>
                <w:sz w:val="18"/>
              </w:rPr>
              <w:t>%</w:t>
            </w:r>
          </w:p>
        </w:tc>
        <w:tc>
          <w:tcPr>
            <w:tcW w:w="1100" w:type="dxa"/>
            <w:tcBorders>
              <w:bottom w:val="single" w:sz="4" w:space="0" w:color="auto"/>
            </w:tcBorders>
            <w:noWrap/>
            <w:hideMark/>
          </w:tcPr>
          <w:p w14:paraId="66B28B76"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100.0</w:t>
            </w:r>
            <w:r w:rsidRPr="00E2240A">
              <w:rPr>
                <w:sz w:val="18"/>
              </w:rPr>
              <w:t>%</w:t>
            </w:r>
          </w:p>
        </w:tc>
      </w:tr>
      <w:tr w:rsidR="004C49C9" w:rsidRPr="00DA4B71" w14:paraId="541773D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shd w:val="clear" w:color="auto" w:fill="CCDFF3"/>
            <w:vAlign w:val="top"/>
            <w:hideMark/>
          </w:tcPr>
          <w:p w14:paraId="2ACF3C48" w14:textId="77777777" w:rsidR="004C49C9" w:rsidRPr="00DA4B71" w:rsidRDefault="004C49C9" w:rsidP="00CE6482">
            <w:pPr>
              <w:rPr>
                <w:b/>
              </w:rPr>
            </w:pPr>
            <w:r w:rsidRPr="00DA4B71">
              <w:rPr>
                <w:b/>
              </w:rPr>
              <w:t>Economic Status</w:t>
            </w:r>
          </w:p>
        </w:tc>
        <w:tc>
          <w:tcPr>
            <w:tcW w:w="2961" w:type="dxa"/>
            <w:tcBorders>
              <w:top w:val="single" w:sz="4" w:space="0" w:color="auto"/>
              <w:bottom w:val="nil"/>
            </w:tcBorders>
            <w:hideMark/>
          </w:tcPr>
          <w:p w14:paraId="6B4864C1"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Low income student</w:t>
            </w:r>
          </w:p>
        </w:tc>
        <w:tc>
          <w:tcPr>
            <w:tcW w:w="1317" w:type="dxa"/>
            <w:tcBorders>
              <w:top w:val="single" w:sz="4" w:space="0" w:color="auto"/>
              <w:bottom w:val="nil"/>
            </w:tcBorders>
            <w:noWrap/>
            <w:hideMark/>
          </w:tcPr>
          <w:p w14:paraId="534E2EB5"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2,664</w:t>
            </w:r>
          </w:p>
        </w:tc>
        <w:tc>
          <w:tcPr>
            <w:tcW w:w="1240" w:type="dxa"/>
            <w:tcBorders>
              <w:top w:val="single" w:sz="4" w:space="0" w:color="auto"/>
              <w:bottom w:val="nil"/>
            </w:tcBorders>
            <w:noWrap/>
            <w:hideMark/>
          </w:tcPr>
          <w:p w14:paraId="7962B37C"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2,474</w:t>
            </w:r>
          </w:p>
        </w:tc>
        <w:tc>
          <w:tcPr>
            <w:tcW w:w="1240" w:type="dxa"/>
            <w:tcBorders>
              <w:top w:val="single" w:sz="4" w:space="0" w:color="auto"/>
              <w:bottom w:val="nil"/>
            </w:tcBorders>
            <w:noWrap/>
            <w:hideMark/>
          </w:tcPr>
          <w:p w14:paraId="5A8CA52A"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92.9</w:t>
            </w:r>
            <w:r w:rsidRPr="00E2240A">
              <w:rPr>
                <w:sz w:val="18"/>
              </w:rPr>
              <w:t>%</w:t>
            </w:r>
          </w:p>
        </w:tc>
        <w:tc>
          <w:tcPr>
            <w:tcW w:w="1100" w:type="dxa"/>
            <w:tcBorders>
              <w:top w:val="single" w:sz="4" w:space="0" w:color="auto"/>
              <w:bottom w:val="nil"/>
            </w:tcBorders>
            <w:noWrap/>
            <w:hideMark/>
          </w:tcPr>
          <w:p w14:paraId="60A925AE"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97.9</w:t>
            </w:r>
            <w:r w:rsidRPr="00E2240A">
              <w:rPr>
                <w:sz w:val="18"/>
              </w:rPr>
              <w:t>%</w:t>
            </w:r>
          </w:p>
        </w:tc>
      </w:tr>
      <w:tr w:rsidR="004C49C9" w:rsidRPr="00DA4B71" w14:paraId="64327818"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22C464C3" w14:textId="77777777" w:rsidR="004C49C9" w:rsidRPr="00DA4B71" w:rsidRDefault="004C49C9" w:rsidP="00CE6482">
            <w:pPr>
              <w:rPr>
                <w:b/>
              </w:rPr>
            </w:pPr>
          </w:p>
        </w:tc>
        <w:tc>
          <w:tcPr>
            <w:tcW w:w="2961" w:type="dxa"/>
            <w:tcBorders>
              <w:top w:val="nil"/>
            </w:tcBorders>
            <w:hideMark/>
          </w:tcPr>
          <w:p w14:paraId="635A5C43"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Not low income</w:t>
            </w:r>
          </w:p>
        </w:tc>
        <w:tc>
          <w:tcPr>
            <w:tcW w:w="1317" w:type="dxa"/>
            <w:tcBorders>
              <w:top w:val="nil"/>
            </w:tcBorders>
            <w:noWrap/>
            <w:hideMark/>
          </w:tcPr>
          <w:p w14:paraId="1C9264DD"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10,200</w:t>
            </w:r>
          </w:p>
        </w:tc>
        <w:tc>
          <w:tcPr>
            <w:tcW w:w="1240" w:type="dxa"/>
            <w:tcBorders>
              <w:top w:val="nil"/>
            </w:tcBorders>
            <w:noWrap/>
            <w:hideMark/>
          </w:tcPr>
          <w:p w14:paraId="373422B1"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9,671</w:t>
            </w:r>
          </w:p>
        </w:tc>
        <w:tc>
          <w:tcPr>
            <w:tcW w:w="1240" w:type="dxa"/>
            <w:tcBorders>
              <w:top w:val="nil"/>
            </w:tcBorders>
            <w:noWrap/>
            <w:hideMark/>
          </w:tcPr>
          <w:p w14:paraId="6623A0D0"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94.8</w:t>
            </w:r>
            <w:r w:rsidRPr="00E2240A">
              <w:rPr>
                <w:i/>
                <w:sz w:val="18"/>
              </w:rPr>
              <w:t>%</w:t>
            </w:r>
          </w:p>
        </w:tc>
        <w:tc>
          <w:tcPr>
            <w:tcW w:w="1100" w:type="dxa"/>
            <w:tcBorders>
              <w:top w:val="nil"/>
            </w:tcBorders>
            <w:noWrap/>
            <w:hideMark/>
          </w:tcPr>
          <w:p w14:paraId="7FDD3475"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100.0</w:t>
            </w:r>
            <w:r w:rsidRPr="00E2240A">
              <w:rPr>
                <w:i/>
                <w:sz w:val="18"/>
              </w:rPr>
              <w:t>%</w:t>
            </w:r>
          </w:p>
        </w:tc>
      </w:tr>
      <w:tr w:rsidR="004C49C9" w:rsidRPr="00DA4B71" w14:paraId="12C40E7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vAlign w:val="top"/>
            <w:hideMark/>
          </w:tcPr>
          <w:p w14:paraId="7F3619D7" w14:textId="77777777" w:rsidR="004C49C9" w:rsidRPr="00DA4B71" w:rsidRDefault="004C49C9" w:rsidP="00CE6482">
            <w:pPr>
              <w:rPr>
                <w:b/>
              </w:rPr>
            </w:pPr>
          </w:p>
        </w:tc>
        <w:tc>
          <w:tcPr>
            <w:tcW w:w="2961" w:type="dxa"/>
            <w:tcBorders>
              <w:bottom w:val="single" w:sz="4" w:space="0" w:color="auto"/>
            </w:tcBorders>
            <w:hideMark/>
          </w:tcPr>
          <w:p w14:paraId="598A473D"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DA4B71">
              <w:t>Total</w:t>
            </w:r>
          </w:p>
        </w:tc>
        <w:tc>
          <w:tcPr>
            <w:tcW w:w="1317" w:type="dxa"/>
            <w:tcBorders>
              <w:bottom w:val="single" w:sz="4" w:space="0" w:color="auto"/>
            </w:tcBorders>
            <w:noWrap/>
            <w:hideMark/>
          </w:tcPr>
          <w:p w14:paraId="28DBCC00"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12,864</w:t>
            </w:r>
          </w:p>
        </w:tc>
        <w:tc>
          <w:tcPr>
            <w:tcW w:w="1240" w:type="dxa"/>
            <w:tcBorders>
              <w:bottom w:val="single" w:sz="4" w:space="0" w:color="auto"/>
            </w:tcBorders>
            <w:noWrap/>
            <w:hideMark/>
          </w:tcPr>
          <w:p w14:paraId="132DD180"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12,145</w:t>
            </w:r>
          </w:p>
        </w:tc>
        <w:tc>
          <w:tcPr>
            <w:tcW w:w="1240" w:type="dxa"/>
            <w:tcBorders>
              <w:bottom w:val="single" w:sz="4" w:space="0" w:color="auto"/>
            </w:tcBorders>
            <w:noWrap/>
            <w:hideMark/>
          </w:tcPr>
          <w:p w14:paraId="5FCAE980"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94.4</w:t>
            </w:r>
            <w:r w:rsidRPr="00E2240A">
              <w:rPr>
                <w:sz w:val="18"/>
              </w:rPr>
              <w:t>%</w:t>
            </w:r>
          </w:p>
        </w:tc>
        <w:tc>
          <w:tcPr>
            <w:tcW w:w="1100" w:type="dxa"/>
            <w:tcBorders>
              <w:bottom w:val="single" w:sz="4" w:space="0" w:color="auto"/>
            </w:tcBorders>
            <w:noWrap/>
            <w:hideMark/>
          </w:tcPr>
          <w:p w14:paraId="066CB0B7"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F35559">
              <w:t>99.6</w:t>
            </w:r>
            <w:r w:rsidRPr="00E2240A">
              <w:rPr>
                <w:sz w:val="18"/>
              </w:rPr>
              <w:t>%</w:t>
            </w:r>
          </w:p>
        </w:tc>
      </w:tr>
      <w:tr w:rsidR="004C49C9" w:rsidRPr="00DA4B71" w14:paraId="3F38950B"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tcPr>
          <w:p w14:paraId="066B7E44" w14:textId="77777777" w:rsidR="004C49C9" w:rsidRPr="00DA4B71" w:rsidRDefault="004C49C9" w:rsidP="00CE6482">
            <w:pPr>
              <w:rPr>
                <w:b/>
              </w:rPr>
            </w:pPr>
            <w:r>
              <w:rPr>
                <w:b/>
              </w:rPr>
              <w:t>Foster youth</w:t>
            </w:r>
          </w:p>
        </w:tc>
        <w:tc>
          <w:tcPr>
            <w:tcW w:w="2961" w:type="dxa"/>
            <w:tcBorders>
              <w:top w:val="single" w:sz="4" w:space="0" w:color="auto"/>
              <w:bottom w:val="nil"/>
            </w:tcBorders>
          </w:tcPr>
          <w:p w14:paraId="64D7AF6C"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t>Foster youth</w:t>
            </w:r>
          </w:p>
        </w:tc>
        <w:tc>
          <w:tcPr>
            <w:tcW w:w="1317" w:type="dxa"/>
            <w:tcBorders>
              <w:top w:val="single" w:sz="4" w:space="0" w:color="auto"/>
              <w:bottom w:val="nil"/>
            </w:tcBorders>
            <w:noWrap/>
          </w:tcPr>
          <w:p w14:paraId="4171AF55"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t>126</w:t>
            </w:r>
          </w:p>
        </w:tc>
        <w:tc>
          <w:tcPr>
            <w:tcW w:w="1240" w:type="dxa"/>
            <w:tcBorders>
              <w:top w:val="single" w:sz="4" w:space="0" w:color="auto"/>
              <w:bottom w:val="nil"/>
            </w:tcBorders>
            <w:noWrap/>
          </w:tcPr>
          <w:p w14:paraId="41601556"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t>116</w:t>
            </w:r>
          </w:p>
        </w:tc>
        <w:tc>
          <w:tcPr>
            <w:tcW w:w="1240" w:type="dxa"/>
            <w:tcBorders>
              <w:top w:val="single" w:sz="4" w:space="0" w:color="auto"/>
              <w:bottom w:val="nil"/>
            </w:tcBorders>
            <w:noWrap/>
          </w:tcPr>
          <w:p w14:paraId="1E1F6CB2"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t>92.1</w:t>
            </w:r>
            <w:r w:rsidRPr="00E2240A">
              <w:rPr>
                <w:sz w:val="18"/>
              </w:rPr>
              <w:t>%</w:t>
            </w:r>
          </w:p>
        </w:tc>
        <w:tc>
          <w:tcPr>
            <w:tcW w:w="1100" w:type="dxa"/>
            <w:tcBorders>
              <w:top w:val="single" w:sz="4" w:space="0" w:color="auto"/>
              <w:bottom w:val="nil"/>
            </w:tcBorders>
            <w:noWrap/>
          </w:tcPr>
          <w:p w14:paraId="3699A415"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97.</w:t>
            </w:r>
            <w:r>
              <w:t>6</w:t>
            </w:r>
            <w:r w:rsidRPr="00E2240A">
              <w:rPr>
                <w:sz w:val="18"/>
              </w:rPr>
              <w:t>%</w:t>
            </w:r>
          </w:p>
        </w:tc>
      </w:tr>
      <w:tr w:rsidR="004C49C9" w:rsidRPr="00DA4B71" w14:paraId="28A40C5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nil"/>
            </w:tcBorders>
            <w:shd w:val="clear" w:color="auto" w:fill="CCDFF3"/>
          </w:tcPr>
          <w:p w14:paraId="78BA918C" w14:textId="77777777" w:rsidR="004C49C9" w:rsidRPr="00DA4B71" w:rsidRDefault="004C49C9" w:rsidP="00CE6482">
            <w:pPr>
              <w:rPr>
                <w:b/>
              </w:rPr>
            </w:pPr>
          </w:p>
        </w:tc>
        <w:tc>
          <w:tcPr>
            <w:tcW w:w="2961" w:type="dxa"/>
            <w:tcBorders>
              <w:top w:val="nil"/>
              <w:bottom w:val="nil"/>
            </w:tcBorders>
          </w:tcPr>
          <w:p w14:paraId="286E9DCC"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rPr>
                <w:bCs/>
                <w:i/>
              </w:rPr>
            </w:pPr>
            <w:r w:rsidRPr="00177888">
              <w:rPr>
                <w:bCs/>
                <w:i/>
              </w:rPr>
              <w:t xml:space="preserve">Not </w:t>
            </w:r>
            <w:r>
              <w:rPr>
                <w:bCs/>
                <w:i/>
              </w:rPr>
              <w:t>foster youth</w:t>
            </w:r>
          </w:p>
        </w:tc>
        <w:tc>
          <w:tcPr>
            <w:tcW w:w="1317" w:type="dxa"/>
            <w:tcBorders>
              <w:top w:val="nil"/>
              <w:bottom w:val="nil"/>
            </w:tcBorders>
            <w:noWrap/>
          </w:tcPr>
          <w:p w14:paraId="36A8715A"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bCs/>
                <w:i/>
              </w:rPr>
            </w:pPr>
            <w:r w:rsidRPr="00177888">
              <w:rPr>
                <w:bCs/>
                <w:i/>
              </w:rPr>
              <w:t>1</w:t>
            </w:r>
            <w:r>
              <w:rPr>
                <w:bCs/>
                <w:i/>
              </w:rPr>
              <w:t>2,738</w:t>
            </w:r>
          </w:p>
        </w:tc>
        <w:tc>
          <w:tcPr>
            <w:tcW w:w="1240" w:type="dxa"/>
            <w:tcBorders>
              <w:top w:val="nil"/>
              <w:bottom w:val="nil"/>
            </w:tcBorders>
            <w:noWrap/>
          </w:tcPr>
          <w:p w14:paraId="77116627"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12</w:t>
            </w:r>
            <w:r w:rsidRPr="00177888">
              <w:rPr>
                <w:i/>
              </w:rPr>
              <w:t>,</w:t>
            </w:r>
            <w:r>
              <w:rPr>
                <w:i/>
              </w:rPr>
              <w:t>029</w:t>
            </w:r>
          </w:p>
        </w:tc>
        <w:tc>
          <w:tcPr>
            <w:tcW w:w="1240" w:type="dxa"/>
            <w:tcBorders>
              <w:top w:val="nil"/>
              <w:bottom w:val="nil"/>
            </w:tcBorders>
            <w:noWrap/>
          </w:tcPr>
          <w:p w14:paraId="7188EBEA"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9</w:t>
            </w:r>
            <w:r>
              <w:rPr>
                <w:i/>
              </w:rPr>
              <w:t>4.4</w:t>
            </w:r>
            <w:r w:rsidRPr="00E2240A">
              <w:rPr>
                <w:i/>
                <w:sz w:val="18"/>
              </w:rPr>
              <w:t>%</w:t>
            </w:r>
          </w:p>
        </w:tc>
        <w:tc>
          <w:tcPr>
            <w:tcW w:w="1100" w:type="dxa"/>
            <w:tcBorders>
              <w:top w:val="nil"/>
              <w:bottom w:val="nil"/>
            </w:tcBorders>
            <w:noWrap/>
          </w:tcPr>
          <w:p w14:paraId="2CCF52B1"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100.0</w:t>
            </w:r>
            <w:r w:rsidRPr="00E2240A">
              <w:rPr>
                <w:i/>
                <w:sz w:val="18"/>
              </w:rPr>
              <w:t>%</w:t>
            </w:r>
          </w:p>
        </w:tc>
      </w:tr>
      <w:tr w:rsidR="004C49C9" w:rsidRPr="00DA4B71" w14:paraId="7C09E6F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single" w:sz="4" w:space="0" w:color="auto"/>
            </w:tcBorders>
          </w:tcPr>
          <w:p w14:paraId="38796C39" w14:textId="77777777" w:rsidR="004C49C9" w:rsidRPr="00DA4B71" w:rsidRDefault="004C49C9" w:rsidP="00CE6482">
            <w:pPr>
              <w:rPr>
                <w:b/>
              </w:rPr>
            </w:pPr>
          </w:p>
        </w:tc>
        <w:tc>
          <w:tcPr>
            <w:tcW w:w="2961" w:type="dxa"/>
            <w:tcBorders>
              <w:top w:val="nil"/>
              <w:bottom w:val="single" w:sz="4" w:space="0" w:color="auto"/>
            </w:tcBorders>
          </w:tcPr>
          <w:p w14:paraId="253996A8" w14:textId="77777777" w:rsidR="004C49C9" w:rsidRPr="00DA4B71" w:rsidRDefault="004C49C9" w:rsidP="00CE6482">
            <w:pPr>
              <w:jc w:val="left"/>
              <w:cnfStyle w:val="000000100000" w:firstRow="0" w:lastRow="0" w:firstColumn="0" w:lastColumn="0" w:oddVBand="0" w:evenVBand="0" w:oddHBand="1" w:evenHBand="0" w:firstRowFirstColumn="0" w:firstRowLastColumn="0" w:lastRowFirstColumn="0" w:lastRowLastColumn="0"/>
            </w:pPr>
            <w:r w:rsidRPr="00DA4B71">
              <w:t>Total</w:t>
            </w:r>
          </w:p>
        </w:tc>
        <w:tc>
          <w:tcPr>
            <w:tcW w:w="1317" w:type="dxa"/>
            <w:tcBorders>
              <w:top w:val="nil"/>
              <w:bottom w:val="single" w:sz="4" w:space="0" w:color="auto"/>
            </w:tcBorders>
            <w:noWrap/>
          </w:tcPr>
          <w:p w14:paraId="2D557D9B" w14:textId="77777777" w:rsidR="004C49C9" w:rsidRPr="00DA4B71" w:rsidRDefault="004C49C9" w:rsidP="00CE6482">
            <w:pPr>
              <w:cnfStyle w:val="000000100000" w:firstRow="0" w:lastRow="0" w:firstColumn="0" w:lastColumn="0" w:oddVBand="0" w:evenVBand="0" w:oddHBand="1" w:evenHBand="0" w:firstRowFirstColumn="0" w:firstRowLastColumn="0" w:lastRowFirstColumn="0" w:lastRowLastColumn="0"/>
            </w:pPr>
            <w:r w:rsidRPr="00DA4B71">
              <w:t>12,864</w:t>
            </w:r>
          </w:p>
        </w:tc>
        <w:tc>
          <w:tcPr>
            <w:tcW w:w="1240" w:type="dxa"/>
            <w:tcBorders>
              <w:top w:val="nil"/>
              <w:bottom w:val="single" w:sz="4" w:space="0" w:color="auto"/>
            </w:tcBorders>
            <w:noWrap/>
          </w:tcPr>
          <w:p w14:paraId="43C05D3A"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12,145</w:t>
            </w:r>
          </w:p>
        </w:tc>
        <w:tc>
          <w:tcPr>
            <w:tcW w:w="1240" w:type="dxa"/>
            <w:tcBorders>
              <w:top w:val="nil"/>
              <w:bottom w:val="single" w:sz="4" w:space="0" w:color="auto"/>
            </w:tcBorders>
            <w:noWrap/>
          </w:tcPr>
          <w:p w14:paraId="45C56392" w14:textId="77777777" w:rsidR="004C49C9" w:rsidRPr="00F35559" w:rsidRDefault="004C49C9" w:rsidP="00CE6482">
            <w:pPr>
              <w:cnfStyle w:val="000000100000" w:firstRow="0" w:lastRow="0" w:firstColumn="0" w:lastColumn="0" w:oddVBand="0" w:evenVBand="0" w:oddHBand="1" w:evenHBand="0" w:firstRowFirstColumn="0" w:firstRowLastColumn="0" w:lastRowFirstColumn="0" w:lastRowLastColumn="0"/>
            </w:pPr>
            <w:r w:rsidRPr="00F35559">
              <w:t>94.4</w:t>
            </w:r>
            <w:r w:rsidRPr="00E2240A">
              <w:rPr>
                <w:sz w:val="18"/>
              </w:rPr>
              <w:t>%</w:t>
            </w:r>
          </w:p>
        </w:tc>
        <w:tc>
          <w:tcPr>
            <w:tcW w:w="1100" w:type="dxa"/>
            <w:tcBorders>
              <w:top w:val="nil"/>
              <w:bottom w:val="single" w:sz="4" w:space="0" w:color="auto"/>
            </w:tcBorders>
            <w:noWrap/>
          </w:tcPr>
          <w:p w14:paraId="4089A84A"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pPr>
            <w:r>
              <w:t>100.0</w:t>
            </w:r>
            <w:r w:rsidRPr="00E2240A">
              <w:rPr>
                <w:sz w:val="18"/>
              </w:rPr>
              <w:t>%</w:t>
            </w:r>
          </w:p>
        </w:tc>
      </w:tr>
      <w:tr w:rsidR="004C49C9" w:rsidRPr="00DA4B71" w14:paraId="62EB977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shd w:val="clear" w:color="auto" w:fill="CCDFF3"/>
            <w:vAlign w:val="top"/>
          </w:tcPr>
          <w:p w14:paraId="22EE6188" w14:textId="77777777" w:rsidR="004C49C9" w:rsidRPr="00DA4B71" w:rsidRDefault="004C49C9" w:rsidP="00CE6482">
            <w:pPr>
              <w:ind w:left="0" w:firstLine="0"/>
              <w:rPr>
                <w:b/>
              </w:rPr>
            </w:pPr>
            <w:r>
              <w:rPr>
                <w:b/>
              </w:rPr>
              <w:t>Veterans</w:t>
            </w:r>
          </w:p>
        </w:tc>
        <w:tc>
          <w:tcPr>
            <w:tcW w:w="2961" w:type="dxa"/>
            <w:tcBorders>
              <w:top w:val="single" w:sz="4" w:space="0" w:color="auto"/>
            </w:tcBorders>
          </w:tcPr>
          <w:p w14:paraId="2E20631E" w14:textId="77777777" w:rsidR="004C49C9" w:rsidRPr="000A26A4" w:rsidRDefault="004C49C9" w:rsidP="00CE6482">
            <w:pPr>
              <w:jc w:val="left"/>
              <w:cnfStyle w:val="000000000000" w:firstRow="0" w:lastRow="0" w:firstColumn="0" w:lastColumn="0" w:oddVBand="0" w:evenVBand="0" w:oddHBand="0" w:evenHBand="0" w:firstRowFirstColumn="0" w:firstRowLastColumn="0" w:lastRowFirstColumn="0" w:lastRowLastColumn="0"/>
            </w:pPr>
            <w:r>
              <w:t>Veteran</w:t>
            </w:r>
          </w:p>
        </w:tc>
        <w:tc>
          <w:tcPr>
            <w:tcW w:w="1317" w:type="dxa"/>
            <w:tcBorders>
              <w:top w:val="single" w:sz="4" w:space="0" w:color="auto"/>
            </w:tcBorders>
            <w:noWrap/>
          </w:tcPr>
          <w:p w14:paraId="2B873F08"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t>342</w:t>
            </w:r>
          </w:p>
        </w:tc>
        <w:tc>
          <w:tcPr>
            <w:tcW w:w="1240" w:type="dxa"/>
            <w:tcBorders>
              <w:top w:val="single" w:sz="4" w:space="0" w:color="auto"/>
            </w:tcBorders>
            <w:noWrap/>
          </w:tcPr>
          <w:p w14:paraId="7E89D42B"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t>319</w:t>
            </w:r>
          </w:p>
        </w:tc>
        <w:tc>
          <w:tcPr>
            <w:tcW w:w="1240" w:type="dxa"/>
            <w:tcBorders>
              <w:top w:val="single" w:sz="4" w:space="0" w:color="auto"/>
            </w:tcBorders>
            <w:noWrap/>
          </w:tcPr>
          <w:p w14:paraId="089D73A7"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t>93.3</w:t>
            </w:r>
            <w:r w:rsidRPr="00E2240A">
              <w:rPr>
                <w:sz w:val="18"/>
              </w:rPr>
              <w:t>%</w:t>
            </w:r>
          </w:p>
        </w:tc>
        <w:tc>
          <w:tcPr>
            <w:tcW w:w="1100" w:type="dxa"/>
            <w:tcBorders>
              <w:top w:val="single" w:sz="4" w:space="0" w:color="auto"/>
            </w:tcBorders>
            <w:noWrap/>
          </w:tcPr>
          <w:p w14:paraId="1B6A953A"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t>98.8</w:t>
            </w:r>
            <w:r w:rsidRPr="00E2240A">
              <w:rPr>
                <w:sz w:val="18"/>
              </w:rPr>
              <w:t>%</w:t>
            </w:r>
          </w:p>
        </w:tc>
      </w:tr>
      <w:tr w:rsidR="004C49C9" w:rsidRPr="00DA4B71" w14:paraId="4DE83E8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Pr>
          <w:p w14:paraId="031E1EA0" w14:textId="77777777" w:rsidR="004C49C9" w:rsidRPr="00DA4B71" w:rsidRDefault="004C49C9" w:rsidP="00CE6482">
            <w:pPr>
              <w:rPr>
                <w:b/>
              </w:rPr>
            </w:pPr>
          </w:p>
        </w:tc>
        <w:tc>
          <w:tcPr>
            <w:tcW w:w="2961" w:type="dxa"/>
          </w:tcPr>
          <w:p w14:paraId="35899FAA" w14:textId="77777777" w:rsidR="004C49C9" w:rsidRPr="00A32A5B"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A32A5B">
              <w:rPr>
                <w:bCs/>
                <w:i/>
              </w:rPr>
              <w:t>Not a veteran</w:t>
            </w:r>
          </w:p>
        </w:tc>
        <w:tc>
          <w:tcPr>
            <w:tcW w:w="1317" w:type="dxa"/>
            <w:noWrap/>
          </w:tcPr>
          <w:p w14:paraId="7BBF17CB"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w:t>
            </w:r>
            <w:r>
              <w:rPr>
                <w:bCs/>
                <w:i/>
              </w:rPr>
              <w:t>2,522</w:t>
            </w:r>
          </w:p>
        </w:tc>
        <w:tc>
          <w:tcPr>
            <w:tcW w:w="1240" w:type="dxa"/>
            <w:noWrap/>
          </w:tcPr>
          <w:p w14:paraId="6D00D22F"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11,826</w:t>
            </w:r>
          </w:p>
        </w:tc>
        <w:tc>
          <w:tcPr>
            <w:tcW w:w="1240" w:type="dxa"/>
            <w:noWrap/>
          </w:tcPr>
          <w:p w14:paraId="538C56A0"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Pr>
                <w:i/>
              </w:rPr>
              <w:t>94.4</w:t>
            </w:r>
            <w:r w:rsidRPr="00E2240A">
              <w:rPr>
                <w:i/>
                <w:sz w:val="18"/>
              </w:rPr>
              <w:t>%</w:t>
            </w:r>
          </w:p>
        </w:tc>
        <w:tc>
          <w:tcPr>
            <w:tcW w:w="1100" w:type="dxa"/>
            <w:noWrap/>
          </w:tcPr>
          <w:p w14:paraId="49E41436"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100.0</w:t>
            </w:r>
            <w:r w:rsidRPr="00E2240A">
              <w:rPr>
                <w:i/>
                <w:sz w:val="18"/>
              </w:rPr>
              <w:t>%</w:t>
            </w:r>
          </w:p>
        </w:tc>
      </w:tr>
      <w:tr w:rsidR="004C49C9" w:rsidRPr="00DA4B71" w14:paraId="586466B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CCDFF3"/>
          </w:tcPr>
          <w:p w14:paraId="61B36B87" w14:textId="77777777" w:rsidR="004C49C9" w:rsidRPr="00DA4B71" w:rsidRDefault="004C49C9" w:rsidP="00CE6482">
            <w:pPr>
              <w:rPr>
                <w:b/>
              </w:rPr>
            </w:pPr>
          </w:p>
        </w:tc>
        <w:tc>
          <w:tcPr>
            <w:tcW w:w="2961" w:type="dxa"/>
          </w:tcPr>
          <w:p w14:paraId="3B30F382" w14:textId="77777777" w:rsidR="004C49C9" w:rsidRPr="00DA4B71"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Total</w:t>
            </w:r>
          </w:p>
        </w:tc>
        <w:tc>
          <w:tcPr>
            <w:tcW w:w="1317" w:type="dxa"/>
            <w:noWrap/>
          </w:tcPr>
          <w:p w14:paraId="5FFA976B" w14:textId="77777777" w:rsidR="004C49C9" w:rsidRPr="00DA4B71" w:rsidRDefault="004C49C9" w:rsidP="00CE6482">
            <w:pPr>
              <w:cnfStyle w:val="000000000000" w:firstRow="0" w:lastRow="0" w:firstColumn="0" w:lastColumn="0" w:oddVBand="0" w:evenVBand="0" w:oddHBand="0" w:evenHBand="0" w:firstRowFirstColumn="0" w:firstRowLastColumn="0" w:lastRowFirstColumn="0" w:lastRowLastColumn="0"/>
            </w:pPr>
            <w:r w:rsidRPr="00DA4B71">
              <w:t>12,864</w:t>
            </w:r>
          </w:p>
        </w:tc>
        <w:tc>
          <w:tcPr>
            <w:tcW w:w="1240" w:type="dxa"/>
            <w:noWrap/>
          </w:tcPr>
          <w:p w14:paraId="2B8FD1DE"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12,145</w:t>
            </w:r>
          </w:p>
        </w:tc>
        <w:tc>
          <w:tcPr>
            <w:tcW w:w="1240" w:type="dxa"/>
            <w:noWrap/>
          </w:tcPr>
          <w:p w14:paraId="4772FE00" w14:textId="77777777" w:rsidR="004C49C9" w:rsidRPr="00F35559" w:rsidRDefault="004C49C9" w:rsidP="00CE6482">
            <w:pPr>
              <w:cnfStyle w:val="000000000000" w:firstRow="0" w:lastRow="0" w:firstColumn="0" w:lastColumn="0" w:oddVBand="0" w:evenVBand="0" w:oddHBand="0" w:evenHBand="0" w:firstRowFirstColumn="0" w:firstRowLastColumn="0" w:lastRowFirstColumn="0" w:lastRowLastColumn="0"/>
            </w:pPr>
            <w:r w:rsidRPr="00F35559">
              <w:t>94.4</w:t>
            </w:r>
            <w:r w:rsidRPr="00E2240A">
              <w:rPr>
                <w:sz w:val="18"/>
              </w:rPr>
              <w:t>%</w:t>
            </w:r>
          </w:p>
        </w:tc>
        <w:tc>
          <w:tcPr>
            <w:tcW w:w="1100" w:type="dxa"/>
            <w:noWrap/>
          </w:tcPr>
          <w:p w14:paraId="2187235D"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t>100.0</w:t>
            </w:r>
            <w:r w:rsidRPr="00E2240A">
              <w:rPr>
                <w:sz w:val="18"/>
              </w:rPr>
              <w:t>%</w:t>
            </w:r>
          </w:p>
        </w:tc>
      </w:tr>
    </w:tbl>
    <w:p w14:paraId="1EC4B88C" w14:textId="77777777"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 The 80% Index compares the percentage of each disaggregated subgroup attaining an outcome to the percentage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A result of less than 80 percent is considered evidence of a disproportionate impact. Because the 80% Index methodology references the subgroup with the </w:t>
      </w:r>
      <w:r>
        <w:rPr>
          <w:rFonts w:ascii="Tw Cen MT" w:hAnsi="Tw Cen MT"/>
          <w:i/>
          <w:sz w:val="18"/>
          <w:szCs w:val="18"/>
        </w:rPr>
        <w:t>highest</w:t>
      </w:r>
      <w:r>
        <w:rPr>
          <w:rFonts w:ascii="Tw Cen MT" w:hAnsi="Tw Cen MT"/>
          <w:sz w:val="18"/>
          <w:szCs w:val="18"/>
        </w:rPr>
        <w:t xml:space="preserve"> rate, this table compares the rates of subgroups who were </w:t>
      </w:r>
      <w:r>
        <w:rPr>
          <w:rFonts w:ascii="Tw Cen MT" w:hAnsi="Tw Cen MT"/>
          <w:i/>
          <w:sz w:val="18"/>
          <w:szCs w:val="18"/>
        </w:rPr>
        <w:t>not</w:t>
      </w:r>
      <w:r>
        <w:rPr>
          <w:rFonts w:ascii="Tw Cen MT" w:hAnsi="Tw Cen MT"/>
          <w:sz w:val="18"/>
          <w:szCs w:val="18"/>
        </w:rPr>
        <w:t xml:space="preserve"> on probation.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w:t>
      </w:r>
    </w:p>
    <w:p w14:paraId="7BE88C53" w14:textId="77777777" w:rsidR="004C49C9" w:rsidRDefault="004C49C9" w:rsidP="004C49C9">
      <w:pPr>
        <w:rPr>
          <w:rFonts w:ascii="Tw Cen MT" w:hAnsi="Tw Cen MT"/>
          <w:sz w:val="18"/>
          <w:szCs w:val="18"/>
        </w:rPr>
      </w:pPr>
      <w:r>
        <w:rPr>
          <w:rFonts w:ascii="Tw Cen MT" w:hAnsi="Tw Cen MT"/>
          <w:sz w:val="18"/>
          <w:szCs w:val="18"/>
        </w:rPr>
        <w:t xml:space="preserve">Source: SMCCCD Student Database: Academic History, Term GPA, and Financial Aid Awards tables. </w:t>
      </w:r>
    </w:p>
    <w:p w14:paraId="235C5892" w14:textId="77777777" w:rsidR="004C49C9" w:rsidRDefault="004C49C9" w:rsidP="004C49C9">
      <w:pPr>
        <w:rPr>
          <w:rFonts w:ascii="Tw Cen MT" w:hAnsi="Tw Cen MT"/>
          <w:sz w:val="18"/>
          <w:szCs w:val="18"/>
        </w:rPr>
      </w:pPr>
      <w:r>
        <w:rPr>
          <w:rFonts w:ascii="Tw Cen MT" w:hAnsi="Tw Cen MT"/>
          <w:sz w:val="18"/>
          <w:szCs w:val="18"/>
        </w:rPr>
        <w:br w:type="page"/>
      </w:r>
    </w:p>
    <w:p w14:paraId="28BE9BCD" w14:textId="77777777" w:rsidR="004C49C9" w:rsidRPr="00ED1B70" w:rsidRDefault="004C49C9" w:rsidP="004C49C9">
      <w:pPr>
        <w:rPr>
          <w:rFonts w:ascii="Century Gothic" w:hAnsi="Century Gothic"/>
          <w:szCs w:val="24"/>
        </w:rPr>
      </w:pPr>
      <w:r>
        <w:rPr>
          <w:rFonts w:ascii="Century Gothic" w:hAnsi="Century Gothic"/>
          <w:b/>
          <w:szCs w:val="24"/>
        </w:rPr>
        <w:t>Table 4. Dismissal Status, Fall 2012 – Spring 2013</w:t>
      </w:r>
    </w:p>
    <w:tbl>
      <w:tblPr>
        <w:tblStyle w:val="PRIE1"/>
        <w:tblW w:w="9478" w:type="dxa"/>
        <w:tblLook w:val="04A0" w:firstRow="1" w:lastRow="0" w:firstColumn="1" w:lastColumn="0" w:noHBand="0" w:noVBand="1"/>
      </w:tblPr>
      <w:tblGrid>
        <w:gridCol w:w="1603"/>
        <w:gridCol w:w="2923"/>
        <w:gridCol w:w="1372"/>
        <w:gridCol w:w="1240"/>
        <w:gridCol w:w="1240"/>
        <w:gridCol w:w="1100"/>
      </w:tblGrid>
      <w:tr w:rsidR="004C49C9" w:rsidRPr="00DA4B71" w14:paraId="3DB720A5" w14:textId="77777777" w:rsidTr="00CE6482">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1620" w:type="dxa"/>
            <w:hideMark/>
          </w:tcPr>
          <w:p w14:paraId="336BDB3E" w14:textId="77777777" w:rsidR="004C49C9" w:rsidRPr="00DA4B71" w:rsidRDefault="004C49C9" w:rsidP="00CE6482">
            <w:pPr>
              <w:rPr>
                <w:bCs/>
              </w:rPr>
            </w:pPr>
            <w:r w:rsidRPr="00DA4B71">
              <w:rPr>
                <w:bCs/>
              </w:rPr>
              <w:t> </w:t>
            </w:r>
          </w:p>
        </w:tc>
        <w:tc>
          <w:tcPr>
            <w:tcW w:w="2961" w:type="dxa"/>
            <w:hideMark/>
          </w:tcPr>
          <w:p w14:paraId="4BC6B63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val="restart"/>
            <w:hideMark/>
          </w:tcPr>
          <w:p w14:paraId="2149038B"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Total Headcount (unduplicated)</w:t>
            </w:r>
          </w:p>
        </w:tc>
        <w:tc>
          <w:tcPr>
            <w:tcW w:w="2480" w:type="dxa"/>
            <w:gridSpan w:val="2"/>
            <w:tcBorders>
              <w:top w:val="single" w:sz="4" w:space="0" w:color="404040" w:themeColor="text1" w:themeTint="BF"/>
            </w:tcBorders>
            <w:hideMark/>
          </w:tcPr>
          <w:p w14:paraId="0919C1BE"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Pr>
                <w:bCs/>
              </w:rPr>
              <w:t>NOT</w:t>
            </w:r>
            <w:r w:rsidRPr="00DA4B71">
              <w:rPr>
                <w:bCs/>
              </w:rPr>
              <w:t xml:space="preserve"> on </w:t>
            </w:r>
            <w:r>
              <w:rPr>
                <w:bCs/>
              </w:rPr>
              <w:t xml:space="preserve">Dismissal </w:t>
            </w:r>
            <w:r w:rsidRPr="00DA4B71">
              <w:rPr>
                <w:bCs/>
              </w:rPr>
              <w:t>status</w:t>
            </w:r>
          </w:p>
        </w:tc>
        <w:tc>
          <w:tcPr>
            <w:tcW w:w="1100" w:type="dxa"/>
            <w:hideMark/>
          </w:tcPr>
          <w:p w14:paraId="3C2A4C1F" w14:textId="77777777" w:rsidR="004C49C9" w:rsidRPr="00DA4B71" w:rsidRDefault="004C49C9" w:rsidP="00CE6482">
            <w:pPr>
              <w:jc w:val="left"/>
              <w:cnfStyle w:val="100000000000" w:firstRow="1" w:lastRow="0" w:firstColumn="0" w:lastColumn="0" w:oddVBand="0" w:evenVBand="0" w:oddHBand="0" w:evenHBand="0" w:firstRowFirstColumn="0" w:firstRowLastColumn="0" w:lastRowFirstColumn="0" w:lastRowLastColumn="0"/>
              <w:rPr>
                <w:bCs/>
              </w:rPr>
            </w:pPr>
            <w:r w:rsidRPr="00DA4B71">
              <w:rPr>
                <w:bCs/>
              </w:rPr>
              <w:t> </w:t>
            </w:r>
          </w:p>
        </w:tc>
      </w:tr>
      <w:tr w:rsidR="004C49C9" w:rsidRPr="00DA4B71" w14:paraId="54DA68EC" w14:textId="77777777" w:rsidTr="00CE6482">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100" w:firstRow="0" w:lastRow="0" w:firstColumn="1" w:lastColumn="0" w:oddVBand="0" w:evenVBand="0" w:oddHBand="0" w:evenHBand="0" w:firstRowFirstColumn="1" w:firstRowLastColumn="0" w:lastRowFirstColumn="0" w:lastRowLastColumn="0"/>
            <w:tcW w:w="1620" w:type="dxa"/>
            <w:vAlign w:val="top"/>
            <w:hideMark/>
          </w:tcPr>
          <w:p w14:paraId="356C3C8C" w14:textId="77777777" w:rsidR="004C49C9" w:rsidRPr="00DA4B71" w:rsidRDefault="004C49C9" w:rsidP="00CE6482">
            <w:pPr>
              <w:rPr>
                <w:bCs/>
              </w:rPr>
            </w:pPr>
            <w:r w:rsidRPr="00DA4B71">
              <w:rPr>
                <w:bCs/>
              </w:rPr>
              <w:t> </w:t>
            </w:r>
          </w:p>
        </w:tc>
        <w:tc>
          <w:tcPr>
            <w:tcW w:w="2961" w:type="dxa"/>
            <w:hideMark/>
          </w:tcPr>
          <w:p w14:paraId="145BA233"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 w:val="0"/>
                <w:bCs/>
              </w:rPr>
            </w:pPr>
            <w:r w:rsidRPr="00DA4B71">
              <w:rPr>
                <w:b w:val="0"/>
                <w:bCs/>
              </w:rPr>
              <w:t> </w:t>
            </w:r>
          </w:p>
        </w:tc>
        <w:tc>
          <w:tcPr>
            <w:tcW w:w="1317" w:type="dxa"/>
            <w:vMerge/>
            <w:hideMark/>
          </w:tcPr>
          <w:p w14:paraId="1A6A421E"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p>
        </w:tc>
        <w:tc>
          <w:tcPr>
            <w:tcW w:w="1240" w:type="dxa"/>
            <w:tcBorders>
              <w:top w:val="single" w:sz="4" w:space="0" w:color="404040" w:themeColor="text1" w:themeTint="BF"/>
            </w:tcBorders>
            <w:hideMark/>
          </w:tcPr>
          <w:p w14:paraId="7977263A"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Count</w:t>
            </w:r>
          </w:p>
        </w:tc>
        <w:tc>
          <w:tcPr>
            <w:tcW w:w="1240" w:type="dxa"/>
            <w:tcBorders>
              <w:top w:val="single" w:sz="4" w:space="0" w:color="404040" w:themeColor="text1" w:themeTint="BF"/>
            </w:tcBorders>
            <w:hideMark/>
          </w:tcPr>
          <w:p w14:paraId="6B027B26"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 xml:space="preserve">Row N </w:t>
            </w:r>
            <w:r w:rsidRPr="00E2240A">
              <w:rPr>
                <w:bCs/>
                <w:sz w:val="18"/>
              </w:rPr>
              <w:t>%</w:t>
            </w:r>
          </w:p>
        </w:tc>
        <w:tc>
          <w:tcPr>
            <w:tcW w:w="1100" w:type="dxa"/>
            <w:hideMark/>
          </w:tcPr>
          <w:p w14:paraId="593B5937" w14:textId="77777777" w:rsidR="004C49C9" w:rsidRPr="00DA4B71" w:rsidRDefault="004C49C9" w:rsidP="00CE6482">
            <w:pPr>
              <w:cnfStyle w:val="100000000000" w:firstRow="1" w:lastRow="0" w:firstColumn="0" w:lastColumn="0" w:oddVBand="0" w:evenVBand="0" w:oddHBand="0" w:evenHBand="0" w:firstRowFirstColumn="0" w:firstRowLastColumn="0" w:lastRowFirstColumn="0" w:lastRowLastColumn="0"/>
              <w:rPr>
                <w:bCs/>
              </w:rPr>
            </w:pPr>
            <w:r w:rsidRPr="00DA4B71">
              <w:rPr>
                <w:bCs/>
              </w:rPr>
              <w:t>80</w:t>
            </w:r>
            <w:r w:rsidRPr="00E2240A">
              <w:rPr>
                <w:bCs/>
                <w:sz w:val="18"/>
              </w:rPr>
              <w:t>%</w:t>
            </w:r>
            <w:r w:rsidRPr="00DA4B71">
              <w:rPr>
                <w:bCs/>
              </w:rPr>
              <w:t xml:space="preserve"> Index</w:t>
            </w:r>
          </w:p>
        </w:tc>
      </w:tr>
      <w:tr w:rsidR="004C49C9" w:rsidRPr="00177888" w14:paraId="04FA04D2" w14:textId="77777777" w:rsidTr="00CE648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620" w:type="dxa"/>
            <w:vMerge w:val="restart"/>
            <w:vAlign w:val="top"/>
            <w:hideMark/>
          </w:tcPr>
          <w:p w14:paraId="59F80CAF" w14:textId="77777777" w:rsidR="004C49C9" w:rsidRPr="00DA4B71" w:rsidRDefault="004C49C9" w:rsidP="00CE6482">
            <w:pPr>
              <w:rPr>
                <w:b/>
              </w:rPr>
            </w:pPr>
            <w:r w:rsidRPr="00DA4B71">
              <w:rPr>
                <w:b/>
              </w:rPr>
              <w:t>Ethnicity</w:t>
            </w:r>
          </w:p>
        </w:tc>
        <w:tc>
          <w:tcPr>
            <w:tcW w:w="2961" w:type="dxa"/>
          </w:tcPr>
          <w:p w14:paraId="1C0B8572"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t>African American</w:t>
            </w:r>
          </w:p>
        </w:tc>
        <w:tc>
          <w:tcPr>
            <w:tcW w:w="1317" w:type="dxa"/>
            <w:noWrap/>
          </w:tcPr>
          <w:p w14:paraId="010B2129"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479</w:t>
            </w:r>
          </w:p>
        </w:tc>
        <w:tc>
          <w:tcPr>
            <w:tcW w:w="1240" w:type="dxa"/>
            <w:noWrap/>
          </w:tcPr>
          <w:p w14:paraId="2303E4F5"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449</w:t>
            </w:r>
          </w:p>
        </w:tc>
        <w:tc>
          <w:tcPr>
            <w:tcW w:w="1240" w:type="dxa"/>
            <w:noWrap/>
          </w:tcPr>
          <w:p w14:paraId="67735448"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93.7</w:t>
            </w:r>
            <w:r w:rsidRPr="00E2240A">
              <w:rPr>
                <w:sz w:val="18"/>
              </w:rPr>
              <w:t>%</w:t>
            </w:r>
          </w:p>
        </w:tc>
        <w:tc>
          <w:tcPr>
            <w:tcW w:w="1100" w:type="dxa"/>
            <w:noWrap/>
          </w:tcPr>
          <w:p w14:paraId="4E754C39"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96.5</w:t>
            </w:r>
            <w:r w:rsidRPr="00E2240A">
              <w:rPr>
                <w:sz w:val="18"/>
              </w:rPr>
              <w:t>%</w:t>
            </w:r>
          </w:p>
        </w:tc>
      </w:tr>
      <w:tr w:rsidR="004C49C9" w:rsidRPr="00177888" w14:paraId="7DD253D4" w14:textId="77777777" w:rsidTr="00CE6482">
        <w:trPr>
          <w:trHeight w:val="305"/>
        </w:trPr>
        <w:tc>
          <w:tcPr>
            <w:cnfStyle w:val="001000000000" w:firstRow="0" w:lastRow="0" w:firstColumn="1" w:lastColumn="0" w:oddVBand="0" w:evenVBand="0" w:oddHBand="0" w:evenHBand="0" w:firstRowFirstColumn="0" w:firstRowLastColumn="0" w:lastRowFirstColumn="0" w:lastRowLastColumn="0"/>
            <w:tcW w:w="1620" w:type="dxa"/>
            <w:vMerge/>
          </w:tcPr>
          <w:p w14:paraId="0697A52A" w14:textId="77777777" w:rsidR="004C49C9" w:rsidRPr="00DA4B71" w:rsidRDefault="004C49C9" w:rsidP="00CE6482">
            <w:pPr>
              <w:rPr>
                <w:b/>
              </w:rPr>
            </w:pPr>
          </w:p>
        </w:tc>
        <w:tc>
          <w:tcPr>
            <w:tcW w:w="2961" w:type="dxa"/>
          </w:tcPr>
          <w:p w14:paraId="02A7EA91"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American Indian/Alaskan Native</w:t>
            </w:r>
          </w:p>
        </w:tc>
        <w:tc>
          <w:tcPr>
            <w:tcW w:w="1317" w:type="dxa"/>
            <w:noWrap/>
          </w:tcPr>
          <w:p w14:paraId="7EDE79E4"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27</w:t>
            </w:r>
          </w:p>
        </w:tc>
        <w:tc>
          <w:tcPr>
            <w:tcW w:w="1240" w:type="dxa"/>
            <w:noWrap/>
          </w:tcPr>
          <w:p w14:paraId="37F70908"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26</w:t>
            </w:r>
          </w:p>
        </w:tc>
        <w:tc>
          <w:tcPr>
            <w:tcW w:w="1240" w:type="dxa"/>
            <w:noWrap/>
          </w:tcPr>
          <w:p w14:paraId="1B22435D"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96.3</w:t>
            </w:r>
            <w:r w:rsidRPr="00E2240A">
              <w:rPr>
                <w:sz w:val="18"/>
              </w:rPr>
              <w:t>%</w:t>
            </w:r>
          </w:p>
        </w:tc>
        <w:tc>
          <w:tcPr>
            <w:tcW w:w="1100" w:type="dxa"/>
            <w:noWrap/>
          </w:tcPr>
          <w:p w14:paraId="0C7EF6E5"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99.1</w:t>
            </w:r>
            <w:r w:rsidRPr="00E2240A">
              <w:rPr>
                <w:sz w:val="18"/>
              </w:rPr>
              <w:t>%</w:t>
            </w:r>
          </w:p>
        </w:tc>
      </w:tr>
      <w:tr w:rsidR="004C49C9" w:rsidRPr="00177888" w14:paraId="314BB58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08E6E567" w14:textId="77777777" w:rsidR="004C49C9" w:rsidRPr="00DA4B71" w:rsidRDefault="004C49C9" w:rsidP="00CE6482">
            <w:pPr>
              <w:rPr>
                <w:b/>
              </w:rPr>
            </w:pPr>
          </w:p>
        </w:tc>
        <w:tc>
          <w:tcPr>
            <w:tcW w:w="2961" w:type="dxa"/>
            <w:hideMark/>
          </w:tcPr>
          <w:p w14:paraId="1CFB5DC9"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Asian</w:t>
            </w:r>
          </w:p>
        </w:tc>
        <w:tc>
          <w:tcPr>
            <w:tcW w:w="1317" w:type="dxa"/>
            <w:noWrap/>
            <w:hideMark/>
          </w:tcPr>
          <w:p w14:paraId="7249B8CA"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1,924</w:t>
            </w:r>
          </w:p>
        </w:tc>
        <w:tc>
          <w:tcPr>
            <w:tcW w:w="1240" w:type="dxa"/>
            <w:noWrap/>
            <w:hideMark/>
          </w:tcPr>
          <w:p w14:paraId="1143163F"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1,869</w:t>
            </w:r>
          </w:p>
        </w:tc>
        <w:tc>
          <w:tcPr>
            <w:tcW w:w="1240" w:type="dxa"/>
            <w:noWrap/>
            <w:hideMark/>
          </w:tcPr>
          <w:p w14:paraId="55B921E9"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97.1</w:t>
            </w:r>
            <w:r w:rsidRPr="00E2240A">
              <w:rPr>
                <w:i/>
                <w:sz w:val="18"/>
              </w:rPr>
              <w:t>%</w:t>
            </w:r>
          </w:p>
        </w:tc>
        <w:tc>
          <w:tcPr>
            <w:tcW w:w="1100" w:type="dxa"/>
            <w:noWrap/>
            <w:hideMark/>
          </w:tcPr>
          <w:p w14:paraId="3A56DC3C"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100.0</w:t>
            </w:r>
            <w:r w:rsidRPr="00E2240A">
              <w:rPr>
                <w:i/>
                <w:sz w:val="18"/>
              </w:rPr>
              <w:t>%</w:t>
            </w:r>
          </w:p>
        </w:tc>
      </w:tr>
      <w:tr w:rsidR="004C49C9" w:rsidRPr="00DA4B71" w14:paraId="01C9F32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4080AE33" w14:textId="77777777" w:rsidR="004C49C9" w:rsidRPr="00DA4B71" w:rsidRDefault="004C49C9" w:rsidP="00CE6482">
            <w:pPr>
              <w:rPr>
                <w:b/>
              </w:rPr>
            </w:pPr>
          </w:p>
        </w:tc>
        <w:tc>
          <w:tcPr>
            <w:tcW w:w="2961" w:type="dxa"/>
          </w:tcPr>
          <w:p w14:paraId="23A7BB69"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Filipino</w:t>
            </w:r>
          </w:p>
        </w:tc>
        <w:tc>
          <w:tcPr>
            <w:tcW w:w="1317" w:type="dxa"/>
            <w:noWrap/>
          </w:tcPr>
          <w:p w14:paraId="74CD7FA9"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886</w:t>
            </w:r>
          </w:p>
        </w:tc>
        <w:tc>
          <w:tcPr>
            <w:tcW w:w="1240" w:type="dxa"/>
            <w:noWrap/>
          </w:tcPr>
          <w:p w14:paraId="0AA77268"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842</w:t>
            </w:r>
          </w:p>
        </w:tc>
        <w:tc>
          <w:tcPr>
            <w:tcW w:w="1240" w:type="dxa"/>
            <w:noWrap/>
          </w:tcPr>
          <w:p w14:paraId="54DCA492"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95.0</w:t>
            </w:r>
            <w:r w:rsidRPr="00E2240A">
              <w:rPr>
                <w:sz w:val="18"/>
              </w:rPr>
              <w:t>%</w:t>
            </w:r>
          </w:p>
        </w:tc>
        <w:tc>
          <w:tcPr>
            <w:tcW w:w="1100" w:type="dxa"/>
            <w:noWrap/>
          </w:tcPr>
          <w:p w14:paraId="2FA255FF"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97.8</w:t>
            </w:r>
            <w:r w:rsidRPr="00E2240A">
              <w:rPr>
                <w:sz w:val="18"/>
              </w:rPr>
              <w:t>%</w:t>
            </w:r>
          </w:p>
        </w:tc>
      </w:tr>
      <w:tr w:rsidR="004C49C9" w:rsidRPr="00DA4B71" w14:paraId="7E40C50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3B80E426" w14:textId="77777777" w:rsidR="004C49C9" w:rsidRPr="00DA4B71" w:rsidRDefault="004C49C9" w:rsidP="00CE6482">
            <w:pPr>
              <w:rPr>
                <w:b/>
              </w:rPr>
            </w:pPr>
          </w:p>
        </w:tc>
        <w:tc>
          <w:tcPr>
            <w:tcW w:w="2961" w:type="dxa"/>
          </w:tcPr>
          <w:p w14:paraId="5ABD5142"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77888">
              <w:t>Hispanic</w:t>
            </w:r>
          </w:p>
        </w:tc>
        <w:tc>
          <w:tcPr>
            <w:tcW w:w="1317" w:type="dxa"/>
            <w:noWrap/>
          </w:tcPr>
          <w:p w14:paraId="2BE33E73"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2,478</w:t>
            </w:r>
          </w:p>
        </w:tc>
        <w:tc>
          <w:tcPr>
            <w:tcW w:w="1240" w:type="dxa"/>
            <w:noWrap/>
          </w:tcPr>
          <w:p w14:paraId="47DF83B7"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2,315</w:t>
            </w:r>
          </w:p>
        </w:tc>
        <w:tc>
          <w:tcPr>
            <w:tcW w:w="1240" w:type="dxa"/>
            <w:noWrap/>
          </w:tcPr>
          <w:p w14:paraId="64CCD753"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93.4</w:t>
            </w:r>
            <w:r w:rsidRPr="00E2240A">
              <w:rPr>
                <w:sz w:val="18"/>
              </w:rPr>
              <w:t>%</w:t>
            </w:r>
          </w:p>
        </w:tc>
        <w:tc>
          <w:tcPr>
            <w:tcW w:w="1100" w:type="dxa"/>
            <w:noWrap/>
          </w:tcPr>
          <w:p w14:paraId="216D6ECF"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96.2</w:t>
            </w:r>
            <w:r w:rsidRPr="00E2240A">
              <w:rPr>
                <w:sz w:val="18"/>
              </w:rPr>
              <w:t>%</w:t>
            </w:r>
          </w:p>
        </w:tc>
      </w:tr>
      <w:tr w:rsidR="004C49C9" w:rsidRPr="00DA4B71" w14:paraId="16E52FAF"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15D28DFC" w14:textId="77777777" w:rsidR="004C49C9" w:rsidRPr="00DA4B71" w:rsidRDefault="004C49C9" w:rsidP="00CE6482">
            <w:pPr>
              <w:rPr>
                <w:b/>
              </w:rPr>
            </w:pPr>
          </w:p>
        </w:tc>
        <w:tc>
          <w:tcPr>
            <w:tcW w:w="2961" w:type="dxa"/>
          </w:tcPr>
          <w:p w14:paraId="499DAF20"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Multi Races</w:t>
            </w:r>
          </w:p>
        </w:tc>
        <w:tc>
          <w:tcPr>
            <w:tcW w:w="1317" w:type="dxa"/>
            <w:noWrap/>
          </w:tcPr>
          <w:p w14:paraId="41542967"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1,772</w:t>
            </w:r>
          </w:p>
        </w:tc>
        <w:tc>
          <w:tcPr>
            <w:tcW w:w="1240" w:type="dxa"/>
            <w:noWrap/>
          </w:tcPr>
          <w:p w14:paraId="54C538E5"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1,665</w:t>
            </w:r>
          </w:p>
        </w:tc>
        <w:tc>
          <w:tcPr>
            <w:tcW w:w="1240" w:type="dxa"/>
            <w:noWrap/>
          </w:tcPr>
          <w:p w14:paraId="2D249949"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94.0</w:t>
            </w:r>
            <w:r w:rsidRPr="00E2240A">
              <w:rPr>
                <w:sz w:val="18"/>
              </w:rPr>
              <w:t>%</w:t>
            </w:r>
          </w:p>
        </w:tc>
        <w:tc>
          <w:tcPr>
            <w:tcW w:w="1100" w:type="dxa"/>
            <w:noWrap/>
          </w:tcPr>
          <w:p w14:paraId="7019552A"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96.7</w:t>
            </w:r>
            <w:r w:rsidRPr="00E2240A">
              <w:rPr>
                <w:sz w:val="18"/>
              </w:rPr>
              <w:t>%</w:t>
            </w:r>
          </w:p>
        </w:tc>
      </w:tr>
      <w:tr w:rsidR="004C49C9" w:rsidRPr="00DA4B71" w14:paraId="09DE2AF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71631720" w14:textId="77777777" w:rsidR="004C49C9" w:rsidRPr="00DA4B71" w:rsidRDefault="004C49C9" w:rsidP="00CE6482">
            <w:pPr>
              <w:rPr>
                <w:b/>
              </w:rPr>
            </w:pPr>
          </w:p>
        </w:tc>
        <w:tc>
          <w:tcPr>
            <w:tcW w:w="2961" w:type="dxa"/>
          </w:tcPr>
          <w:p w14:paraId="017B1C91"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77888">
              <w:t>Pacific Islander</w:t>
            </w:r>
          </w:p>
        </w:tc>
        <w:tc>
          <w:tcPr>
            <w:tcW w:w="1317" w:type="dxa"/>
            <w:noWrap/>
          </w:tcPr>
          <w:p w14:paraId="6B03968D"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293</w:t>
            </w:r>
          </w:p>
        </w:tc>
        <w:tc>
          <w:tcPr>
            <w:tcW w:w="1240" w:type="dxa"/>
            <w:noWrap/>
          </w:tcPr>
          <w:p w14:paraId="03B3A20D"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273</w:t>
            </w:r>
          </w:p>
        </w:tc>
        <w:tc>
          <w:tcPr>
            <w:tcW w:w="1240" w:type="dxa"/>
            <w:noWrap/>
          </w:tcPr>
          <w:p w14:paraId="1D5C9149"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93.2</w:t>
            </w:r>
            <w:r w:rsidRPr="00E2240A">
              <w:rPr>
                <w:sz w:val="18"/>
              </w:rPr>
              <w:t>%</w:t>
            </w:r>
          </w:p>
        </w:tc>
        <w:tc>
          <w:tcPr>
            <w:tcW w:w="1100" w:type="dxa"/>
            <w:noWrap/>
          </w:tcPr>
          <w:p w14:paraId="033E58B8"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95.9</w:t>
            </w:r>
            <w:r w:rsidRPr="00E2240A">
              <w:rPr>
                <w:sz w:val="18"/>
              </w:rPr>
              <w:t>%</w:t>
            </w:r>
          </w:p>
        </w:tc>
      </w:tr>
      <w:tr w:rsidR="004C49C9" w:rsidRPr="00DA4B71" w14:paraId="6E0270DE"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2B2402D5" w14:textId="77777777" w:rsidR="004C49C9" w:rsidRPr="00DA4B71" w:rsidRDefault="004C49C9" w:rsidP="00CE6482">
            <w:pPr>
              <w:rPr>
                <w:b/>
              </w:rPr>
            </w:pPr>
          </w:p>
        </w:tc>
        <w:tc>
          <w:tcPr>
            <w:tcW w:w="2961" w:type="dxa"/>
          </w:tcPr>
          <w:p w14:paraId="1F8D6476"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t>White</w:t>
            </w:r>
          </w:p>
        </w:tc>
        <w:tc>
          <w:tcPr>
            <w:tcW w:w="1317" w:type="dxa"/>
            <w:noWrap/>
          </w:tcPr>
          <w:p w14:paraId="0E53CB37"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4,274</w:t>
            </w:r>
          </w:p>
        </w:tc>
        <w:tc>
          <w:tcPr>
            <w:tcW w:w="1240" w:type="dxa"/>
            <w:noWrap/>
          </w:tcPr>
          <w:p w14:paraId="3FA7ABA0"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4,114</w:t>
            </w:r>
          </w:p>
        </w:tc>
        <w:tc>
          <w:tcPr>
            <w:tcW w:w="1240" w:type="dxa"/>
            <w:noWrap/>
          </w:tcPr>
          <w:p w14:paraId="1E6FE285"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96.3</w:t>
            </w:r>
            <w:r w:rsidRPr="00E2240A">
              <w:rPr>
                <w:sz w:val="18"/>
              </w:rPr>
              <w:t>%</w:t>
            </w:r>
          </w:p>
        </w:tc>
        <w:tc>
          <w:tcPr>
            <w:tcW w:w="1100" w:type="dxa"/>
            <w:noWrap/>
          </w:tcPr>
          <w:p w14:paraId="4551CBC0"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99.1</w:t>
            </w:r>
            <w:r w:rsidRPr="00E2240A">
              <w:rPr>
                <w:sz w:val="18"/>
              </w:rPr>
              <w:t>%</w:t>
            </w:r>
          </w:p>
        </w:tc>
      </w:tr>
      <w:tr w:rsidR="004C49C9" w:rsidRPr="00DA4B71" w14:paraId="3830B736"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hideMark/>
          </w:tcPr>
          <w:p w14:paraId="6EB0F8F8" w14:textId="77777777" w:rsidR="004C49C9" w:rsidRPr="00DA4B71" w:rsidRDefault="004C49C9" w:rsidP="00CE6482">
            <w:pPr>
              <w:rPr>
                <w:b/>
              </w:rPr>
            </w:pPr>
          </w:p>
        </w:tc>
        <w:tc>
          <w:tcPr>
            <w:tcW w:w="2961" w:type="dxa"/>
            <w:hideMark/>
          </w:tcPr>
          <w:p w14:paraId="164C39E8"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77888">
              <w:t>Unknown</w:t>
            </w:r>
          </w:p>
        </w:tc>
        <w:tc>
          <w:tcPr>
            <w:tcW w:w="1317" w:type="dxa"/>
            <w:noWrap/>
            <w:hideMark/>
          </w:tcPr>
          <w:p w14:paraId="05563DD8"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731</w:t>
            </w:r>
          </w:p>
        </w:tc>
        <w:tc>
          <w:tcPr>
            <w:tcW w:w="1240" w:type="dxa"/>
            <w:noWrap/>
            <w:hideMark/>
          </w:tcPr>
          <w:p w14:paraId="588F42A9"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709</w:t>
            </w:r>
          </w:p>
        </w:tc>
        <w:tc>
          <w:tcPr>
            <w:tcW w:w="1240" w:type="dxa"/>
            <w:noWrap/>
            <w:hideMark/>
          </w:tcPr>
          <w:p w14:paraId="0AFD3A45"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97.0</w:t>
            </w:r>
            <w:r w:rsidRPr="00E2240A">
              <w:rPr>
                <w:sz w:val="18"/>
              </w:rPr>
              <w:t>%</w:t>
            </w:r>
          </w:p>
        </w:tc>
        <w:tc>
          <w:tcPr>
            <w:tcW w:w="1100" w:type="dxa"/>
            <w:noWrap/>
            <w:hideMark/>
          </w:tcPr>
          <w:p w14:paraId="2FB1199F"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99.8</w:t>
            </w:r>
            <w:r w:rsidRPr="00E2240A">
              <w:rPr>
                <w:sz w:val="18"/>
              </w:rPr>
              <w:t>%</w:t>
            </w:r>
          </w:p>
        </w:tc>
      </w:tr>
      <w:tr w:rsidR="004C49C9" w:rsidRPr="00DA4B71" w14:paraId="67AEFDBA"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hideMark/>
          </w:tcPr>
          <w:p w14:paraId="3FF17346" w14:textId="77777777" w:rsidR="004C49C9" w:rsidRPr="00DA4B71" w:rsidRDefault="004C49C9" w:rsidP="00CE6482">
            <w:pPr>
              <w:rPr>
                <w:b/>
              </w:rPr>
            </w:pPr>
          </w:p>
        </w:tc>
        <w:tc>
          <w:tcPr>
            <w:tcW w:w="2961" w:type="dxa"/>
            <w:tcBorders>
              <w:bottom w:val="single" w:sz="4" w:space="0" w:color="auto"/>
            </w:tcBorders>
            <w:hideMark/>
          </w:tcPr>
          <w:p w14:paraId="2CE02A69"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Total</w:t>
            </w:r>
          </w:p>
        </w:tc>
        <w:tc>
          <w:tcPr>
            <w:tcW w:w="1317" w:type="dxa"/>
            <w:tcBorders>
              <w:bottom w:val="single" w:sz="4" w:space="0" w:color="auto"/>
            </w:tcBorders>
            <w:noWrap/>
            <w:hideMark/>
          </w:tcPr>
          <w:p w14:paraId="2EC7B9CA"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12,864</w:t>
            </w:r>
          </w:p>
        </w:tc>
        <w:tc>
          <w:tcPr>
            <w:tcW w:w="1240" w:type="dxa"/>
            <w:tcBorders>
              <w:bottom w:val="single" w:sz="4" w:space="0" w:color="auto"/>
            </w:tcBorders>
            <w:noWrap/>
            <w:hideMark/>
          </w:tcPr>
          <w:p w14:paraId="3F2F4456"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12,262</w:t>
            </w:r>
          </w:p>
        </w:tc>
        <w:tc>
          <w:tcPr>
            <w:tcW w:w="1240" w:type="dxa"/>
            <w:tcBorders>
              <w:bottom w:val="single" w:sz="4" w:space="0" w:color="auto"/>
            </w:tcBorders>
            <w:noWrap/>
            <w:hideMark/>
          </w:tcPr>
          <w:p w14:paraId="135D7BCD"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95.3</w:t>
            </w:r>
            <w:r w:rsidRPr="00E2240A">
              <w:rPr>
                <w:sz w:val="18"/>
              </w:rPr>
              <w:t>%</w:t>
            </w:r>
          </w:p>
        </w:tc>
        <w:tc>
          <w:tcPr>
            <w:tcW w:w="1100" w:type="dxa"/>
            <w:tcBorders>
              <w:bottom w:val="single" w:sz="4" w:space="0" w:color="auto"/>
            </w:tcBorders>
            <w:noWrap/>
            <w:hideMark/>
          </w:tcPr>
          <w:p w14:paraId="046311D0"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98.1</w:t>
            </w:r>
            <w:r w:rsidRPr="00E2240A">
              <w:rPr>
                <w:sz w:val="18"/>
              </w:rPr>
              <w:t>%</w:t>
            </w:r>
          </w:p>
        </w:tc>
      </w:tr>
      <w:tr w:rsidR="004C49C9" w:rsidRPr="00DA4B71" w14:paraId="7E513BE9"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3F48A602" w14:textId="77777777" w:rsidR="004C49C9" w:rsidRPr="00DA4B71" w:rsidRDefault="004C49C9" w:rsidP="00CE6482">
            <w:pPr>
              <w:rPr>
                <w:b/>
              </w:rPr>
            </w:pPr>
            <w:r w:rsidRPr="00DA4B71">
              <w:rPr>
                <w:b/>
              </w:rPr>
              <w:t>Gender</w:t>
            </w:r>
          </w:p>
        </w:tc>
        <w:tc>
          <w:tcPr>
            <w:tcW w:w="2961" w:type="dxa"/>
            <w:tcBorders>
              <w:top w:val="single" w:sz="4" w:space="0" w:color="auto"/>
              <w:bottom w:val="nil"/>
            </w:tcBorders>
            <w:hideMark/>
          </w:tcPr>
          <w:p w14:paraId="6115619B"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Female</w:t>
            </w:r>
          </w:p>
        </w:tc>
        <w:tc>
          <w:tcPr>
            <w:tcW w:w="1317" w:type="dxa"/>
            <w:tcBorders>
              <w:top w:val="single" w:sz="4" w:space="0" w:color="auto"/>
              <w:bottom w:val="nil"/>
            </w:tcBorders>
            <w:noWrap/>
            <w:hideMark/>
          </w:tcPr>
          <w:p w14:paraId="0C4E7112"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6,325</w:t>
            </w:r>
          </w:p>
        </w:tc>
        <w:tc>
          <w:tcPr>
            <w:tcW w:w="1240" w:type="dxa"/>
            <w:tcBorders>
              <w:top w:val="single" w:sz="4" w:space="0" w:color="auto"/>
              <w:bottom w:val="nil"/>
            </w:tcBorders>
            <w:noWrap/>
            <w:hideMark/>
          </w:tcPr>
          <w:p w14:paraId="38547962"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6,043</w:t>
            </w:r>
          </w:p>
        </w:tc>
        <w:tc>
          <w:tcPr>
            <w:tcW w:w="1240" w:type="dxa"/>
            <w:tcBorders>
              <w:top w:val="single" w:sz="4" w:space="0" w:color="auto"/>
              <w:bottom w:val="nil"/>
            </w:tcBorders>
            <w:noWrap/>
            <w:hideMark/>
          </w:tcPr>
          <w:p w14:paraId="1BC18723"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95.5</w:t>
            </w:r>
            <w:r w:rsidRPr="00E2240A">
              <w:rPr>
                <w:i/>
                <w:sz w:val="18"/>
              </w:rPr>
              <w:t>%</w:t>
            </w:r>
          </w:p>
        </w:tc>
        <w:tc>
          <w:tcPr>
            <w:tcW w:w="1100" w:type="dxa"/>
            <w:tcBorders>
              <w:top w:val="single" w:sz="4" w:space="0" w:color="auto"/>
              <w:bottom w:val="nil"/>
            </w:tcBorders>
            <w:noWrap/>
            <w:hideMark/>
          </w:tcPr>
          <w:p w14:paraId="6A69F7B8"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100.0</w:t>
            </w:r>
            <w:r w:rsidRPr="00E2240A">
              <w:rPr>
                <w:i/>
                <w:sz w:val="18"/>
              </w:rPr>
              <w:t>%</w:t>
            </w:r>
          </w:p>
        </w:tc>
      </w:tr>
      <w:tr w:rsidR="004C49C9" w:rsidRPr="00DA4B71" w14:paraId="4ADFD100"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0D745355" w14:textId="77777777" w:rsidR="004C49C9" w:rsidRPr="00DA4B71" w:rsidRDefault="004C49C9" w:rsidP="00CE6482">
            <w:pPr>
              <w:rPr>
                <w:b/>
              </w:rPr>
            </w:pPr>
          </w:p>
        </w:tc>
        <w:tc>
          <w:tcPr>
            <w:tcW w:w="2961" w:type="dxa"/>
            <w:tcBorders>
              <w:top w:val="nil"/>
            </w:tcBorders>
            <w:hideMark/>
          </w:tcPr>
          <w:p w14:paraId="42AD96C1"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Male</w:t>
            </w:r>
          </w:p>
        </w:tc>
        <w:tc>
          <w:tcPr>
            <w:tcW w:w="1317" w:type="dxa"/>
            <w:tcBorders>
              <w:top w:val="nil"/>
            </w:tcBorders>
            <w:noWrap/>
            <w:hideMark/>
          </w:tcPr>
          <w:p w14:paraId="187D50C5"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6,217</w:t>
            </w:r>
          </w:p>
        </w:tc>
        <w:tc>
          <w:tcPr>
            <w:tcW w:w="1240" w:type="dxa"/>
            <w:tcBorders>
              <w:top w:val="nil"/>
            </w:tcBorders>
            <w:noWrap/>
            <w:hideMark/>
          </w:tcPr>
          <w:p w14:paraId="1A904333"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5,914</w:t>
            </w:r>
          </w:p>
        </w:tc>
        <w:tc>
          <w:tcPr>
            <w:tcW w:w="1240" w:type="dxa"/>
            <w:tcBorders>
              <w:top w:val="nil"/>
            </w:tcBorders>
            <w:noWrap/>
            <w:hideMark/>
          </w:tcPr>
          <w:p w14:paraId="2B6EC6C2"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95.1</w:t>
            </w:r>
            <w:r w:rsidRPr="00E2240A">
              <w:rPr>
                <w:sz w:val="18"/>
              </w:rPr>
              <w:t>%</w:t>
            </w:r>
          </w:p>
        </w:tc>
        <w:tc>
          <w:tcPr>
            <w:tcW w:w="1100" w:type="dxa"/>
            <w:tcBorders>
              <w:top w:val="nil"/>
            </w:tcBorders>
            <w:noWrap/>
            <w:hideMark/>
          </w:tcPr>
          <w:p w14:paraId="53CBC20A"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99.6</w:t>
            </w:r>
            <w:r w:rsidRPr="00E2240A">
              <w:rPr>
                <w:sz w:val="18"/>
              </w:rPr>
              <w:t>%</w:t>
            </w:r>
          </w:p>
        </w:tc>
      </w:tr>
      <w:tr w:rsidR="004C49C9" w:rsidRPr="00DA4B71" w14:paraId="010C72B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0761BEE7" w14:textId="77777777" w:rsidR="004C49C9" w:rsidRPr="00DA4B71" w:rsidRDefault="004C49C9" w:rsidP="00CE6482">
            <w:pPr>
              <w:rPr>
                <w:b/>
              </w:rPr>
            </w:pPr>
          </w:p>
        </w:tc>
        <w:tc>
          <w:tcPr>
            <w:tcW w:w="2961" w:type="dxa"/>
            <w:hideMark/>
          </w:tcPr>
          <w:p w14:paraId="4BE5457C"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77888">
              <w:t>Not recorded</w:t>
            </w:r>
          </w:p>
        </w:tc>
        <w:tc>
          <w:tcPr>
            <w:tcW w:w="1317" w:type="dxa"/>
            <w:noWrap/>
            <w:hideMark/>
          </w:tcPr>
          <w:p w14:paraId="35A78E46"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322</w:t>
            </w:r>
          </w:p>
        </w:tc>
        <w:tc>
          <w:tcPr>
            <w:tcW w:w="1240" w:type="dxa"/>
            <w:noWrap/>
            <w:hideMark/>
          </w:tcPr>
          <w:p w14:paraId="7809E04E"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305</w:t>
            </w:r>
          </w:p>
        </w:tc>
        <w:tc>
          <w:tcPr>
            <w:tcW w:w="1240" w:type="dxa"/>
            <w:noWrap/>
            <w:hideMark/>
          </w:tcPr>
          <w:p w14:paraId="2DEEF81D"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94.7</w:t>
            </w:r>
            <w:r w:rsidRPr="00E2240A">
              <w:rPr>
                <w:sz w:val="18"/>
              </w:rPr>
              <w:t>%</w:t>
            </w:r>
          </w:p>
        </w:tc>
        <w:tc>
          <w:tcPr>
            <w:tcW w:w="1100" w:type="dxa"/>
            <w:noWrap/>
            <w:hideMark/>
          </w:tcPr>
          <w:p w14:paraId="43B13A0A"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99.1</w:t>
            </w:r>
            <w:r w:rsidRPr="00E2240A">
              <w:rPr>
                <w:sz w:val="18"/>
              </w:rPr>
              <w:t>%</w:t>
            </w:r>
          </w:p>
        </w:tc>
      </w:tr>
      <w:tr w:rsidR="004C49C9" w:rsidRPr="00DA4B71" w14:paraId="49B0A955"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559AA615" w14:textId="77777777" w:rsidR="004C49C9" w:rsidRPr="00DA4B71" w:rsidRDefault="004C49C9" w:rsidP="00CE6482">
            <w:pPr>
              <w:rPr>
                <w:b/>
              </w:rPr>
            </w:pPr>
          </w:p>
        </w:tc>
        <w:tc>
          <w:tcPr>
            <w:tcW w:w="2961" w:type="dxa"/>
            <w:tcBorders>
              <w:bottom w:val="single" w:sz="4" w:space="0" w:color="auto"/>
            </w:tcBorders>
            <w:hideMark/>
          </w:tcPr>
          <w:p w14:paraId="28E26346"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Total</w:t>
            </w:r>
          </w:p>
        </w:tc>
        <w:tc>
          <w:tcPr>
            <w:tcW w:w="1317" w:type="dxa"/>
            <w:tcBorders>
              <w:bottom w:val="single" w:sz="4" w:space="0" w:color="auto"/>
            </w:tcBorders>
            <w:noWrap/>
            <w:hideMark/>
          </w:tcPr>
          <w:p w14:paraId="10074C19"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12,864</w:t>
            </w:r>
          </w:p>
        </w:tc>
        <w:tc>
          <w:tcPr>
            <w:tcW w:w="1240" w:type="dxa"/>
            <w:tcBorders>
              <w:bottom w:val="single" w:sz="4" w:space="0" w:color="auto"/>
            </w:tcBorders>
            <w:noWrap/>
            <w:hideMark/>
          </w:tcPr>
          <w:p w14:paraId="02FF227E"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12,262</w:t>
            </w:r>
          </w:p>
        </w:tc>
        <w:tc>
          <w:tcPr>
            <w:tcW w:w="1240" w:type="dxa"/>
            <w:tcBorders>
              <w:bottom w:val="single" w:sz="4" w:space="0" w:color="auto"/>
            </w:tcBorders>
            <w:noWrap/>
            <w:hideMark/>
          </w:tcPr>
          <w:p w14:paraId="10DAF339"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95.3</w:t>
            </w:r>
            <w:r w:rsidRPr="00E2240A">
              <w:rPr>
                <w:sz w:val="18"/>
              </w:rPr>
              <w:t>%</w:t>
            </w:r>
          </w:p>
        </w:tc>
        <w:tc>
          <w:tcPr>
            <w:tcW w:w="1100" w:type="dxa"/>
            <w:tcBorders>
              <w:bottom w:val="single" w:sz="4" w:space="0" w:color="auto"/>
            </w:tcBorders>
            <w:noWrap/>
            <w:hideMark/>
          </w:tcPr>
          <w:p w14:paraId="3AB19512"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99.8</w:t>
            </w:r>
            <w:r w:rsidRPr="00E2240A">
              <w:rPr>
                <w:sz w:val="18"/>
              </w:rPr>
              <w:t>%</w:t>
            </w:r>
          </w:p>
        </w:tc>
      </w:tr>
      <w:tr w:rsidR="004C49C9" w:rsidRPr="00DA4B71" w14:paraId="4F20DB84"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195CFAE5" w14:textId="77777777" w:rsidR="004C49C9" w:rsidRPr="00DA4B71" w:rsidRDefault="004C49C9" w:rsidP="00CE6482">
            <w:pPr>
              <w:rPr>
                <w:b/>
              </w:rPr>
            </w:pPr>
            <w:r w:rsidRPr="00DA4B71">
              <w:rPr>
                <w:b/>
              </w:rPr>
              <w:t>Age</w:t>
            </w:r>
          </w:p>
        </w:tc>
        <w:tc>
          <w:tcPr>
            <w:tcW w:w="2961" w:type="dxa"/>
            <w:tcBorders>
              <w:top w:val="single" w:sz="4" w:space="0" w:color="auto"/>
              <w:bottom w:val="nil"/>
            </w:tcBorders>
            <w:hideMark/>
          </w:tcPr>
          <w:p w14:paraId="1F11F4F1"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77888">
              <w:t>Younger than 20</w:t>
            </w:r>
          </w:p>
        </w:tc>
        <w:tc>
          <w:tcPr>
            <w:tcW w:w="1317" w:type="dxa"/>
            <w:tcBorders>
              <w:top w:val="single" w:sz="4" w:space="0" w:color="auto"/>
              <w:bottom w:val="nil"/>
            </w:tcBorders>
            <w:noWrap/>
            <w:hideMark/>
          </w:tcPr>
          <w:p w14:paraId="0EEE7B8C"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2,299</w:t>
            </w:r>
          </w:p>
        </w:tc>
        <w:tc>
          <w:tcPr>
            <w:tcW w:w="1240" w:type="dxa"/>
            <w:tcBorders>
              <w:top w:val="single" w:sz="4" w:space="0" w:color="auto"/>
              <w:bottom w:val="nil"/>
            </w:tcBorders>
            <w:noWrap/>
            <w:hideMark/>
          </w:tcPr>
          <w:p w14:paraId="6E0673F6"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2,206</w:t>
            </w:r>
          </w:p>
        </w:tc>
        <w:tc>
          <w:tcPr>
            <w:tcW w:w="1240" w:type="dxa"/>
            <w:tcBorders>
              <w:top w:val="single" w:sz="4" w:space="0" w:color="auto"/>
              <w:bottom w:val="nil"/>
            </w:tcBorders>
            <w:noWrap/>
            <w:hideMark/>
          </w:tcPr>
          <w:p w14:paraId="089B96DC"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96.0</w:t>
            </w:r>
            <w:r w:rsidRPr="00E2240A">
              <w:rPr>
                <w:sz w:val="18"/>
              </w:rPr>
              <w:t>%</w:t>
            </w:r>
          </w:p>
        </w:tc>
        <w:tc>
          <w:tcPr>
            <w:tcW w:w="1100" w:type="dxa"/>
            <w:tcBorders>
              <w:top w:val="single" w:sz="4" w:space="0" w:color="auto"/>
              <w:bottom w:val="nil"/>
            </w:tcBorders>
            <w:noWrap/>
            <w:hideMark/>
          </w:tcPr>
          <w:p w14:paraId="53F73E60"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96.9</w:t>
            </w:r>
            <w:r w:rsidRPr="00E2240A">
              <w:rPr>
                <w:sz w:val="18"/>
              </w:rPr>
              <w:t>%</w:t>
            </w:r>
          </w:p>
        </w:tc>
      </w:tr>
      <w:tr w:rsidR="004C49C9" w:rsidRPr="00DA4B71" w14:paraId="2B7B34F7"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3A922D59" w14:textId="77777777" w:rsidR="004C49C9" w:rsidRPr="00DA4B71" w:rsidRDefault="004C49C9" w:rsidP="00CE6482">
            <w:pPr>
              <w:rPr>
                <w:b/>
              </w:rPr>
            </w:pPr>
          </w:p>
        </w:tc>
        <w:tc>
          <w:tcPr>
            <w:tcW w:w="2961" w:type="dxa"/>
            <w:tcBorders>
              <w:top w:val="nil"/>
            </w:tcBorders>
            <w:hideMark/>
          </w:tcPr>
          <w:p w14:paraId="14E2735F"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20 - 24</w:t>
            </w:r>
          </w:p>
        </w:tc>
        <w:tc>
          <w:tcPr>
            <w:tcW w:w="1317" w:type="dxa"/>
            <w:tcBorders>
              <w:top w:val="nil"/>
            </w:tcBorders>
            <w:noWrap/>
            <w:hideMark/>
          </w:tcPr>
          <w:p w14:paraId="4E70B44A"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4,580</w:t>
            </w:r>
          </w:p>
        </w:tc>
        <w:tc>
          <w:tcPr>
            <w:tcW w:w="1240" w:type="dxa"/>
            <w:tcBorders>
              <w:top w:val="nil"/>
            </w:tcBorders>
            <w:noWrap/>
            <w:hideMark/>
          </w:tcPr>
          <w:p w14:paraId="54C15E3D"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4,234</w:t>
            </w:r>
          </w:p>
        </w:tc>
        <w:tc>
          <w:tcPr>
            <w:tcW w:w="1240" w:type="dxa"/>
            <w:tcBorders>
              <w:top w:val="nil"/>
            </w:tcBorders>
            <w:noWrap/>
            <w:hideMark/>
          </w:tcPr>
          <w:p w14:paraId="19491E75"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92.4</w:t>
            </w:r>
            <w:r w:rsidRPr="00E2240A">
              <w:rPr>
                <w:sz w:val="18"/>
              </w:rPr>
              <w:t>%</w:t>
            </w:r>
          </w:p>
        </w:tc>
        <w:tc>
          <w:tcPr>
            <w:tcW w:w="1100" w:type="dxa"/>
            <w:tcBorders>
              <w:top w:val="nil"/>
            </w:tcBorders>
            <w:noWrap/>
            <w:hideMark/>
          </w:tcPr>
          <w:p w14:paraId="25222F3E"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93.3</w:t>
            </w:r>
            <w:r w:rsidRPr="00E2240A">
              <w:rPr>
                <w:sz w:val="18"/>
              </w:rPr>
              <w:t>%</w:t>
            </w:r>
          </w:p>
        </w:tc>
      </w:tr>
      <w:tr w:rsidR="004C49C9" w:rsidRPr="00DA4B71" w14:paraId="22ABCD7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30ABC099" w14:textId="77777777" w:rsidR="004C49C9" w:rsidRPr="00DA4B71" w:rsidRDefault="004C49C9" w:rsidP="00CE6482">
            <w:pPr>
              <w:rPr>
                <w:b/>
              </w:rPr>
            </w:pPr>
          </w:p>
        </w:tc>
        <w:tc>
          <w:tcPr>
            <w:tcW w:w="2961" w:type="dxa"/>
            <w:hideMark/>
          </w:tcPr>
          <w:p w14:paraId="48087164"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77888">
              <w:t>25 - 29</w:t>
            </w:r>
          </w:p>
        </w:tc>
        <w:tc>
          <w:tcPr>
            <w:tcW w:w="1317" w:type="dxa"/>
            <w:noWrap/>
            <w:hideMark/>
          </w:tcPr>
          <w:p w14:paraId="06F2F1EF"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1,980</w:t>
            </w:r>
          </w:p>
        </w:tc>
        <w:tc>
          <w:tcPr>
            <w:tcW w:w="1240" w:type="dxa"/>
            <w:noWrap/>
            <w:hideMark/>
          </w:tcPr>
          <w:p w14:paraId="313800D1"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1,913</w:t>
            </w:r>
          </w:p>
        </w:tc>
        <w:tc>
          <w:tcPr>
            <w:tcW w:w="1240" w:type="dxa"/>
            <w:noWrap/>
            <w:hideMark/>
          </w:tcPr>
          <w:p w14:paraId="4C842519"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96.6</w:t>
            </w:r>
            <w:r w:rsidRPr="00E2240A">
              <w:rPr>
                <w:sz w:val="18"/>
              </w:rPr>
              <w:t>%</w:t>
            </w:r>
          </w:p>
        </w:tc>
        <w:tc>
          <w:tcPr>
            <w:tcW w:w="1100" w:type="dxa"/>
            <w:noWrap/>
            <w:hideMark/>
          </w:tcPr>
          <w:p w14:paraId="048FFB64"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97.6</w:t>
            </w:r>
            <w:r w:rsidRPr="00E2240A">
              <w:rPr>
                <w:sz w:val="18"/>
              </w:rPr>
              <w:t>%</w:t>
            </w:r>
          </w:p>
        </w:tc>
      </w:tr>
      <w:tr w:rsidR="004C49C9" w:rsidRPr="00DA4B71" w14:paraId="65A5FD1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33F75462" w14:textId="77777777" w:rsidR="004C49C9" w:rsidRPr="00DA4B71" w:rsidRDefault="004C49C9" w:rsidP="00CE6482">
            <w:pPr>
              <w:rPr>
                <w:b/>
              </w:rPr>
            </w:pPr>
          </w:p>
        </w:tc>
        <w:tc>
          <w:tcPr>
            <w:tcW w:w="2961" w:type="dxa"/>
            <w:hideMark/>
          </w:tcPr>
          <w:p w14:paraId="326D05E0"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30 - 39</w:t>
            </w:r>
          </w:p>
        </w:tc>
        <w:tc>
          <w:tcPr>
            <w:tcW w:w="1317" w:type="dxa"/>
            <w:noWrap/>
            <w:hideMark/>
          </w:tcPr>
          <w:p w14:paraId="1B8726C9"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1,843</w:t>
            </w:r>
          </w:p>
        </w:tc>
        <w:tc>
          <w:tcPr>
            <w:tcW w:w="1240" w:type="dxa"/>
            <w:noWrap/>
            <w:hideMark/>
          </w:tcPr>
          <w:p w14:paraId="2AE7C0A4"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1,778</w:t>
            </w:r>
          </w:p>
        </w:tc>
        <w:tc>
          <w:tcPr>
            <w:tcW w:w="1240" w:type="dxa"/>
            <w:noWrap/>
            <w:hideMark/>
          </w:tcPr>
          <w:p w14:paraId="17D62255"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96.5</w:t>
            </w:r>
            <w:r w:rsidRPr="00E2240A">
              <w:rPr>
                <w:sz w:val="18"/>
              </w:rPr>
              <w:t>%</w:t>
            </w:r>
          </w:p>
        </w:tc>
        <w:tc>
          <w:tcPr>
            <w:tcW w:w="1100" w:type="dxa"/>
            <w:noWrap/>
            <w:hideMark/>
          </w:tcPr>
          <w:p w14:paraId="0CEFC6B0"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97.4</w:t>
            </w:r>
            <w:r w:rsidRPr="00E2240A">
              <w:rPr>
                <w:sz w:val="18"/>
              </w:rPr>
              <w:t>%</w:t>
            </w:r>
          </w:p>
        </w:tc>
      </w:tr>
      <w:tr w:rsidR="004C49C9" w:rsidRPr="00DA4B71" w14:paraId="1870D390"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2BEA58AF" w14:textId="77777777" w:rsidR="004C49C9" w:rsidRPr="00DA4B71" w:rsidRDefault="004C49C9" w:rsidP="00CE6482">
            <w:pPr>
              <w:rPr>
                <w:b/>
              </w:rPr>
            </w:pPr>
          </w:p>
        </w:tc>
        <w:tc>
          <w:tcPr>
            <w:tcW w:w="2961" w:type="dxa"/>
            <w:hideMark/>
          </w:tcPr>
          <w:p w14:paraId="5858ED71"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77888">
              <w:t>40 - 49</w:t>
            </w:r>
          </w:p>
        </w:tc>
        <w:tc>
          <w:tcPr>
            <w:tcW w:w="1317" w:type="dxa"/>
            <w:noWrap/>
            <w:hideMark/>
          </w:tcPr>
          <w:p w14:paraId="6699E6E8"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1,023</w:t>
            </w:r>
          </w:p>
        </w:tc>
        <w:tc>
          <w:tcPr>
            <w:tcW w:w="1240" w:type="dxa"/>
            <w:noWrap/>
            <w:hideMark/>
          </w:tcPr>
          <w:p w14:paraId="393C50D6"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1,006</w:t>
            </w:r>
          </w:p>
        </w:tc>
        <w:tc>
          <w:tcPr>
            <w:tcW w:w="1240" w:type="dxa"/>
            <w:noWrap/>
            <w:hideMark/>
          </w:tcPr>
          <w:p w14:paraId="59F5F390"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98.3</w:t>
            </w:r>
            <w:r w:rsidRPr="00E2240A">
              <w:rPr>
                <w:sz w:val="18"/>
              </w:rPr>
              <w:t>%</w:t>
            </w:r>
          </w:p>
        </w:tc>
        <w:tc>
          <w:tcPr>
            <w:tcW w:w="1100" w:type="dxa"/>
            <w:noWrap/>
            <w:hideMark/>
          </w:tcPr>
          <w:p w14:paraId="4B8DC2A3"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99.3</w:t>
            </w:r>
            <w:r w:rsidRPr="00E2240A">
              <w:rPr>
                <w:sz w:val="18"/>
              </w:rPr>
              <w:t>%</w:t>
            </w:r>
          </w:p>
        </w:tc>
      </w:tr>
      <w:tr w:rsidR="004C49C9" w:rsidRPr="00DA4B71" w14:paraId="5B2F7DD6"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3B7107D1" w14:textId="77777777" w:rsidR="004C49C9" w:rsidRPr="00DA4B71" w:rsidRDefault="004C49C9" w:rsidP="00CE6482">
            <w:pPr>
              <w:rPr>
                <w:b/>
              </w:rPr>
            </w:pPr>
          </w:p>
        </w:tc>
        <w:tc>
          <w:tcPr>
            <w:tcW w:w="2961" w:type="dxa"/>
            <w:hideMark/>
          </w:tcPr>
          <w:p w14:paraId="7A45A1DB"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50 - 59</w:t>
            </w:r>
          </w:p>
        </w:tc>
        <w:tc>
          <w:tcPr>
            <w:tcW w:w="1317" w:type="dxa"/>
            <w:noWrap/>
            <w:hideMark/>
          </w:tcPr>
          <w:p w14:paraId="5C5F52F5"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712</w:t>
            </w:r>
          </w:p>
        </w:tc>
        <w:tc>
          <w:tcPr>
            <w:tcW w:w="1240" w:type="dxa"/>
            <w:noWrap/>
            <w:hideMark/>
          </w:tcPr>
          <w:p w14:paraId="4FFE5958"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702</w:t>
            </w:r>
          </w:p>
        </w:tc>
        <w:tc>
          <w:tcPr>
            <w:tcW w:w="1240" w:type="dxa"/>
            <w:noWrap/>
            <w:hideMark/>
          </w:tcPr>
          <w:p w14:paraId="6BB664BA"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98.6</w:t>
            </w:r>
            <w:r w:rsidRPr="00E2240A">
              <w:rPr>
                <w:sz w:val="18"/>
              </w:rPr>
              <w:t>%</w:t>
            </w:r>
          </w:p>
        </w:tc>
        <w:tc>
          <w:tcPr>
            <w:tcW w:w="1100" w:type="dxa"/>
            <w:noWrap/>
            <w:hideMark/>
          </w:tcPr>
          <w:p w14:paraId="4F4312A7"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99.6</w:t>
            </w:r>
            <w:r w:rsidRPr="00E2240A">
              <w:rPr>
                <w:sz w:val="18"/>
              </w:rPr>
              <w:t>%</w:t>
            </w:r>
          </w:p>
        </w:tc>
      </w:tr>
      <w:tr w:rsidR="004C49C9" w:rsidRPr="00177888" w14:paraId="2F7E4E4F"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ign w:val="top"/>
            <w:hideMark/>
          </w:tcPr>
          <w:p w14:paraId="47FB6D88" w14:textId="77777777" w:rsidR="004C49C9" w:rsidRPr="00DA4B71" w:rsidRDefault="004C49C9" w:rsidP="00CE6482">
            <w:pPr>
              <w:rPr>
                <w:b/>
              </w:rPr>
            </w:pPr>
          </w:p>
        </w:tc>
        <w:tc>
          <w:tcPr>
            <w:tcW w:w="2961" w:type="dxa"/>
            <w:hideMark/>
          </w:tcPr>
          <w:p w14:paraId="13A5DEBD"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60 and older</w:t>
            </w:r>
          </w:p>
        </w:tc>
        <w:tc>
          <w:tcPr>
            <w:tcW w:w="1317" w:type="dxa"/>
            <w:noWrap/>
            <w:hideMark/>
          </w:tcPr>
          <w:p w14:paraId="5D5EB474"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417</w:t>
            </w:r>
          </w:p>
        </w:tc>
        <w:tc>
          <w:tcPr>
            <w:tcW w:w="1240" w:type="dxa"/>
            <w:noWrap/>
            <w:hideMark/>
          </w:tcPr>
          <w:p w14:paraId="153D9E09"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413</w:t>
            </w:r>
          </w:p>
        </w:tc>
        <w:tc>
          <w:tcPr>
            <w:tcW w:w="1240" w:type="dxa"/>
            <w:noWrap/>
            <w:hideMark/>
          </w:tcPr>
          <w:p w14:paraId="77E47537"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99.0</w:t>
            </w:r>
            <w:r w:rsidRPr="00E2240A">
              <w:rPr>
                <w:i/>
                <w:sz w:val="18"/>
              </w:rPr>
              <w:t>%</w:t>
            </w:r>
          </w:p>
        </w:tc>
        <w:tc>
          <w:tcPr>
            <w:tcW w:w="1100" w:type="dxa"/>
            <w:noWrap/>
            <w:hideMark/>
          </w:tcPr>
          <w:p w14:paraId="1271B6CB"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100.0</w:t>
            </w:r>
            <w:r w:rsidRPr="00E2240A">
              <w:rPr>
                <w:i/>
                <w:sz w:val="18"/>
              </w:rPr>
              <w:t>%</w:t>
            </w:r>
          </w:p>
        </w:tc>
      </w:tr>
      <w:tr w:rsidR="004C49C9" w:rsidRPr="00DA4B71" w14:paraId="39EC367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1B8EE7E5" w14:textId="77777777" w:rsidR="004C49C9" w:rsidRPr="00DA4B71" w:rsidRDefault="004C49C9" w:rsidP="00CE6482">
            <w:pPr>
              <w:rPr>
                <w:b/>
              </w:rPr>
            </w:pPr>
          </w:p>
        </w:tc>
        <w:tc>
          <w:tcPr>
            <w:tcW w:w="2961" w:type="dxa"/>
            <w:tcBorders>
              <w:bottom w:val="single" w:sz="4" w:space="0" w:color="auto"/>
            </w:tcBorders>
            <w:hideMark/>
          </w:tcPr>
          <w:p w14:paraId="546302B3"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Total</w:t>
            </w:r>
          </w:p>
        </w:tc>
        <w:tc>
          <w:tcPr>
            <w:tcW w:w="1317" w:type="dxa"/>
            <w:tcBorders>
              <w:bottom w:val="single" w:sz="4" w:space="0" w:color="auto"/>
            </w:tcBorders>
            <w:noWrap/>
            <w:hideMark/>
          </w:tcPr>
          <w:p w14:paraId="756B63F1"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12,854</w:t>
            </w:r>
          </w:p>
        </w:tc>
        <w:tc>
          <w:tcPr>
            <w:tcW w:w="1240" w:type="dxa"/>
            <w:tcBorders>
              <w:bottom w:val="single" w:sz="4" w:space="0" w:color="auto"/>
            </w:tcBorders>
            <w:noWrap/>
            <w:hideMark/>
          </w:tcPr>
          <w:p w14:paraId="33E6095D"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12,252</w:t>
            </w:r>
          </w:p>
        </w:tc>
        <w:tc>
          <w:tcPr>
            <w:tcW w:w="1240" w:type="dxa"/>
            <w:tcBorders>
              <w:bottom w:val="single" w:sz="4" w:space="0" w:color="auto"/>
            </w:tcBorders>
            <w:noWrap/>
            <w:hideMark/>
          </w:tcPr>
          <w:p w14:paraId="1B021585"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95.3</w:t>
            </w:r>
            <w:r w:rsidRPr="00E2240A">
              <w:rPr>
                <w:sz w:val="18"/>
              </w:rPr>
              <w:t>%</w:t>
            </w:r>
          </w:p>
        </w:tc>
        <w:tc>
          <w:tcPr>
            <w:tcW w:w="1100" w:type="dxa"/>
            <w:tcBorders>
              <w:bottom w:val="single" w:sz="4" w:space="0" w:color="auto"/>
            </w:tcBorders>
            <w:noWrap/>
            <w:hideMark/>
          </w:tcPr>
          <w:p w14:paraId="3A0055E6"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96.2</w:t>
            </w:r>
            <w:r w:rsidRPr="00E2240A">
              <w:rPr>
                <w:sz w:val="18"/>
              </w:rPr>
              <w:t>%</w:t>
            </w:r>
          </w:p>
        </w:tc>
      </w:tr>
      <w:tr w:rsidR="004C49C9" w:rsidRPr="00DA4B71" w14:paraId="20F25E6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hideMark/>
          </w:tcPr>
          <w:p w14:paraId="35F15761" w14:textId="77777777" w:rsidR="004C49C9" w:rsidRPr="00DA4B71" w:rsidRDefault="004C49C9" w:rsidP="00CE6482">
            <w:pPr>
              <w:rPr>
                <w:b/>
              </w:rPr>
            </w:pPr>
            <w:r w:rsidRPr="00DA4B71">
              <w:rPr>
                <w:b/>
              </w:rPr>
              <w:t>Disability Status</w:t>
            </w:r>
          </w:p>
        </w:tc>
        <w:tc>
          <w:tcPr>
            <w:tcW w:w="2961" w:type="dxa"/>
            <w:tcBorders>
              <w:top w:val="single" w:sz="4" w:space="0" w:color="auto"/>
              <w:bottom w:val="nil"/>
            </w:tcBorders>
            <w:hideMark/>
          </w:tcPr>
          <w:p w14:paraId="06B20546"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rPr>
            </w:pPr>
            <w:r w:rsidRPr="00177888">
              <w:rPr>
                <w:bCs/>
              </w:rPr>
              <w:t>Receives DSPS services</w:t>
            </w:r>
          </w:p>
        </w:tc>
        <w:tc>
          <w:tcPr>
            <w:tcW w:w="1317" w:type="dxa"/>
            <w:tcBorders>
              <w:top w:val="single" w:sz="4" w:space="0" w:color="auto"/>
              <w:bottom w:val="nil"/>
            </w:tcBorders>
            <w:noWrap/>
            <w:hideMark/>
          </w:tcPr>
          <w:p w14:paraId="76810A85"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rPr>
            </w:pPr>
            <w:r w:rsidRPr="00177888">
              <w:rPr>
                <w:bCs/>
              </w:rPr>
              <w:t>1,057</w:t>
            </w:r>
          </w:p>
        </w:tc>
        <w:tc>
          <w:tcPr>
            <w:tcW w:w="1240" w:type="dxa"/>
            <w:tcBorders>
              <w:top w:val="single" w:sz="4" w:space="0" w:color="auto"/>
              <w:bottom w:val="nil"/>
            </w:tcBorders>
            <w:noWrap/>
            <w:hideMark/>
          </w:tcPr>
          <w:p w14:paraId="4F7D8414"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996</w:t>
            </w:r>
          </w:p>
        </w:tc>
        <w:tc>
          <w:tcPr>
            <w:tcW w:w="1240" w:type="dxa"/>
            <w:tcBorders>
              <w:top w:val="single" w:sz="4" w:space="0" w:color="auto"/>
              <w:bottom w:val="nil"/>
            </w:tcBorders>
            <w:noWrap/>
            <w:hideMark/>
          </w:tcPr>
          <w:p w14:paraId="1D40E589"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94.2</w:t>
            </w:r>
            <w:r w:rsidRPr="00E2240A">
              <w:rPr>
                <w:sz w:val="18"/>
              </w:rPr>
              <w:t>%</w:t>
            </w:r>
          </w:p>
        </w:tc>
        <w:tc>
          <w:tcPr>
            <w:tcW w:w="1100" w:type="dxa"/>
            <w:tcBorders>
              <w:top w:val="single" w:sz="4" w:space="0" w:color="auto"/>
              <w:bottom w:val="nil"/>
            </w:tcBorders>
            <w:noWrap/>
            <w:hideMark/>
          </w:tcPr>
          <w:p w14:paraId="5DB26C52"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98.8</w:t>
            </w:r>
            <w:r w:rsidRPr="00E2240A">
              <w:rPr>
                <w:sz w:val="18"/>
              </w:rPr>
              <w:t>%</w:t>
            </w:r>
          </w:p>
        </w:tc>
      </w:tr>
      <w:tr w:rsidR="004C49C9" w:rsidRPr="00DA4B71" w14:paraId="30232F9B"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0D1D773C" w14:textId="77777777" w:rsidR="004C49C9" w:rsidRPr="00DA4B71" w:rsidRDefault="004C49C9" w:rsidP="00CE6482">
            <w:pPr>
              <w:rPr>
                <w:b/>
              </w:rPr>
            </w:pPr>
          </w:p>
        </w:tc>
        <w:tc>
          <w:tcPr>
            <w:tcW w:w="2961" w:type="dxa"/>
            <w:tcBorders>
              <w:top w:val="nil"/>
            </w:tcBorders>
            <w:hideMark/>
          </w:tcPr>
          <w:p w14:paraId="3E73E109"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177888">
              <w:rPr>
                <w:i/>
              </w:rPr>
              <w:t>No DSPS services</w:t>
            </w:r>
          </w:p>
        </w:tc>
        <w:tc>
          <w:tcPr>
            <w:tcW w:w="1317" w:type="dxa"/>
            <w:tcBorders>
              <w:top w:val="nil"/>
            </w:tcBorders>
            <w:noWrap/>
            <w:hideMark/>
          </w:tcPr>
          <w:p w14:paraId="7E8CDE7F"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11,807</w:t>
            </w:r>
          </w:p>
        </w:tc>
        <w:tc>
          <w:tcPr>
            <w:tcW w:w="1240" w:type="dxa"/>
            <w:tcBorders>
              <w:top w:val="nil"/>
            </w:tcBorders>
            <w:noWrap/>
            <w:hideMark/>
          </w:tcPr>
          <w:p w14:paraId="7D40B23B"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11,266</w:t>
            </w:r>
          </w:p>
        </w:tc>
        <w:tc>
          <w:tcPr>
            <w:tcW w:w="1240" w:type="dxa"/>
            <w:tcBorders>
              <w:top w:val="nil"/>
            </w:tcBorders>
            <w:noWrap/>
            <w:hideMark/>
          </w:tcPr>
          <w:p w14:paraId="36028AA1"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95.4</w:t>
            </w:r>
            <w:r w:rsidRPr="00E2240A">
              <w:rPr>
                <w:i/>
                <w:sz w:val="18"/>
              </w:rPr>
              <w:t>%</w:t>
            </w:r>
          </w:p>
        </w:tc>
        <w:tc>
          <w:tcPr>
            <w:tcW w:w="1100" w:type="dxa"/>
            <w:tcBorders>
              <w:top w:val="nil"/>
            </w:tcBorders>
            <w:noWrap/>
            <w:hideMark/>
          </w:tcPr>
          <w:p w14:paraId="1A8D0C72"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100.0</w:t>
            </w:r>
            <w:r w:rsidRPr="00E2240A">
              <w:rPr>
                <w:i/>
                <w:sz w:val="18"/>
              </w:rPr>
              <w:t>%</w:t>
            </w:r>
          </w:p>
        </w:tc>
      </w:tr>
      <w:tr w:rsidR="004C49C9" w:rsidRPr="00DA4B71" w14:paraId="08F6281E"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vAlign w:val="top"/>
            <w:hideMark/>
          </w:tcPr>
          <w:p w14:paraId="50E61E01" w14:textId="77777777" w:rsidR="004C49C9" w:rsidRPr="00DA4B71" w:rsidRDefault="004C49C9" w:rsidP="00CE6482">
            <w:pPr>
              <w:rPr>
                <w:b/>
              </w:rPr>
            </w:pPr>
          </w:p>
        </w:tc>
        <w:tc>
          <w:tcPr>
            <w:tcW w:w="2961" w:type="dxa"/>
            <w:tcBorders>
              <w:bottom w:val="single" w:sz="4" w:space="0" w:color="auto"/>
            </w:tcBorders>
            <w:hideMark/>
          </w:tcPr>
          <w:p w14:paraId="2719FE42"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77888">
              <w:t>Total</w:t>
            </w:r>
          </w:p>
        </w:tc>
        <w:tc>
          <w:tcPr>
            <w:tcW w:w="1317" w:type="dxa"/>
            <w:tcBorders>
              <w:bottom w:val="single" w:sz="4" w:space="0" w:color="auto"/>
            </w:tcBorders>
            <w:noWrap/>
            <w:hideMark/>
          </w:tcPr>
          <w:p w14:paraId="2B3BE10D"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12,864</w:t>
            </w:r>
          </w:p>
        </w:tc>
        <w:tc>
          <w:tcPr>
            <w:tcW w:w="1240" w:type="dxa"/>
            <w:tcBorders>
              <w:bottom w:val="single" w:sz="4" w:space="0" w:color="auto"/>
            </w:tcBorders>
            <w:noWrap/>
            <w:hideMark/>
          </w:tcPr>
          <w:p w14:paraId="3335769B"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12,262</w:t>
            </w:r>
          </w:p>
        </w:tc>
        <w:tc>
          <w:tcPr>
            <w:tcW w:w="1240" w:type="dxa"/>
            <w:tcBorders>
              <w:bottom w:val="single" w:sz="4" w:space="0" w:color="auto"/>
            </w:tcBorders>
            <w:noWrap/>
            <w:hideMark/>
          </w:tcPr>
          <w:p w14:paraId="2513EBB5"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95.3</w:t>
            </w:r>
            <w:r w:rsidRPr="00E2240A">
              <w:rPr>
                <w:sz w:val="18"/>
              </w:rPr>
              <w:t>%</w:t>
            </w:r>
          </w:p>
        </w:tc>
        <w:tc>
          <w:tcPr>
            <w:tcW w:w="1100" w:type="dxa"/>
            <w:tcBorders>
              <w:bottom w:val="single" w:sz="4" w:space="0" w:color="auto"/>
            </w:tcBorders>
            <w:noWrap/>
            <w:hideMark/>
          </w:tcPr>
          <w:p w14:paraId="0846389A"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99.9</w:t>
            </w:r>
            <w:r w:rsidRPr="00E2240A">
              <w:rPr>
                <w:sz w:val="18"/>
              </w:rPr>
              <w:t>%</w:t>
            </w:r>
          </w:p>
        </w:tc>
      </w:tr>
      <w:tr w:rsidR="004C49C9" w:rsidRPr="00DA4B71" w14:paraId="0EED706C"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shd w:val="clear" w:color="auto" w:fill="CCDFF3"/>
            <w:vAlign w:val="top"/>
            <w:hideMark/>
          </w:tcPr>
          <w:p w14:paraId="666DB4E7" w14:textId="77777777" w:rsidR="004C49C9" w:rsidRPr="00DA4B71" w:rsidRDefault="004C49C9" w:rsidP="00CE6482">
            <w:pPr>
              <w:rPr>
                <w:b/>
              </w:rPr>
            </w:pPr>
            <w:r w:rsidRPr="00DA4B71">
              <w:rPr>
                <w:b/>
              </w:rPr>
              <w:t>Economic Status</w:t>
            </w:r>
          </w:p>
        </w:tc>
        <w:tc>
          <w:tcPr>
            <w:tcW w:w="2961" w:type="dxa"/>
            <w:tcBorders>
              <w:top w:val="single" w:sz="4" w:space="0" w:color="auto"/>
              <w:bottom w:val="nil"/>
            </w:tcBorders>
            <w:hideMark/>
          </w:tcPr>
          <w:p w14:paraId="19C1EFFE"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Low income student</w:t>
            </w:r>
          </w:p>
        </w:tc>
        <w:tc>
          <w:tcPr>
            <w:tcW w:w="1317" w:type="dxa"/>
            <w:tcBorders>
              <w:top w:val="single" w:sz="4" w:space="0" w:color="auto"/>
              <w:bottom w:val="nil"/>
            </w:tcBorders>
            <w:noWrap/>
            <w:hideMark/>
          </w:tcPr>
          <w:p w14:paraId="4020903B"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2,664</w:t>
            </w:r>
          </w:p>
        </w:tc>
        <w:tc>
          <w:tcPr>
            <w:tcW w:w="1240" w:type="dxa"/>
            <w:tcBorders>
              <w:top w:val="single" w:sz="4" w:space="0" w:color="auto"/>
              <w:bottom w:val="nil"/>
            </w:tcBorders>
            <w:noWrap/>
            <w:hideMark/>
          </w:tcPr>
          <w:p w14:paraId="3C4A00AC"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2,514</w:t>
            </w:r>
          </w:p>
        </w:tc>
        <w:tc>
          <w:tcPr>
            <w:tcW w:w="1240" w:type="dxa"/>
            <w:tcBorders>
              <w:top w:val="single" w:sz="4" w:space="0" w:color="auto"/>
              <w:bottom w:val="nil"/>
            </w:tcBorders>
            <w:noWrap/>
            <w:hideMark/>
          </w:tcPr>
          <w:p w14:paraId="7E08AD22"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94.4</w:t>
            </w:r>
            <w:r w:rsidRPr="00E2240A">
              <w:rPr>
                <w:sz w:val="18"/>
              </w:rPr>
              <w:t>%</w:t>
            </w:r>
          </w:p>
        </w:tc>
        <w:tc>
          <w:tcPr>
            <w:tcW w:w="1100" w:type="dxa"/>
            <w:tcBorders>
              <w:top w:val="single" w:sz="4" w:space="0" w:color="auto"/>
              <w:bottom w:val="nil"/>
            </w:tcBorders>
            <w:noWrap/>
            <w:hideMark/>
          </w:tcPr>
          <w:p w14:paraId="2DE6EBB6"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98.7</w:t>
            </w:r>
            <w:r w:rsidRPr="00E2240A">
              <w:rPr>
                <w:sz w:val="18"/>
              </w:rPr>
              <w:t>%</w:t>
            </w:r>
          </w:p>
        </w:tc>
      </w:tr>
      <w:tr w:rsidR="004C49C9" w:rsidRPr="00DA4B71" w14:paraId="3338276C"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tcBorders>
            <w:vAlign w:val="top"/>
            <w:hideMark/>
          </w:tcPr>
          <w:p w14:paraId="45FEA7C4" w14:textId="77777777" w:rsidR="004C49C9" w:rsidRPr="00DA4B71" w:rsidRDefault="004C49C9" w:rsidP="00CE6482">
            <w:pPr>
              <w:rPr>
                <w:b/>
              </w:rPr>
            </w:pPr>
          </w:p>
        </w:tc>
        <w:tc>
          <w:tcPr>
            <w:tcW w:w="2961" w:type="dxa"/>
            <w:tcBorders>
              <w:top w:val="nil"/>
            </w:tcBorders>
            <w:hideMark/>
          </w:tcPr>
          <w:p w14:paraId="5576DD73"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177888">
              <w:rPr>
                <w:bCs/>
                <w:i/>
              </w:rPr>
              <w:t>Not low income</w:t>
            </w:r>
          </w:p>
        </w:tc>
        <w:tc>
          <w:tcPr>
            <w:tcW w:w="1317" w:type="dxa"/>
            <w:tcBorders>
              <w:top w:val="nil"/>
            </w:tcBorders>
            <w:noWrap/>
            <w:hideMark/>
          </w:tcPr>
          <w:p w14:paraId="4C1A570C"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bCs/>
                <w:i/>
              </w:rPr>
            </w:pPr>
            <w:r w:rsidRPr="00177888">
              <w:rPr>
                <w:bCs/>
                <w:i/>
              </w:rPr>
              <w:t>10,200</w:t>
            </w:r>
          </w:p>
        </w:tc>
        <w:tc>
          <w:tcPr>
            <w:tcW w:w="1240" w:type="dxa"/>
            <w:tcBorders>
              <w:top w:val="nil"/>
            </w:tcBorders>
            <w:noWrap/>
            <w:hideMark/>
          </w:tcPr>
          <w:p w14:paraId="298A5222"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9,748</w:t>
            </w:r>
          </w:p>
        </w:tc>
        <w:tc>
          <w:tcPr>
            <w:tcW w:w="1240" w:type="dxa"/>
            <w:tcBorders>
              <w:top w:val="nil"/>
            </w:tcBorders>
            <w:noWrap/>
            <w:hideMark/>
          </w:tcPr>
          <w:p w14:paraId="3A7DB5F9"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95.6</w:t>
            </w:r>
            <w:r w:rsidRPr="00E2240A">
              <w:rPr>
                <w:i/>
                <w:sz w:val="18"/>
              </w:rPr>
              <w:t>%</w:t>
            </w:r>
          </w:p>
        </w:tc>
        <w:tc>
          <w:tcPr>
            <w:tcW w:w="1100" w:type="dxa"/>
            <w:tcBorders>
              <w:top w:val="nil"/>
            </w:tcBorders>
            <w:noWrap/>
            <w:hideMark/>
          </w:tcPr>
          <w:p w14:paraId="03BAE036"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rPr>
                <w:i/>
              </w:rPr>
            </w:pPr>
            <w:r w:rsidRPr="00177888">
              <w:rPr>
                <w:i/>
              </w:rPr>
              <w:t>100.0</w:t>
            </w:r>
            <w:r w:rsidRPr="00E2240A">
              <w:rPr>
                <w:i/>
                <w:sz w:val="18"/>
              </w:rPr>
              <w:t>%</w:t>
            </w:r>
          </w:p>
        </w:tc>
      </w:tr>
      <w:tr w:rsidR="004C49C9" w:rsidRPr="00DA4B71" w14:paraId="68DAE503"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bottom w:val="single" w:sz="4" w:space="0" w:color="auto"/>
            </w:tcBorders>
            <w:shd w:val="clear" w:color="auto" w:fill="CCDFF3"/>
            <w:vAlign w:val="top"/>
            <w:hideMark/>
          </w:tcPr>
          <w:p w14:paraId="0C4D2FBB" w14:textId="77777777" w:rsidR="004C49C9" w:rsidRPr="00DA4B71" w:rsidRDefault="004C49C9" w:rsidP="00CE6482">
            <w:pPr>
              <w:rPr>
                <w:b/>
              </w:rPr>
            </w:pPr>
          </w:p>
        </w:tc>
        <w:tc>
          <w:tcPr>
            <w:tcW w:w="2961" w:type="dxa"/>
            <w:tcBorders>
              <w:bottom w:val="single" w:sz="4" w:space="0" w:color="auto"/>
            </w:tcBorders>
            <w:hideMark/>
          </w:tcPr>
          <w:p w14:paraId="082CD614"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177888">
              <w:t>Total</w:t>
            </w:r>
          </w:p>
        </w:tc>
        <w:tc>
          <w:tcPr>
            <w:tcW w:w="1317" w:type="dxa"/>
            <w:tcBorders>
              <w:bottom w:val="single" w:sz="4" w:space="0" w:color="auto"/>
            </w:tcBorders>
            <w:noWrap/>
            <w:hideMark/>
          </w:tcPr>
          <w:p w14:paraId="3B1D7922"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12,864</w:t>
            </w:r>
          </w:p>
        </w:tc>
        <w:tc>
          <w:tcPr>
            <w:tcW w:w="1240" w:type="dxa"/>
            <w:tcBorders>
              <w:bottom w:val="single" w:sz="4" w:space="0" w:color="auto"/>
            </w:tcBorders>
            <w:noWrap/>
            <w:hideMark/>
          </w:tcPr>
          <w:p w14:paraId="74BCEC35"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12,262</w:t>
            </w:r>
          </w:p>
        </w:tc>
        <w:tc>
          <w:tcPr>
            <w:tcW w:w="1240" w:type="dxa"/>
            <w:tcBorders>
              <w:bottom w:val="single" w:sz="4" w:space="0" w:color="auto"/>
            </w:tcBorders>
            <w:noWrap/>
            <w:hideMark/>
          </w:tcPr>
          <w:p w14:paraId="0EBEABD0"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95.3</w:t>
            </w:r>
            <w:r w:rsidRPr="00E2240A">
              <w:rPr>
                <w:sz w:val="18"/>
              </w:rPr>
              <w:t>%</w:t>
            </w:r>
          </w:p>
        </w:tc>
        <w:tc>
          <w:tcPr>
            <w:tcW w:w="1100" w:type="dxa"/>
            <w:tcBorders>
              <w:bottom w:val="single" w:sz="4" w:space="0" w:color="auto"/>
            </w:tcBorders>
            <w:noWrap/>
            <w:hideMark/>
          </w:tcPr>
          <w:p w14:paraId="43D1F619"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rsidRPr="00B63F96">
              <w:t>99.7</w:t>
            </w:r>
            <w:r w:rsidRPr="00E2240A">
              <w:rPr>
                <w:sz w:val="18"/>
              </w:rPr>
              <w:t>%</w:t>
            </w:r>
          </w:p>
        </w:tc>
      </w:tr>
      <w:tr w:rsidR="004C49C9" w:rsidRPr="00DA4B71" w14:paraId="3476D225"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bottom w:val="nil"/>
            </w:tcBorders>
            <w:vAlign w:val="top"/>
          </w:tcPr>
          <w:p w14:paraId="30908C51" w14:textId="77777777" w:rsidR="004C49C9" w:rsidRPr="00DA4B71" w:rsidRDefault="004C49C9" w:rsidP="00CE6482">
            <w:pPr>
              <w:rPr>
                <w:b/>
              </w:rPr>
            </w:pPr>
            <w:r>
              <w:rPr>
                <w:b/>
              </w:rPr>
              <w:t>Foster Youth</w:t>
            </w:r>
          </w:p>
        </w:tc>
        <w:tc>
          <w:tcPr>
            <w:tcW w:w="2961" w:type="dxa"/>
            <w:tcBorders>
              <w:top w:val="single" w:sz="4" w:space="0" w:color="auto"/>
              <w:bottom w:val="nil"/>
            </w:tcBorders>
          </w:tcPr>
          <w:p w14:paraId="3463CC4E"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t>Foster youth</w:t>
            </w:r>
          </w:p>
        </w:tc>
        <w:tc>
          <w:tcPr>
            <w:tcW w:w="1317" w:type="dxa"/>
            <w:tcBorders>
              <w:top w:val="single" w:sz="4" w:space="0" w:color="auto"/>
              <w:bottom w:val="nil"/>
            </w:tcBorders>
            <w:noWrap/>
          </w:tcPr>
          <w:p w14:paraId="73A18DBF"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t>126</w:t>
            </w:r>
          </w:p>
        </w:tc>
        <w:tc>
          <w:tcPr>
            <w:tcW w:w="1240" w:type="dxa"/>
            <w:tcBorders>
              <w:top w:val="single" w:sz="4" w:space="0" w:color="auto"/>
              <w:bottom w:val="nil"/>
            </w:tcBorders>
            <w:noWrap/>
          </w:tcPr>
          <w:p w14:paraId="17C7C82F"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t>115</w:t>
            </w:r>
          </w:p>
        </w:tc>
        <w:tc>
          <w:tcPr>
            <w:tcW w:w="1240" w:type="dxa"/>
            <w:tcBorders>
              <w:top w:val="single" w:sz="4" w:space="0" w:color="auto"/>
              <w:bottom w:val="nil"/>
            </w:tcBorders>
            <w:noWrap/>
          </w:tcPr>
          <w:p w14:paraId="665766D9"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t>91.3</w:t>
            </w:r>
            <w:r w:rsidRPr="00E2240A">
              <w:rPr>
                <w:sz w:val="18"/>
              </w:rPr>
              <w:t>%</w:t>
            </w:r>
          </w:p>
        </w:tc>
        <w:tc>
          <w:tcPr>
            <w:tcW w:w="1100" w:type="dxa"/>
            <w:tcBorders>
              <w:top w:val="single" w:sz="4" w:space="0" w:color="auto"/>
              <w:bottom w:val="nil"/>
            </w:tcBorders>
            <w:noWrap/>
          </w:tcPr>
          <w:p w14:paraId="42118061"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w:t>
            </w:r>
            <w:r>
              <w:t>5</w:t>
            </w:r>
            <w:r w:rsidRPr="00B63F96">
              <w:t>.7</w:t>
            </w:r>
            <w:r w:rsidRPr="00E2240A">
              <w:rPr>
                <w:sz w:val="18"/>
              </w:rPr>
              <w:t>%</w:t>
            </w:r>
          </w:p>
        </w:tc>
      </w:tr>
      <w:tr w:rsidR="004C49C9" w:rsidRPr="00DA4B71" w14:paraId="4033BB51"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nil"/>
            </w:tcBorders>
            <w:shd w:val="clear" w:color="auto" w:fill="CCDFF3"/>
          </w:tcPr>
          <w:p w14:paraId="4D68A52A" w14:textId="77777777" w:rsidR="004C49C9" w:rsidRPr="00DA4B71" w:rsidRDefault="004C49C9" w:rsidP="00CE6482">
            <w:pPr>
              <w:rPr>
                <w:b/>
              </w:rPr>
            </w:pPr>
          </w:p>
        </w:tc>
        <w:tc>
          <w:tcPr>
            <w:tcW w:w="2961" w:type="dxa"/>
            <w:tcBorders>
              <w:top w:val="nil"/>
              <w:bottom w:val="nil"/>
            </w:tcBorders>
          </w:tcPr>
          <w:p w14:paraId="4295204A"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rPr>
                <w:bCs/>
                <w:i/>
              </w:rPr>
            </w:pPr>
            <w:r w:rsidRPr="00177888">
              <w:rPr>
                <w:bCs/>
                <w:i/>
              </w:rPr>
              <w:t xml:space="preserve">Not </w:t>
            </w:r>
            <w:r>
              <w:rPr>
                <w:bCs/>
                <w:i/>
              </w:rPr>
              <w:t>foster youth</w:t>
            </w:r>
          </w:p>
        </w:tc>
        <w:tc>
          <w:tcPr>
            <w:tcW w:w="1317" w:type="dxa"/>
            <w:tcBorders>
              <w:top w:val="nil"/>
              <w:bottom w:val="nil"/>
            </w:tcBorders>
            <w:noWrap/>
          </w:tcPr>
          <w:p w14:paraId="6E047D2A"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bCs/>
                <w:i/>
              </w:rPr>
            </w:pPr>
            <w:r>
              <w:rPr>
                <w:bCs/>
                <w:i/>
              </w:rPr>
              <w:t>12</w:t>
            </w:r>
            <w:r w:rsidRPr="00177888">
              <w:rPr>
                <w:bCs/>
                <w:i/>
              </w:rPr>
              <w:t>,</w:t>
            </w:r>
            <w:r>
              <w:rPr>
                <w:bCs/>
                <w:i/>
              </w:rPr>
              <w:t>738</w:t>
            </w:r>
          </w:p>
        </w:tc>
        <w:tc>
          <w:tcPr>
            <w:tcW w:w="1240" w:type="dxa"/>
            <w:tcBorders>
              <w:top w:val="nil"/>
              <w:bottom w:val="nil"/>
            </w:tcBorders>
            <w:noWrap/>
          </w:tcPr>
          <w:p w14:paraId="3D429CA2"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12</w:t>
            </w:r>
            <w:r w:rsidRPr="00177888">
              <w:rPr>
                <w:i/>
              </w:rPr>
              <w:t>,</w:t>
            </w:r>
            <w:r>
              <w:rPr>
                <w:i/>
              </w:rPr>
              <w:t>147</w:t>
            </w:r>
          </w:p>
        </w:tc>
        <w:tc>
          <w:tcPr>
            <w:tcW w:w="1240" w:type="dxa"/>
            <w:tcBorders>
              <w:top w:val="nil"/>
              <w:bottom w:val="nil"/>
            </w:tcBorders>
            <w:noWrap/>
          </w:tcPr>
          <w:p w14:paraId="3F7FCDBD"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Pr>
                <w:i/>
              </w:rPr>
              <w:t>95.4</w:t>
            </w:r>
            <w:r w:rsidRPr="00E2240A">
              <w:rPr>
                <w:i/>
                <w:sz w:val="18"/>
              </w:rPr>
              <w:t>%</w:t>
            </w:r>
          </w:p>
        </w:tc>
        <w:tc>
          <w:tcPr>
            <w:tcW w:w="1100" w:type="dxa"/>
            <w:tcBorders>
              <w:top w:val="nil"/>
              <w:bottom w:val="nil"/>
            </w:tcBorders>
            <w:noWrap/>
          </w:tcPr>
          <w:p w14:paraId="2504B22A"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rPr>
                <w:i/>
              </w:rPr>
            </w:pPr>
            <w:r w:rsidRPr="00177888">
              <w:rPr>
                <w:i/>
              </w:rPr>
              <w:t>100.0</w:t>
            </w:r>
            <w:r w:rsidRPr="00E2240A">
              <w:rPr>
                <w:i/>
                <w:sz w:val="18"/>
              </w:rPr>
              <w:t>%</w:t>
            </w:r>
          </w:p>
        </w:tc>
      </w:tr>
      <w:tr w:rsidR="004C49C9" w:rsidRPr="00DA4B71" w14:paraId="406E8DC2"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Borders>
              <w:top w:val="nil"/>
              <w:bottom w:val="single" w:sz="4" w:space="0" w:color="auto"/>
            </w:tcBorders>
          </w:tcPr>
          <w:p w14:paraId="1BA5E5E6" w14:textId="77777777" w:rsidR="004C49C9" w:rsidRPr="00DA4B71" w:rsidRDefault="004C49C9" w:rsidP="00CE6482">
            <w:pPr>
              <w:rPr>
                <w:b/>
              </w:rPr>
            </w:pPr>
          </w:p>
        </w:tc>
        <w:tc>
          <w:tcPr>
            <w:tcW w:w="2961" w:type="dxa"/>
            <w:tcBorders>
              <w:top w:val="nil"/>
              <w:bottom w:val="single" w:sz="4" w:space="0" w:color="auto"/>
            </w:tcBorders>
          </w:tcPr>
          <w:p w14:paraId="4671695E"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pPr>
            <w:r w:rsidRPr="00177888">
              <w:t>Total</w:t>
            </w:r>
          </w:p>
        </w:tc>
        <w:tc>
          <w:tcPr>
            <w:tcW w:w="1317" w:type="dxa"/>
            <w:tcBorders>
              <w:top w:val="nil"/>
              <w:bottom w:val="single" w:sz="4" w:space="0" w:color="auto"/>
            </w:tcBorders>
            <w:noWrap/>
          </w:tcPr>
          <w:p w14:paraId="07E41990" w14:textId="77777777" w:rsidR="004C49C9" w:rsidRPr="00177888" w:rsidRDefault="004C49C9" w:rsidP="00CE6482">
            <w:pPr>
              <w:cnfStyle w:val="000000100000" w:firstRow="0" w:lastRow="0" w:firstColumn="0" w:lastColumn="0" w:oddVBand="0" w:evenVBand="0" w:oddHBand="1" w:evenHBand="0" w:firstRowFirstColumn="0" w:firstRowLastColumn="0" w:lastRowFirstColumn="0" w:lastRowLastColumn="0"/>
            </w:pPr>
            <w:r w:rsidRPr="00177888">
              <w:t>12,864</w:t>
            </w:r>
          </w:p>
        </w:tc>
        <w:tc>
          <w:tcPr>
            <w:tcW w:w="1240" w:type="dxa"/>
            <w:tcBorders>
              <w:top w:val="nil"/>
              <w:bottom w:val="single" w:sz="4" w:space="0" w:color="auto"/>
            </w:tcBorders>
            <w:noWrap/>
          </w:tcPr>
          <w:p w14:paraId="54B557B1"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12,262</w:t>
            </w:r>
          </w:p>
        </w:tc>
        <w:tc>
          <w:tcPr>
            <w:tcW w:w="1240" w:type="dxa"/>
            <w:tcBorders>
              <w:top w:val="nil"/>
              <w:bottom w:val="single" w:sz="4" w:space="0" w:color="auto"/>
            </w:tcBorders>
            <w:noWrap/>
          </w:tcPr>
          <w:p w14:paraId="4BF20BD9" w14:textId="77777777" w:rsidR="004C49C9" w:rsidRPr="00B63F96" w:rsidRDefault="004C49C9" w:rsidP="00CE6482">
            <w:pPr>
              <w:cnfStyle w:val="000000100000" w:firstRow="0" w:lastRow="0" w:firstColumn="0" w:lastColumn="0" w:oddVBand="0" w:evenVBand="0" w:oddHBand="1" w:evenHBand="0" w:firstRowFirstColumn="0" w:firstRowLastColumn="0" w:lastRowFirstColumn="0" w:lastRowLastColumn="0"/>
            </w:pPr>
            <w:r w:rsidRPr="00B63F96">
              <w:t>95.3</w:t>
            </w:r>
            <w:r w:rsidRPr="00E2240A">
              <w:rPr>
                <w:sz w:val="18"/>
              </w:rPr>
              <w:t>%</w:t>
            </w:r>
          </w:p>
        </w:tc>
        <w:tc>
          <w:tcPr>
            <w:tcW w:w="1100" w:type="dxa"/>
            <w:tcBorders>
              <w:top w:val="nil"/>
              <w:bottom w:val="single" w:sz="4" w:space="0" w:color="auto"/>
            </w:tcBorders>
            <w:noWrap/>
          </w:tcPr>
          <w:p w14:paraId="1FBD68EA" w14:textId="77777777" w:rsidR="004C49C9" w:rsidRDefault="004C49C9" w:rsidP="00CE6482">
            <w:pPr>
              <w:cnfStyle w:val="000000100000" w:firstRow="0" w:lastRow="0" w:firstColumn="0" w:lastColumn="0" w:oddVBand="0" w:evenVBand="0" w:oddHBand="1" w:evenHBand="0" w:firstRowFirstColumn="0" w:firstRowLastColumn="0" w:lastRowFirstColumn="0" w:lastRowLastColumn="0"/>
            </w:pPr>
            <w:r w:rsidRPr="00B63F96">
              <w:t>99.7</w:t>
            </w:r>
            <w:r w:rsidRPr="00E2240A">
              <w:rPr>
                <w:sz w:val="18"/>
              </w:rPr>
              <w:t>%</w:t>
            </w:r>
          </w:p>
        </w:tc>
      </w:tr>
      <w:tr w:rsidR="004C49C9" w:rsidRPr="00DA4B71" w14:paraId="63A82202"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shd w:val="clear" w:color="auto" w:fill="CCDFF3"/>
            <w:vAlign w:val="top"/>
          </w:tcPr>
          <w:p w14:paraId="6C412085" w14:textId="77777777" w:rsidR="004C49C9" w:rsidRPr="00DA4B71" w:rsidRDefault="004C49C9" w:rsidP="00CE6482">
            <w:pPr>
              <w:ind w:left="0" w:firstLine="0"/>
              <w:rPr>
                <w:b/>
              </w:rPr>
            </w:pPr>
            <w:r>
              <w:rPr>
                <w:b/>
              </w:rPr>
              <w:t>Veterans</w:t>
            </w:r>
          </w:p>
        </w:tc>
        <w:tc>
          <w:tcPr>
            <w:tcW w:w="2961" w:type="dxa"/>
            <w:tcBorders>
              <w:top w:val="single" w:sz="4" w:space="0" w:color="auto"/>
            </w:tcBorders>
          </w:tcPr>
          <w:p w14:paraId="19896E61" w14:textId="77777777" w:rsidR="004C49C9" w:rsidRPr="00A32A5B" w:rsidRDefault="004C49C9" w:rsidP="00CE6482">
            <w:pPr>
              <w:jc w:val="left"/>
              <w:cnfStyle w:val="000000000000" w:firstRow="0" w:lastRow="0" w:firstColumn="0" w:lastColumn="0" w:oddVBand="0" w:evenVBand="0" w:oddHBand="0" w:evenHBand="0" w:firstRowFirstColumn="0" w:firstRowLastColumn="0" w:lastRowFirstColumn="0" w:lastRowLastColumn="0"/>
              <w:rPr>
                <w:i/>
              </w:rPr>
            </w:pPr>
            <w:r w:rsidRPr="00A32A5B">
              <w:rPr>
                <w:i/>
              </w:rPr>
              <w:t>Veteran</w:t>
            </w:r>
          </w:p>
        </w:tc>
        <w:tc>
          <w:tcPr>
            <w:tcW w:w="1317" w:type="dxa"/>
            <w:tcBorders>
              <w:top w:val="single" w:sz="4" w:space="0" w:color="auto"/>
            </w:tcBorders>
            <w:noWrap/>
          </w:tcPr>
          <w:p w14:paraId="485C2D9E" w14:textId="77777777" w:rsidR="004C49C9" w:rsidRPr="00A32A5B"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32A5B">
              <w:rPr>
                <w:i/>
              </w:rPr>
              <w:t>342</w:t>
            </w:r>
          </w:p>
        </w:tc>
        <w:tc>
          <w:tcPr>
            <w:tcW w:w="1240" w:type="dxa"/>
            <w:tcBorders>
              <w:top w:val="single" w:sz="4" w:space="0" w:color="auto"/>
            </w:tcBorders>
            <w:noWrap/>
          </w:tcPr>
          <w:p w14:paraId="134EF0F3" w14:textId="77777777" w:rsidR="004C49C9" w:rsidRPr="00A32A5B"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32A5B">
              <w:rPr>
                <w:i/>
              </w:rPr>
              <w:t>333</w:t>
            </w:r>
          </w:p>
        </w:tc>
        <w:tc>
          <w:tcPr>
            <w:tcW w:w="1240" w:type="dxa"/>
            <w:tcBorders>
              <w:top w:val="single" w:sz="4" w:space="0" w:color="auto"/>
            </w:tcBorders>
            <w:noWrap/>
          </w:tcPr>
          <w:p w14:paraId="567E58FE" w14:textId="77777777" w:rsidR="004C49C9" w:rsidRPr="00A32A5B"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32A5B">
              <w:rPr>
                <w:i/>
              </w:rPr>
              <w:t>97.4</w:t>
            </w:r>
            <w:r w:rsidRPr="00A32A5B">
              <w:rPr>
                <w:i/>
                <w:sz w:val="18"/>
              </w:rPr>
              <w:t>%</w:t>
            </w:r>
          </w:p>
        </w:tc>
        <w:tc>
          <w:tcPr>
            <w:tcW w:w="1100" w:type="dxa"/>
            <w:tcBorders>
              <w:top w:val="single" w:sz="4" w:space="0" w:color="auto"/>
            </w:tcBorders>
            <w:noWrap/>
          </w:tcPr>
          <w:p w14:paraId="4828E363" w14:textId="77777777" w:rsidR="004C49C9" w:rsidRPr="00A32A5B" w:rsidRDefault="004C49C9" w:rsidP="00CE6482">
            <w:pPr>
              <w:cnfStyle w:val="000000000000" w:firstRow="0" w:lastRow="0" w:firstColumn="0" w:lastColumn="0" w:oddVBand="0" w:evenVBand="0" w:oddHBand="0" w:evenHBand="0" w:firstRowFirstColumn="0" w:firstRowLastColumn="0" w:lastRowFirstColumn="0" w:lastRowLastColumn="0"/>
              <w:rPr>
                <w:i/>
              </w:rPr>
            </w:pPr>
            <w:r w:rsidRPr="00A32A5B">
              <w:rPr>
                <w:i/>
              </w:rPr>
              <w:t>100.0</w:t>
            </w:r>
            <w:r w:rsidRPr="00A32A5B">
              <w:rPr>
                <w:i/>
                <w:sz w:val="18"/>
              </w:rPr>
              <w:t>%</w:t>
            </w:r>
          </w:p>
        </w:tc>
      </w:tr>
      <w:tr w:rsidR="004C49C9" w:rsidRPr="00DA4B71" w14:paraId="7A101D1D" w14:textId="77777777" w:rsidTr="00CE64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0" w:type="dxa"/>
            <w:vMerge/>
          </w:tcPr>
          <w:p w14:paraId="442D86C9" w14:textId="77777777" w:rsidR="004C49C9" w:rsidRPr="00DA4B71" w:rsidRDefault="004C49C9" w:rsidP="00CE6482">
            <w:pPr>
              <w:rPr>
                <w:b/>
              </w:rPr>
            </w:pPr>
          </w:p>
        </w:tc>
        <w:tc>
          <w:tcPr>
            <w:tcW w:w="2961" w:type="dxa"/>
          </w:tcPr>
          <w:p w14:paraId="2198A19E" w14:textId="77777777" w:rsidR="004C49C9" w:rsidRPr="00177888" w:rsidRDefault="004C49C9" w:rsidP="00CE6482">
            <w:pPr>
              <w:jc w:val="left"/>
              <w:cnfStyle w:val="000000100000" w:firstRow="0" w:lastRow="0" w:firstColumn="0" w:lastColumn="0" w:oddVBand="0" w:evenVBand="0" w:oddHBand="1" w:evenHBand="0" w:firstRowFirstColumn="0" w:firstRowLastColumn="0" w:lastRowFirstColumn="0" w:lastRowLastColumn="0"/>
              <w:rPr>
                <w:bCs/>
                <w:i/>
              </w:rPr>
            </w:pPr>
            <w:r w:rsidRPr="000A26A4">
              <w:rPr>
                <w:bCs/>
              </w:rPr>
              <w:t xml:space="preserve">Not </w:t>
            </w:r>
            <w:r>
              <w:rPr>
                <w:bCs/>
              </w:rPr>
              <w:t>a veteran</w:t>
            </w:r>
          </w:p>
        </w:tc>
        <w:tc>
          <w:tcPr>
            <w:tcW w:w="1317" w:type="dxa"/>
            <w:noWrap/>
          </w:tcPr>
          <w:p w14:paraId="777CE0A5" w14:textId="77777777" w:rsidR="004C49C9" w:rsidRPr="00A32A5B" w:rsidRDefault="004C49C9" w:rsidP="00CE6482">
            <w:pPr>
              <w:cnfStyle w:val="000000100000" w:firstRow="0" w:lastRow="0" w:firstColumn="0" w:lastColumn="0" w:oddVBand="0" w:evenVBand="0" w:oddHBand="1" w:evenHBand="0" w:firstRowFirstColumn="0" w:firstRowLastColumn="0" w:lastRowFirstColumn="0" w:lastRowLastColumn="0"/>
              <w:rPr>
                <w:bCs/>
              </w:rPr>
            </w:pPr>
            <w:r w:rsidRPr="00A32A5B">
              <w:rPr>
                <w:bCs/>
              </w:rPr>
              <w:t>12,522</w:t>
            </w:r>
          </w:p>
        </w:tc>
        <w:tc>
          <w:tcPr>
            <w:tcW w:w="1240" w:type="dxa"/>
            <w:noWrap/>
          </w:tcPr>
          <w:p w14:paraId="0CC30744" w14:textId="77777777" w:rsidR="004C49C9" w:rsidRPr="00A32A5B" w:rsidRDefault="004C49C9" w:rsidP="00CE6482">
            <w:pPr>
              <w:cnfStyle w:val="000000100000" w:firstRow="0" w:lastRow="0" w:firstColumn="0" w:lastColumn="0" w:oddVBand="0" w:evenVBand="0" w:oddHBand="1" w:evenHBand="0" w:firstRowFirstColumn="0" w:firstRowLastColumn="0" w:lastRowFirstColumn="0" w:lastRowLastColumn="0"/>
            </w:pPr>
            <w:r w:rsidRPr="00A32A5B">
              <w:t>11,929</w:t>
            </w:r>
          </w:p>
        </w:tc>
        <w:tc>
          <w:tcPr>
            <w:tcW w:w="1240" w:type="dxa"/>
            <w:noWrap/>
          </w:tcPr>
          <w:p w14:paraId="30FA6FC8" w14:textId="77777777" w:rsidR="004C49C9" w:rsidRPr="00A32A5B" w:rsidRDefault="004C49C9" w:rsidP="00CE6482">
            <w:pPr>
              <w:cnfStyle w:val="000000100000" w:firstRow="0" w:lastRow="0" w:firstColumn="0" w:lastColumn="0" w:oddVBand="0" w:evenVBand="0" w:oddHBand="1" w:evenHBand="0" w:firstRowFirstColumn="0" w:firstRowLastColumn="0" w:lastRowFirstColumn="0" w:lastRowLastColumn="0"/>
            </w:pPr>
            <w:r w:rsidRPr="00A32A5B">
              <w:t>95.3</w:t>
            </w:r>
            <w:r w:rsidRPr="00A32A5B">
              <w:rPr>
                <w:sz w:val="18"/>
              </w:rPr>
              <w:t>%</w:t>
            </w:r>
          </w:p>
        </w:tc>
        <w:tc>
          <w:tcPr>
            <w:tcW w:w="1100" w:type="dxa"/>
            <w:noWrap/>
          </w:tcPr>
          <w:p w14:paraId="129F085A" w14:textId="77777777" w:rsidR="004C49C9" w:rsidRPr="00A32A5B" w:rsidRDefault="004C49C9" w:rsidP="00CE6482">
            <w:pPr>
              <w:cnfStyle w:val="000000100000" w:firstRow="0" w:lastRow="0" w:firstColumn="0" w:lastColumn="0" w:oddVBand="0" w:evenVBand="0" w:oddHBand="1" w:evenHBand="0" w:firstRowFirstColumn="0" w:firstRowLastColumn="0" w:lastRowFirstColumn="0" w:lastRowLastColumn="0"/>
            </w:pPr>
            <w:r w:rsidRPr="00A32A5B">
              <w:t>97.8</w:t>
            </w:r>
            <w:r w:rsidRPr="00A32A5B">
              <w:rPr>
                <w:sz w:val="18"/>
              </w:rPr>
              <w:t>%</w:t>
            </w:r>
          </w:p>
        </w:tc>
      </w:tr>
      <w:tr w:rsidR="004C49C9" w:rsidRPr="00DA4B71" w14:paraId="50C25204" w14:textId="77777777" w:rsidTr="00CE6482">
        <w:trPr>
          <w:trHeight w:val="30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CCDFF3"/>
          </w:tcPr>
          <w:p w14:paraId="5739D91F" w14:textId="77777777" w:rsidR="004C49C9" w:rsidRPr="00DA4B71" w:rsidRDefault="004C49C9" w:rsidP="00CE6482">
            <w:pPr>
              <w:rPr>
                <w:b/>
              </w:rPr>
            </w:pPr>
          </w:p>
        </w:tc>
        <w:tc>
          <w:tcPr>
            <w:tcW w:w="2961" w:type="dxa"/>
          </w:tcPr>
          <w:p w14:paraId="614B5034" w14:textId="77777777" w:rsidR="004C49C9" w:rsidRPr="00177888" w:rsidRDefault="004C49C9" w:rsidP="00CE6482">
            <w:pPr>
              <w:jc w:val="left"/>
              <w:cnfStyle w:val="000000000000" w:firstRow="0" w:lastRow="0" w:firstColumn="0" w:lastColumn="0" w:oddVBand="0" w:evenVBand="0" w:oddHBand="0" w:evenHBand="0" w:firstRowFirstColumn="0" w:firstRowLastColumn="0" w:lastRowFirstColumn="0" w:lastRowLastColumn="0"/>
            </w:pPr>
            <w:r w:rsidRPr="000A26A4">
              <w:t>Total</w:t>
            </w:r>
          </w:p>
        </w:tc>
        <w:tc>
          <w:tcPr>
            <w:tcW w:w="1317" w:type="dxa"/>
            <w:noWrap/>
          </w:tcPr>
          <w:p w14:paraId="2150C1D8" w14:textId="77777777" w:rsidR="004C49C9" w:rsidRPr="00177888" w:rsidRDefault="004C49C9" w:rsidP="00CE6482">
            <w:pPr>
              <w:cnfStyle w:val="000000000000" w:firstRow="0" w:lastRow="0" w:firstColumn="0" w:lastColumn="0" w:oddVBand="0" w:evenVBand="0" w:oddHBand="0" w:evenHBand="0" w:firstRowFirstColumn="0" w:firstRowLastColumn="0" w:lastRowFirstColumn="0" w:lastRowLastColumn="0"/>
            </w:pPr>
            <w:r w:rsidRPr="00177888">
              <w:t>12,864</w:t>
            </w:r>
          </w:p>
        </w:tc>
        <w:tc>
          <w:tcPr>
            <w:tcW w:w="1240" w:type="dxa"/>
            <w:noWrap/>
          </w:tcPr>
          <w:p w14:paraId="322944F9"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12,262</w:t>
            </w:r>
          </w:p>
        </w:tc>
        <w:tc>
          <w:tcPr>
            <w:tcW w:w="1240" w:type="dxa"/>
            <w:noWrap/>
          </w:tcPr>
          <w:p w14:paraId="7447E590" w14:textId="77777777" w:rsidR="004C49C9" w:rsidRPr="00B63F96" w:rsidRDefault="004C49C9" w:rsidP="00CE6482">
            <w:pPr>
              <w:cnfStyle w:val="000000000000" w:firstRow="0" w:lastRow="0" w:firstColumn="0" w:lastColumn="0" w:oddVBand="0" w:evenVBand="0" w:oddHBand="0" w:evenHBand="0" w:firstRowFirstColumn="0" w:firstRowLastColumn="0" w:lastRowFirstColumn="0" w:lastRowLastColumn="0"/>
            </w:pPr>
            <w:r w:rsidRPr="00B63F96">
              <w:t>95.3</w:t>
            </w:r>
            <w:r w:rsidRPr="00E2240A">
              <w:rPr>
                <w:sz w:val="18"/>
              </w:rPr>
              <w:t>%</w:t>
            </w:r>
          </w:p>
        </w:tc>
        <w:tc>
          <w:tcPr>
            <w:tcW w:w="1100" w:type="dxa"/>
            <w:noWrap/>
          </w:tcPr>
          <w:p w14:paraId="053EAEBE" w14:textId="77777777" w:rsidR="004C49C9" w:rsidRDefault="004C49C9" w:rsidP="00CE6482">
            <w:pPr>
              <w:cnfStyle w:val="000000000000" w:firstRow="0" w:lastRow="0" w:firstColumn="0" w:lastColumn="0" w:oddVBand="0" w:evenVBand="0" w:oddHBand="0" w:evenHBand="0" w:firstRowFirstColumn="0" w:firstRowLastColumn="0" w:lastRowFirstColumn="0" w:lastRowLastColumn="0"/>
            </w:pPr>
            <w:r>
              <w:t>97.8</w:t>
            </w:r>
            <w:r w:rsidRPr="00E2240A">
              <w:rPr>
                <w:sz w:val="18"/>
              </w:rPr>
              <w:t>%</w:t>
            </w:r>
          </w:p>
        </w:tc>
      </w:tr>
    </w:tbl>
    <w:p w14:paraId="49D136A0" w14:textId="77777777" w:rsidR="004C49C9" w:rsidRDefault="004C49C9" w:rsidP="004C49C9">
      <w:pPr>
        <w:rPr>
          <w:rFonts w:ascii="Tw Cen MT" w:hAnsi="Tw Cen MT"/>
          <w:sz w:val="18"/>
          <w:szCs w:val="18"/>
        </w:rPr>
      </w:pPr>
      <w:r w:rsidRPr="00714268">
        <w:rPr>
          <w:rFonts w:ascii="Tw Cen MT" w:hAnsi="Tw Cen MT"/>
          <w:sz w:val="18"/>
          <w:szCs w:val="18"/>
        </w:rPr>
        <w:t>Note</w:t>
      </w:r>
      <w:r>
        <w:rPr>
          <w:rFonts w:ascii="Tw Cen MT" w:hAnsi="Tw Cen MT"/>
          <w:sz w:val="18"/>
          <w:szCs w:val="18"/>
        </w:rPr>
        <w:t>s: The 80% Index compares the percentage of each disaggregated subgroup attaining an outcome to the percentage attained by the subgroup with the highest rate (reference subgroup)</w:t>
      </w:r>
      <w:r w:rsidRPr="00714268">
        <w:rPr>
          <w:rFonts w:ascii="Tw Cen MT" w:hAnsi="Tw Cen MT"/>
          <w:sz w:val="18"/>
          <w:szCs w:val="18"/>
        </w:rPr>
        <w:t>.</w:t>
      </w:r>
      <w:r>
        <w:rPr>
          <w:rFonts w:ascii="Tw Cen MT" w:hAnsi="Tw Cen MT"/>
          <w:sz w:val="18"/>
          <w:szCs w:val="18"/>
        </w:rPr>
        <w:t xml:space="preserve"> Care must be taken when interpreting results with low subgroup counts (n&lt;50).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A result of less than 80 percent is considered evidence of a disproportionate impact. Because the 80% Index methodology references the subgroup with the </w:t>
      </w:r>
      <w:r>
        <w:rPr>
          <w:rFonts w:ascii="Tw Cen MT" w:hAnsi="Tw Cen MT"/>
          <w:i/>
          <w:sz w:val="18"/>
          <w:szCs w:val="18"/>
        </w:rPr>
        <w:t>highest</w:t>
      </w:r>
      <w:r>
        <w:rPr>
          <w:rFonts w:ascii="Tw Cen MT" w:hAnsi="Tw Cen MT"/>
          <w:sz w:val="18"/>
          <w:szCs w:val="18"/>
        </w:rPr>
        <w:t xml:space="preserve"> rate, this table compares the rates of subgroups who were </w:t>
      </w:r>
      <w:r>
        <w:rPr>
          <w:rFonts w:ascii="Tw Cen MT" w:hAnsi="Tw Cen MT"/>
          <w:i/>
          <w:sz w:val="18"/>
          <w:szCs w:val="18"/>
        </w:rPr>
        <w:t>not</w:t>
      </w:r>
      <w:r>
        <w:rPr>
          <w:rFonts w:ascii="Tw Cen MT" w:hAnsi="Tw Cen MT"/>
          <w:sz w:val="18"/>
          <w:szCs w:val="18"/>
        </w:rPr>
        <w:t xml:space="preserve"> in dismissal. Reference subgroups are in </w:t>
      </w:r>
      <w:r w:rsidRPr="003A6940">
        <w:rPr>
          <w:rFonts w:ascii="Tw Cen MT" w:hAnsi="Tw Cen MT"/>
          <w:i/>
          <w:sz w:val="18"/>
          <w:szCs w:val="18"/>
        </w:rPr>
        <w:t>italics</w:t>
      </w:r>
      <w:r>
        <w:rPr>
          <w:rFonts w:ascii="Tw Cen MT" w:hAnsi="Tw Cen MT"/>
          <w:sz w:val="18"/>
          <w:szCs w:val="18"/>
        </w:rPr>
        <w:t xml:space="preserve">. Subgroups suffering disproportionate impact are in </w:t>
      </w:r>
      <w:r w:rsidRPr="003A6940">
        <w:rPr>
          <w:rFonts w:ascii="Tw Cen MT" w:hAnsi="Tw Cen MT"/>
          <w:b/>
          <w:sz w:val="18"/>
          <w:szCs w:val="18"/>
        </w:rPr>
        <w:t>bold</w:t>
      </w:r>
      <w:r>
        <w:rPr>
          <w:rFonts w:ascii="Tw Cen MT" w:hAnsi="Tw Cen MT"/>
          <w:sz w:val="18"/>
          <w:szCs w:val="18"/>
        </w:rPr>
        <w:t>.</w:t>
      </w:r>
    </w:p>
    <w:p w14:paraId="7A29636D" w14:textId="77777777" w:rsidR="004C49C9" w:rsidRDefault="004C49C9" w:rsidP="004C49C9">
      <w:pPr>
        <w:rPr>
          <w:rFonts w:ascii="Tw Cen MT" w:hAnsi="Tw Cen MT"/>
          <w:sz w:val="18"/>
          <w:szCs w:val="18"/>
        </w:rPr>
      </w:pPr>
      <w:r>
        <w:rPr>
          <w:rFonts w:ascii="Tw Cen MT" w:hAnsi="Tw Cen MT"/>
          <w:sz w:val="18"/>
          <w:szCs w:val="18"/>
        </w:rPr>
        <w:t xml:space="preserve">Source: SMCCCD Student Database: Academic History, Term GPA, and Financial Aid Awards tables. </w:t>
      </w:r>
    </w:p>
    <w:p w14:paraId="20D83B7E" w14:textId="77777777" w:rsidR="004C49C9" w:rsidRPr="00714268" w:rsidRDefault="004C49C9" w:rsidP="004C49C9">
      <w:pPr>
        <w:rPr>
          <w:rFonts w:ascii="Tw Cen MT" w:hAnsi="Tw Cen MT"/>
          <w:sz w:val="18"/>
          <w:szCs w:val="18"/>
        </w:rPr>
      </w:pPr>
    </w:p>
    <w:p w14:paraId="6BA49C72" w14:textId="77777777" w:rsidR="005760B9" w:rsidRPr="007D6C3E" w:rsidRDefault="005760B9" w:rsidP="005760B9">
      <w:pPr>
        <w:rPr>
          <w:rFonts w:asciiTheme="minorHAnsi" w:hAnsiTheme="minorHAnsi"/>
        </w:rPr>
      </w:pPr>
    </w:p>
    <w:p w14:paraId="2512C464" w14:textId="77777777" w:rsidR="005760B9" w:rsidRPr="00182295" w:rsidRDefault="005760B9" w:rsidP="005760B9">
      <w:pPr>
        <w:rPr>
          <w:rFonts w:asciiTheme="minorHAnsi" w:hAnsiTheme="minorHAnsi"/>
        </w:rPr>
      </w:pPr>
    </w:p>
    <w:p w14:paraId="5C04F749" w14:textId="77777777" w:rsidR="005760B9" w:rsidRPr="00182295" w:rsidRDefault="005760B9" w:rsidP="005760B9">
      <w:pPr>
        <w:rPr>
          <w:rFonts w:asciiTheme="minorHAnsi" w:hAnsiTheme="minorHAnsi"/>
        </w:rPr>
        <w:sectPr w:rsidR="005760B9" w:rsidRPr="00182295">
          <w:type w:val="oddPage"/>
          <w:pgSz w:w="12240" w:h="15840"/>
          <w:pgMar w:top="1440" w:right="1440" w:bottom="1440" w:left="1440" w:header="720" w:footer="720" w:gutter="0"/>
          <w:cols w:space="720"/>
          <w:titlePg/>
        </w:sectPr>
      </w:pPr>
    </w:p>
    <w:p w14:paraId="458F85E2" w14:textId="77777777" w:rsidR="005760B9" w:rsidRPr="00182295" w:rsidRDefault="005760B9" w:rsidP="005760B9">
      <w:pPr>
        <w:pStyle w:val="Header"/>
        <w:tabs>
          <w:tab w:val="clear" w:pos="4320"/>
          <w:tab w:val="clear" w:pos="8640"/>
        </w:tabs>
        <w:rPr>
          <w:rFonts w:asciiTheme="minorHAnsi" w:hAnsiTheme="minorHAnsi"/>
        </w:rPr>
      </w:pPr>
    </w:p>
    <w:p w14:paraId="2E100B31" w14:textId="77777777" w:rsidR="005760B9" w:rsidRPr="00182295" w:rsidRDefault="005760B9" w:rsidP="005760B9">
      <w:pPr>
        <w:pStyle w:val="Header"/>
        <w:tabs>
          <w:tab w:val="clear" w:pos="4320"/>
          <w:tab w:val="clear" w:pos="8640"/>
        </w:tabs>
        <w:rPr>
          <w:rFonts w:asciiTheme="minorHAnsi" w:hAnsiTheme="minorHAnsi"/>
        </w:rPr>
      </w:pPr>
    </w:p>
    <w:p w14:paraId="388A1358" w14:textId="77777777" w:rsidR="005760B9" w:rsidRPr="00182295" w:rsidRDefault="005760B9" w:rsidP="005760B9">
      <w:pPr>
        <w:pStyle w:val="Header"/>
        <w:tabs>
          <w:tab w:val="clear" w:pos="4320"/>
          <w:tab w:val="clear" w:pos="8640"/>
        </w:tabs>
        <w:rPr>
          <w:rFonts w:asciiTheme="minorHAnsi" w:hAnsiTheme="minorHAnsi"/>
        </w:rPr>
      </w:pPr>
    </w:p>
    <w:p w14:paraId="2414E7D2" w14:textId="77777777" w:rsidR="005760B9" w:rsidRPr="00182295" w:rsidRDefault="005760B9" w:rsidP="005760B9">
      <w:pPr>
        <w:pStyle w:val="Header"/>
        <w:tabs>
          <w:tab w:val="clear" w:pos="4320"/>
          <w:tab w:val="clear" w:pos="8640"/>
        </w:tabs>
        <w:rPr>
          <w:rFonts w:asciiTheme="minorHAnsi" w:hAnsiTheme="minorHAnsi"/>
        </w:rPr>
      </w:pPr>
    </w:p>
    <w:p w14:paraId="510E1664" w14:textId="77777777" w:rsidR="005760B9" w:rsidRPr="00182295" w:rsidRDefault="005760B9" w:rsidP="005760B9">
      <w:pPr>
        <w:pStyle w:val="Header"/>
        <w:tabs>
          <w:tab w:val="clear" w:pos="4320"/>
          <w:tab w:val="clear" w:pos="8640"/>
        </w:tabs>
        <w:rPr>
          <w:rFonts w:asciiTheme="minorHAnsi" w:hAnsiTheme="minorHAnsi"/>
        </w:rPr>
      </w:pPr>
    </w:p>
    <w:p w14:paraId="247DCF86" w14:textId="77777777" w:rsidR="005760B9" w:rsidRPr="00182295" w:rsidRDefault="005760B9" w:rsidP="005760B9">
      <w:pPr>
        <w:pStyle w:val="Header"/>
        <w:tabs>
          <w:tab w:val="clear" w:pos="4320"/>
          <w:tab w:val="clear" w:pos="8640"/>
        </w:tabs>
        <w:rPr>
          <w:rFonts w:asciiTheme="minorHAnsi" w:hAnsiTheme="minorHAnsi"/>
        </w:rPr>
      </w:pPr>
    </w:p>
    <w:p w14:paraId="098F0F51" w14:textId="77777777" w:rsidR="005760B9" w:rsidRPr="00182295" w:rsidRDefault="005760B9" w:rsidP="005760B9">
      <w:pPr>
        <w:pStyle w:val="Header"/>
        <w:tabs>
          <w:tab w:val="clear" w:pos="4320"/>
          <w:tab w:val="clear" w:pos="8640"/>
        </w:tabs>
        <w:rPr>
          <w:rFonts w:asciiTheme="minorHAnsi" w:hAnsiTheme="minorHAnsi"/>
        </w:rPr>
      </w:pPr>
    </w:p>
    <w:p w14:paraId="504B3C6A" w14:textId="77777777" w:rsidR="005760B9" w:rsidRPr="00182295" w:rsidRDefault="005760B9" w:rsidP="005760B9">
      <w:pPr>
        <w:pStyle w:val="Header"/>
        <w:tabs>
          <w:tab w:val="clear" w:pos="4320"/>
          <w:tab w:val="clear" w:pos="8640"/>
        </w:tabs>
        <w:rPr>
          <w:rFonts w:asciiTheme="minorHAnsi" w:hAnsiTheme="minorHAnsi"/>
        </w:rPr>
      </w:pPr>
    </w:p>
    <w:p w14:paraId="71598BDE" w14:textId="77777777" w:rsidR="005760B9" w:rsidRPr="00182295" w:rsidRDefault="005760B9" w:rsidP="005760B9">
      <w:pPr>
        <w:pStyle w:val="Header"/>
        <w:tabs>
          <w:tab w:val="clear" w:pos="4320"/>
          <w:tab w:val="clear" w:pos="8640"/>
        </w:tabs>
        <w:rPr>
          <w:rFonts w:asciiTheme="minorHAnsi" w:hAnsiTheme="minorHAnsi"/>
        </w:rPr>
      </w:pPr>
    </w:p>
    <w:p w14:paraId="1357A9EE" w14:textId="77777777" w:rsidR="005760B9" w:rsidRPr="00182295" w:rsidRDefault="005760B9" w:rsidP="005760B9">
      <w:pPr>
        <w:pStyle w:val="Header"/>
        <w:tabs>
          <w:tab w:val="clear" w:pos="4320"/>
          <w:tab w:val="clear" w:pos="8640"/>
        </w:tabs>
        <w:rPr>
          <w:rFonts w:asciiTheme="minorHAnsi" w:hAnsiTheme="minorHAnsi"/>
        </w:rPr>
      </w:pPr>
    </w:p>
    <w:p w14:paraId="251EC0B1" w14:textId="77777777" w:rsidR="005760B9" w:rsidRPr="00182295" w:rsidRDefault="005760B9" w:rsidP="005760B9">
      <w:pPr>
        <w:pStyle w:val="Header"/>
        <w:tabs>
          <w:tab w:val="clear" w:pos="4320"/>
          <w:tab w:val="clear" w:pos="8640"/>
        </w:tabs>
        <w:rPr>
          <w:rFonts w:asciiTheme="minorHAnsi" w:hAnsiTheme="minorHAnsi"/>
        </w:rPr>
      </w:pPr>
    </w:p>
    <w:p w14:paraId="27D306BE" w14:textId="77777777" w:rsidR="005760B9" w:rsidRPr="00182295" w:rsidRDefault="005760B9" w:rsidP="005760B9">
      <w:pPr>
        <w:pStyle w:val="Header"/>
        <w:tabs>
          <w:tab w:val="clear" w:pos="4320"/>
          <w:tab w:val="clear" w:pos="8640"/>
        </w:tabs>
        <w:rPr>
          <w:rFonts w:asciiTheme="minorHAnsi" w:hAnsiTheme="minorHAnsi"/>
        </w:rPr>
      </w:pPr>
    </w:p>
    <w:p w14:paraId="65B66297" w14:textId="77777777" w:rsidR="005760B9" w:rsidRPr="00182295" w:rsidRDefault="005760B9" w:rsidP="005760B9">
      <w:pPr>
        <w:pStyle w:val="Header"/>
        <w:tabs>
          <w:tab w:val="clear" w:pos="4320"/>
          <w:tab w:val="clear" w:pos="8640"/>
        </w:tabs>
        <w:rPr>
          <w:rFonts w:asciiTheme="minorHAnsi" w:hAnsiTheme="minorHAnsi"/>
        </w:rPr>
      </w:pPr>
    </w:p>
    <w:p w14:paraId="20F12435" w14:textId="77777777" w:rsidR="005760B9" w:rsidRPr="00182295" w:rsidRDefault="005760B9" w:rsidP="005760B9">
      <w:pPr>
        <w:pStyle w:val="Header"/>
        <w:tabs>
          <w:tab w:val="clear" w:pos="4320"/>
          <w:tab w:val="clear" w:pos="8640"/>
        </w:tabs>
        <w:rPr>
          <w:rFonts w:asciiTheme="minorHAnsi" w:hAnsiTheme="minorHAnsi"/>
        </w:rPr>
      </w:pPr>
    </w:p>
    <w:p w14:paraId="5E06C790" w14:textId="77777777" w:rsidR="005760B9" w:rsidRPr="00182295" w:rsidRDefault="005760B9"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182295">
        <w:rPr>
          <w:rFonts w:asciiTheme="minorHAnsi" w:hAnsiTheme="minorHAnsi"/>
          <w:b/>
          <w:bCs/>
          <w:sz w:val="48"/>
        </w:rPr>
        <w:t>Goals and Activities</w:t>
      </w:r>
    </w:p>
    <w:p w14:paraId="4522D600" w14:textId="77777777" w:rsidR="005760B9" w:rsidRPr="00182295" w:rsidRDefault="005760B9" w:rsidP="005760B9">
      <w:pPr>
        <w:pStyle w:val="Header"/>
        <w:tabs>
          <w:tab w:val="clear" w:pos="4320"/>
          <w:tab w:val="clear" w:pos="8640"/>
        </w:tabs>
        <w:rPr>
          <w:rFonts w:asciiTheme="minorHAnsi" w:hAnsiTheme="minorHAnsi"/>
        </w:rPr>
      </w:pPr>
    </w:p>
    <w:p w14:paraId="64788D0C" w14:textId="77777777" w:rsidR="005760B9" w:rsidRPr="00182295" w:rsidRDefault="005760B9" w:rsidP="005760B9">
      <w:pPr>
        <w:pStyle w:val="Header"/>
        <w:tabs>
          <w:tab w:val="clear" w:pos="4320"/>
          <w:tab w:val="clear" w:pos="8640"/>
        </w:tabs>
        <w:rPr>
          <w:rFonts w:asciiTheme="minorHAnsi" w:hAnsiTheme="minorHAnsi"/>
        </w:rPr>
      </w:pPr>
    </w:p>
    <w:p w14:paraId="7FC7F766" w14:textId="77777777" w:rsidR="005760B9" w:rsidRPr="00182295" w:rsidRDefault="005760B9" w:rsidP="005760B9">
      <w:pPr>
        <w:pStyle w:val="Header"/>
        <w:tabs>
          <w:tab w:val="clear" w:pos="4320"/>
          <w:tab w:val="clear" w:pos="8640"/>
        </w:tabs>
        <w:rPr>
          <w:rFonts w:asciiTheme="minorHAnsi" w:hAnsiTheme="minorHAnsi"/>
        </w:rPr>
      </w:pPr>
    </w:p>
    <w:p w14:paraId="356AEF6E" w14:textId="77777777" w:rsidR="005760B9" w:rsidRPr="00182295" w:rsidRDefault="005760B9" w:rsidP="005760B9">
      <w:pPr>
        <w:pStyle w:val="Header"/>
        <w:tabs>
          <w:tab w:val="clear" w:pos="4320"/>
          <w:tab w:val="clear" w:pos="8640"/>
        </w:tabs>
        <w:rPr>
          <w:rFonts w:asciiTheme="minorHAnsi" w:hAnsiTheme="minorHAnsi"/>
        </w:rPr>
      </w:pPr>
    </w:p>
    <w:p w14:paraId="62700DAD" w14:textId="77777777" w:rsidR="005760B9" w:rsidRPr="00182295" w:rsidRDefault="005760B9" w:rsidP="005760B9">
      <w:pPr>
        <w:rPr>
          <w:rFonts w:asciiTheme="minorHAnsi" w:hAnsiTheme="minorHAnsi"/>
        </w:rPr>
      </w:pPr>
    </w:p>
    <w:p w14:paraId="7FC980F5" w14:textId="77777777" w:rsidR="005760B9" w:rsidRPr="00182295" w:rsidRDefault="005760B9" w:rsidP="005760B9">
      <w:pPr>
        <w:rPr>
          <w:rFonts w:asciiTheme="minorHAnsi" w:hAnsiTheme="minorHAnsi"/>
        </w:rPr>
      </w:pPr>
    </w:p>
    <w:p w14:paraId="70653268" w14:textId="77777777" w:rsidR="005760B9" w:rsidRPr="00182295" w:rsidRDefault="005760B9" w:rsidP="005760B9">
      <w:pPr>
        <w:rPr>
          <w:rFonts w:asciiTheme="minorHAnsi" w:hAnsiTheme="minorHAnsi"/>
        </w:rPr>
      </w:pPr>
    </w:p>
    <w:p w14:paraId="754BC646" w14:textId="77777777" w:rsidR="005760B9" w:rsidRPr="00182295" w:rsidRDefault="005760B9" w:rsidP="005760B9">
      <w:pPr>
        <w:rPr>
          <w:rFonts w:asciiTheme="minorHAnsi" w:hAnsiTheme="minorHAnsi"/>
        </w:rPr>
      </w:pPr>
    </w:p>
    <w:p w14:paraId="77026D6D" w14:textId="77777777" w:rsidR="005760B9" w:rsidRPr="00182295" w:rsidRDefault="005760B9" w:rsidP="005760B9">
      <w:pPr>
        <w:rPr>
          <w:rFonts w:asciiTheme="minorHAnsi" w:hAnsiTheme="minorHAnsi"/>
        </w:rPr>
        <w:sectPr w:rsidR="005760B9" w:rsidRPr="00182295">
          <w:headerReference w:type="first" r:id="rId29"/>
          <w:type w:val="evenPage"/>
          <w:pgSz w:w="15840" w:h="12240" w:orient="landscape" w:code="1"/>
          <w:pgMar w:top="1440" w:right="1440" w:bottom="1440" w:left="1440" w:header="720" w:footer="720" w:gutter="0"/>
          <w:cols w:space="720"/>
          <w:titlePg/>
        </w:sectPr>
      </w:pPr>
    </w:p>
    <w:p w14:paraId="332CF47F" w14:textId="77777777" w:rsidR="005760B9" w:rsidRPr="00182295" w:rsidRDefault="005760B9" w:rsidP="005760B9">
      <w:pPr>
        <w:pStyle w:val="Heading3"/>
        <w:pBdr>
          <w:bottom w:val="single" w:sz="4" w:space="1" w:color="auto"/>
        </w:pBdr>
        <w:spacing w:before="0" w:after="240"/>
        <w:jc w:val="center"/>
        <w:rPr>
          <w:rFonts w:asciiTheme="minorHAnsi" w:hAnsiTheme="minorHAnsi" w:cs="Times New Roman"/>
          <w:color w:val="auto"/>
        </w:rPr>
      </w:pPr>
      <w:r w:rsidRPr="00182295">
        <w:rPr>
          <w:rFonts w:asciiTheme="minorHAnsi" w:hAnsiTheme="minorHAnsi" w:cs="Times New Roman"/>
          <w:color w:val="auto"/>
        </w:rPr>
        <w:t>GOALS AND ACTIVITIES</w:t>
      </w:r>
    </w:p>
    <w:p w14:paraId="5EAC7664" w14:textId="77777777" w:rsidR="005760B9" w:rsidRPr="00182295" w:rsidRDefault="005760B9" w:rsidP="005760B9">
      <w:pPr>
        <w:pStyle w:val="Heading3"/>
        <w:spacing w:before="0"/>
        <w:ind w:left="720" w:hanging="720"/>
        <w:rPr>
          <w:rFonts w:asciiTheme="minorHAnsi" w:hAnsiTheme="minorHAnsi" w:cs="Times New Roman"/>
          <w:color w:val="auto"/>
          <w:sz w:val="24"/>
        </w:rPr>
      </w:pPr>
      <w:r>
        <w:rPr>
          <w:rFonts w:asciiTheme="minorHAnsi" w:hAnsiTheme="minorHAnsi" w:cs="Times New Roman"/>
          <w:color w:val="auto"/>
          <w:sz w:val="24"/>
        </w:rPr>
        <w:t>A</w:t>
      </w:r>
      <w:r w:rsidRPr="00182295">
        <w:rPr>
          <w:rFonts w:asciiTheme="minorHAnsi" w:hAnsiTheme="minorHAnsi" w:cs="Times New Roman"/>
          <w:color w:val="auto"/>
          <w:sz w:val="24"/>
        </w:rPr>
        <w:t>.</w:t>
      </w:r>
      <w:r w:rsidRPr="00182295">
        <w:rPr>
          <w:rFonts w:asciiTheme="minorHAnsi" w:hAnsiTheme="minorHAnsi" w:cs="Times New Roman"/>
          <w:color w:val="auto"/>
          <w:sz w:val="24"/>
        </w:rPr>
        <w:tab/>
        <w:t>STUDENT SUCCESS INDICATOR FOR ACCESS</w:t>
      </w:r>
    </w:p>
    <w:p w14:paraId="1946B465" w14:textId="77777777" w:rsidR="005760B9" w:rsidRPr="00182295" w:rsidRDefault="005760B9" w:rsidP="005760B9">
      <w:pPr>
        <w:pStyle w:val="Header"/>
        <w:tabs>
          <w:tab w:val="clear" w:pos="4320"/>
          <w:tab w:val="clear" w:pos="8640"/>
        </w:tabs>
        <w:ind w:left="720"/>
        <w:jc w:val="center"/>
        <w:rPr>
          <w:rFonts w:asciiTheme="minorHAnsi" w:hAnsiTheme="minorHAnsi"/>
          <w:i/>
          <w:iCs/>
        </w:rPr>
      </w:pPr>
      <w:r w:rsidRPr="00182295">
        <w:rPr>
          <w:rFonts w:asciiTheme="minorHAnsi" w:hAnsiTheme="minorHAnsi"/>
          <w:i/>
          <w:iCs/>
        </w:rPr>
        <w:t>“Compare the percentage of each population group that is enrolled to the percentage of each group in the adult population within the community serve”</w:t>
      </w:r>
    </w:p>
    <w:p w14:paraId="488346E8" w14:textId="77777777" w:rsidR="005760B9" w:rsidRPr="00182295" w:rsidRDefault="005760B9" w:rsidP="005760B9">
      <w:pPr>
        <w:pStyle w:val="Header"/>
        <w:pBdr>
          <w:bottom w:val="single" w:sz="4" w:space="1" w:color="auto"/>
        </w:pBdr>
        <w:tabs>
          <w:tab w:val="clear" w:pos="4320"/>
          <w:tab w:val="clear" w:pos="8640"/>
        </w:tabs>
        <w:rPr>
          <w:rFonts w:asciiTheme="minorHAnsi" w:hAnsiTheme="minorHAnsi" w:cs="Arial"/>
        </w:rPr>
      </w:pPr>
    </w:p>
    <w:p w14:paraId="37D214E4" w14:textId="11782FF2" w:rsidR="00CE07D1" w:rsidRPr="00CE07D1" w:rsidRDefault="005760B9" w:rsidP="00CE07D1">
      <w:pPr>
        <w:pStyle w:val="Heading3"/>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A</w:t>
      </w:r>
      <w:r w:rsidRPr="00182295">
        <w:rPr>
          <w:rFonts w:asciiTheme="minorHAnsi" w:hAnsiTheme="minorHAnsi" w:cs="Times New Roman"/>
          <w:color w:val="auto"/>
          <w:sz w:val="24"/>
        </w:rPr>
        <w:t>.</w:t>
      </w:r>
    </w:p>
    <w:p w14:paraId="304ECF89" w14:textId="77777777" w:rsidR="00CE07D1" w:rsidRPr="00182295" w:rsidRDefault="00CE07D1" w:rsidP="005760B9">
      <w:pPr>
        <w:rPr>
          <w:rFonts w:asciiTheme="minorHAnsi" w:hAnsiTheme="minorHAnsi"/>
        </w:rPr>
      </w:pPr>
    </w:p>
    <w:p w14:paraId="53F93AF3" w14:textId="658184C3" w:rsidR="005760B9" w:rsidRPr="004C49C9" w:rsidRDefault="00CE07D1" w:rsidP="004C49C9">
      <w:pPr>
        <w:pStyle w:val="Header"/>
        <w:tabs>
          <w:tab w:val="clear" w:pos="4320"/>
          <w:tab w:val="clear" w:pos="8640"/>
        </w:tabs>
        <w:rPr>
          <w:rFonts w:asciiTheme="minorHAnsi" w:hAnsiTheme="minorHAnsi" w:cs="Arial"/>
        </w:rPr>
      </w:pPr>
      <w:r>
        <w:rPr>
          <w:rFonts w:asciiTheme="minorHAnsi" w:hAnsiTheme="minorHAnsi" w:cs="Arial"/>
        </w:rPr>
        <w:t>The overall goal based on the student success indicator for access is to increase enrollment of students ages 30 and older and those senior citizens with low income.  In addition, we intend to increase outreach to additional student populations with barriers—disconnected youth (incarcerated youth and foster youth) and ESL population.</w:t>
      </w:r>
    </w:p>
    <w:p w14:paraId="1B5750A6" w14:textId="77777777" w:rsidR="005760B9" w:rsidRPr="00182295" w:rsidRDefault="005760B9" w:rsidP="005760B9">
      <w:pPr>
        <w:pStyle w:val="Heading3"/>
        <w:rPr>
          <w:rFonts w:asciiTheme="minorHAnsi" w:hAnsiTheme="minorHAnsi" w:cs="Times New Roman"/>
          <w:b w:val="0"/>
          <w:bCs w:val="0"/>
          <w:color w:val="auto"/>
        </w:rPr>
      </w:pPr>
      <w:r w:rsidRPr="00182295">
        <w:rPr>
          <w:rFonts w:asciiTheme="minorHAnsi" w:hAnsiTheme="minorHAnsi" w:cs="Times New Roman"/>
          <w:color w:val="auto"/>
          <w:sz w:val="24"/>
        </w:rPr>
        <w:t xml:space="preserve">ACTIVITY </w:t>
      </w:r>
      <w:r>
        <w:rPr>
          <w:rFonts w:asciiTheme="minorHAnsi" w:hAnsiTheme="minorHAnsi" w:cs="Times New Roman"/>
          <w:color w:val="auto"/>
          <w:sz w:val="24"/>
        </w:rPr>
        <w:t>A</w:t>
      </w:r>
      <w:r w:rsidRPr="00182295">
        <w:rPr>
          <w:rFonts w:asciiTheme="minorHAnsi" w:hAnsiTheme="minorHAnsi" w:cs="Times New Roman"/>
          <w:color w:val="auto"/>
          <w:sz w:val="24"/>
        </w:rPr>
        <w:t xml:space="preserve">.1 </w:t>
      </w:r>
      <w:r w:rsidRPr="00182295">
        <w:rPr>
          <w:rFonts w:asciiTheme="minorHAnsi" w:hAnsiTheme="minorHAnsi" w:cs="Times New Roman"/>
          <w:b w:val="0"/>
          <w:bCs w:val="0"/>
          <w:color w:val="auto"/>
        </w:rPr>
        <w:t xml:space="preserve"> </w:t>
      </w:r>
      <w:r w:rsidRPr="00182295">
        <w:rPr>
          <w:rFonts w:asciiTheme="minorHAnsi" w:hAnsiTheme="minorHAnsi" w:cs="Times New Roman"/>
          <w:b w:val="0"/>
          <w:bCs w:val="0"/>
          <w:color w:val="auto"/>
          <w:sz w:val="20"/>
        </w:rPr>
        <w:t>(Please include the target date in chronological order and identify the responsible person/group for each activity)</w:t>
      </w:r>
    </w:p>
    <w:p w14:paraId="7FBDB802" w14:textId="77777777" w:rsidR="005760B9" w:rsidRPr="00182295" w:rsidRDefault="005760B9" w:rsidP="005760B9">
      <w:pPr>
        <w:rPr>
          <w:rFonts w:asciiTheme="minorHAnsi" w:hAnsiTheme="minorHAnsi" w:cs="Times New Roman"/>
        </w:rPr>
      </w:pPr>
    </w:p>
    <w:tbl>
      <w:tblPr>
        <w:tblStyle w:val="TableGrid"/>
        <w:tblW w:w="0" w:type="auto"/>
        <w:tblLook w:val="04A0" w:firstRow="1" w:lastRow="0" w:firstColumn="1" w:lastColumn="0" w:noHBand="0" w:noVBand="1"/>
      </w:tblPr>
      <w:tblGrid>
        <w:gridCol w:w="1188"/>
        <w:gridCol w:w="9540"/>
        <w:gridCol w:w="2340"/>
        <w:gridCol w:w="1548"/>
      </w:tblGrid>
      <w:tr w:rsidR="00CE07D1" w14:paraId="44552CCC" w14:textId="77777777" w:rsidTr="00CE07D1">
        <w:tc>
          <w:tcPr>
            <w:tcW w:w="1188" w:type="dxa"/>
          </w:tcPr>
          <w:p w14:paraId="2473C782" w14:textId="63733192" w:rsidR="00CE07D1" w:rsidRDefault="00CE07D1" w:rsidP="005760B9">
            <w:pPr>
              <w:rPr>
                <w:rFonts w:asciiTheme="minorHAnsi" w:hAnsiTheme="minorHAnsi" w:cs="Times New Roman"/>
              </w:rPr>
            </w:pPr>
            <w:r>
              <w:rPr>
                <w:rFonts w:asciiTheme="minorHAnsi" w:hAnsiTheme="minorHAnsi" w:cs="Times New Roman"/>
              </w:rPr>
              <w:t>Activity Identifier</w:t>
            </w:r>
          </w:p>
        </w:tc>
        <w:tc>
          <w:tcPr>
            <w:tcW w:w="9540" w:type="dxa"/>
          </w:tcPr>
          <w:p w14:paraId="08B9919C" w14:textId="5541A45A" w:rsidR="00CE07D1" w:rsidRDefault="00CE07D1" w:rsidP="005760B9">
            <w:pPr>
              <w:rPr>
                <w:rFonts w:asciiTheme="minorHAnsi" w:hAnsiTheme="minorHAnsi" w:cs="Times New Roman"/>
              </w:rPr>
            </w:pPr>
            <w:r>
              <w:rPr>
                <w:rFonts w:asciiTheme="minorHAnsi" w:hAnsiTheme="minorHAnsi" w:cs="Times New Roman"/>
              </w:rPr>
              <w:t>Activity</w:t>
            </w:r>
          </w:p>
        </w:tc>
        <w:tc>
          <w:tcPr>
            <w:tcW w:w="2340" w:type="dxa"/>
          </w:tcPr>
          <w:p w14:paraId="5213B6CF" w14:textId="1DFD87FD" w:rsidR="00CE07D1" w:rsidRDefault="00CE07D1" w:rsidP="005760B9">
            <w:pPr>
              <w:rPr>
                <w:rFonts w:asciiTheme="minorHAnsi" w:hAnsiTheme="minorHAnsi" w:cs="Times New Roman"/>
              </w:rPr>
            </w:pPr>
            <w:r>
              <w:rPr>
                <w:rFonts w:asciiTheme="minorHAnsi" w:hAnsiTheme="minorHAnsi" w:cs="Times New Roman"/>
              </w:rPr>
              <w:t>Responsible person/group</w:t>
            </w:r>
          </w:p>
        </w:tc>
        <w:tc>
          <w:tcPr>
            <w:tcW w:w="1548" w:type="dxa"/>
          </w:tcPr>
          <w:p w14:paraId="5958F253" w14:textId="2256B80C" w:rsidR="00CE07D1" w:rsidRDefault="00CE07D1" w:rsidP="005760B9">
            <w:pPr>
              <w:rPr>
                <w:rFonts w:asciiTheme="minorHAnsi" w:hAnsiTheme="minorHAnsi" w:cs="Times New Roman"/>
              </w:rPr>
            </w:pPr>
            <w:r>
              <w:rPr>
                <w:rFonts w:asciiTheme="minorHAnsi" w:hAnsiTheme="minorHAnsi" w:cs="Times New Roman"/>
              </w:rPr>
              <w:t>Target date</w:t>
            </w:r>
          </w:p>
        </w:tc>
      </w:tr>
      <w:tr w:rsidR="00CE07D1" w14:paraId="60B68822" w14:textId="77777777" w:rsidTr="00CE07D1">
        <w:tc>
          <w:tcPr>
            <w:tcW w:w="1188" w:type="dxa"/>
          </w:tcPr>
          <w:p w14:paraId="12A4755D" w14:textId="73DF749B" w:rsidR="00CE07D1" w:rsidRDefault="00CE07D1" w:rsidP="005760B9">
            <w:pPr>
              <w:rPr>
                <w:rFonts w:asciiTheme="minorHAnsi" w:hAnsiTheme="minorHAnsi" w:cs="Times New Roman"/>
              </w:rPr>
            </w:pPr>
            <w:r>
              <w:rPr>
                <w:rFonts w:asciiTheme="minorHAnsi" w:hAnsiTheme="minorHAnsi" w:cs="Times New Roman"/>
              </w:rPr>
              <w:t>A.1</w:t>
            </w:r>
          </w:p>
        </w:tc>
        <w:tc>
          <w:tcPr>
            <w:tcW w:w="9540" w:type="dxa"/>
          </w:tcPr>
          <w:p w14:paraId="4A372FCD" w14:textId="0042868B" w:rsidR="00CE07D1" w:rsidRDefault="00CE07D1" w:rsidP="005760B9">
            <w:pPr>
              <w:rPr>
                <w:rFonts w:asciiTheme="minorHAnsi" w:hAnsiTheme="minorHAnsi" w:cs="Times New Roman"/>
              </w:rPr>
            </w:pPr>
            <w:r>
              <w:rPr>
                <w:rFonts w:asciiTheme="minorHAnsi" w:hAnsiTheme="minorHAnsi" w:cs="Times New Roman"/>
              </w:rPr>
              <w:t>Re-examine existing CTE offerings to better meet student needs</w:t>
            </w:r>
            <w:r w:rsidR="00103DB3">
              <w:rPr>
                <w:rFonts w:asciiTheme="minorHAnsi" w:hAnsiTheme="minorHAnsi" w:cs="Times New Roman"/>
              </w:rPr>
              <w:t>, particularly reentry students and those returning for retraining</w:t>
            </w:r>
            <w:r>
              <w:rPr>
                <w:rFonts w:asciiTheme="minorHAnsi" w:hAnsiTheme="minorHAnsi" w:cs="Times New Roman"/>
              </w:rPr>
              <w:t>.</w:t>
            </w:r>
          </w:p>
        </w:tc>
        <w:tc>
          <w:tcPr>
            <w:tcW w:w="2340" w:type="dxa"/>
          </w:tcPr>
          <w:p w14:paraId="42319C18" w14:textId="51126AAD" w:rsidR="00CE07D1" w:rsidRDefault="00CE07D1" w:rsidP="005760B9">
            <w:pPr>
              <w:rPr>
                <w:rFonts w:asciiTheme="minorHAnsi" w:hAnsiTheme="minorHAnsi" w:cs="Times New Roman"/>
              </w:rPr>
            </w:pPr>
            <w:r>
              <w:rPr>
                <w:rFonts w:asciiTheme="minorHAnsi" w:hAnsiTheme="minorHAnsi" w:cs="Times New Roman"/>
              </w:rPr>
              <w:t>CTE Dean</w:t>
            </w:r>
          </w:p>
        </w:tc>
        <w:tc>
          <w:tcPr>
            <w:tcW w:w="1548" w:type="dxa"/>
          </w:tcPr>
          <w:p w14:paraId="043E2FA5" w14:textId="689E6283" w:rsidR="00CE07D1" w:rsidRDefault="00CE07D1" w:rsidP="005760B9">
            <w:pPr>
              <w:rPr>
                <w:rFonts w:asciiTheme="minorHAnsi" w:hAnsiTheme="minorHAnsi" w:cs="Times New Roman"/>
              </w:rPr>
            </w:pPr>
            <w:r>
              <w:rPr>
                <w:rFonts w:asciiTheme="minorHAnsi" w:hAnsiTheme="minorHAnsi" w:cs="Times New Roman"/>
              </w:rPr>
              <w:t xml:space="preserve">Fall </w:t>
            </w:r>
            <w:r w:rsidR="00B35D85">
              <w:rPr>
                <w:rFonts w:asciiTheme="minorHAnsi" w:hAnsiTheme="minorHAnsi" w:cs="Times New Roman"/>
              </w:rPr>
              <w:t>2015</w:t>
            </w:r>
          </w:p>
        </w:tc>
      </w:tr>
      <w:tr w:rsidR="00CE07D1" w14:paraId="017E5795" w14:textId="77777777" w:rsidTr="00CE07D1">
        <w:tc>
          <w:tcPr>
            <w:tcW w:w="1188" w:type="dxa"/>
          </w:tcPr>
          <w:p w14:paraId="55916D39" w14:textId="1F362A69" w:rsidR="00CE07D1" w:rsidRDefault="00B35D85" w:rsidP="005760B9">
            <w:pPr>
              <w:rPr>
                <w:rFonts w:asciiTheme="minorHAnsi" w:hAnsiTheme="minorHAnsi" w:cs="Times New Roman"/>
              </w:rPr>
            </w:pPr>
            <w:r>
              <w:rPr>
                <w:rFonts w:asciiTheme="minorHAnsi" w:hAnsiTheme="minorHAnsi" w:cs="Times New Roman"/>
              </w:rPr>
              <w:t>A.2</w:t>
            </w:r>
          </w:p>
        </w:tc>
        <w:tc>
          <w:tcPr>
            <w:tcW w:w="9540" w:type="dxa"/>
          </w:tcPr>
          <w:p w14:paraId="4717FAA0" w14:textId="15A8FB71" w:rsidR="00CE07D1" w:rsidRDefault="00B35D85" w:rsidP="005760B9">
            <w:pPr>
              <w:rPr>
                <w:rFonts w:asciiTheme="minorHAnsi" w:hAnsiTheme="minorHAnsi" w:cs="Times New Roman"/>
              </w:rPr>
            </w:pPr>
            <w:r>
              <w:rPr>
                <w:rFonts w:asciiTheme="minorHAnsi" w:hAnsiTheme="minorHAnsi" w:cs="Times New Roman"/>
              </w:rPr>
              <w:t>Increase CTE offerings in high demand jobs specific to our community.</w:t>
            </w:r>
          </w:p>
        </w:tc>
        <w:tc>
          <w:tcPr>
            <w:tcW w:w="2340" w:type="dxa"/>
          </w:tcPr>
          <w:p w14:paraId="7DF69A92" w14:textId="0EC2DB45" w:rsidR="00CE07D1" w:rsidRDefault="00B35D85" w:rsidP="005760B9">
            <w:pPr>
              <w:rPr>
                <w:rFonts w:asciiTheme="minorHAnsi" w:hAnsiTheme="minorHAnsi" w:cs="Times New Roman"/>
              </w:rPr>
            </w:pPr>
            <w:r>
              <w:rPr>
                <w:rFonts w:asciiTheme="minorHAnsi" w:hAnsiTheme="minorHAnsi" w:cs="Times New Roman"/>
              </w:rPr>
              <w:t>CTE Dean</w:t>
            </w:r>
          </w:p>
        </w:tc>
        <w:tc>
          <w:tcPr>
            <w:tcW w:w="1548" w:type="dxa"/>
          </w:tcPr>
          <w:p w14:paraId="7894DA0F" w14:textId="6462A8E7" w:rsidR="00CE07D1" w:rsidRDefault="00B35D85" w:rsidP="005760B9">
            <w:pPr>
              <w:rPr>
                <w:rFonts w:asciiTheme="minorHAnsi" w:hAnsiTheme="minorHAnsi" w:cs="Times New Roman"/>
              </w:rPr>
            </w:pPr>
            <w:r>
              <w:rPr>
                <w:rFonts w:asciiTheme="minorHAnsi" w:hAnsiTheme="minorHAnsi" w:cs="Times New Roman"/>
              </w:rPr>
              <w:t>Fall 2016</w:t>
            </w:r>
          </w:p>
        </w:tc>
      </w:tr>
      <w:tr w:rsidR="00CE07D1" w14:paraId="451714D0" w14:textId="77777777" w:rsidTr="00CE07D1">
        <w:tc>
          <w:tcPr>
            <w:tcW w:w="1188" w:type="dxa"/>
          </w:tcPr>
          <w:p w14:paraId="66F2926B" w14:textId="37F680A8" w:rsidR="00CE07D1" w:rsidRDefault="00B35D85" w:rsidP="005760B9">
            <w:pPr>
              <w:rPr>
                <w:rFonts w:asciiTheme="minorHAnsi" w:hAnsiTheme="minorHAnsi" w:cs="Times New Roman"/>
              </w:rPr>
            </w:pPr>
            <w:r>
              <w:rPr>
                <w:rFonts w:asciiTheme="minorHAnsi" w:hAnsiTheme="minorHAnsi" w:cs="Times New Roman"/>
              </w:rPr>
              <w:t>A.3</w:t>
            </w:r>
          </w:p>
        </w:tc>
        <w:tc>
          <w:tcPr>
            <w:tcW w:w="9540" w:type="dxa"/>
          </w:tcPr>
          <w:p w14:paraId="02E801EC" w14:textId="7EC5BFFA" w:rsidR="00CE07D1" w:rsidRDefault="00B35D85" w:rsidP="005760B9">
            <w:pPr>
              <w:rPr>
                <w:rFonts w:asciiTheme="minorHAnsi" w:hAnsiTheme="minorHAnsi" w:cs="Times New Roman"/>
              </w:rPr>
            </w:pPr>
            <w:r>
              <w:rPr>
                <w:rFonts w:asciiTheme="minorHAnsi" w:hAnsiTheme="minorHAnsi" w:cs="Times New Roman"/>
              </w:rPr>
              <w:t xml:space="preserve">Increase collaboration with SMAC to generate </w:t>
            </w:r>
            <w:r w:rsidR="00133E19">
              <w:rPr>
                <w:rFonts w:asciiTheme="minorHAnsi" w:hAnsiTheme="minorHAnsi" w:cs="Times New Roman"/>
              </w:rPr>
              <w:t xml:space="preserve">community </w:t>
            </w:r>
            <w:r>
              <w:rPr>
                <w:rFonts w:asciiTheme="minorHAnsi" w:hAnsiTheme="minorHAnsi" w:cs="Times New Roman"/>
              </w:rPr>
              <w:t>awareness of CSM college course offerings.</w:t>
            </w:r>
          </w:p>
        </w:tc>
        <w:tc>
          <w:tcPr>
            <w:tcW w:w="2340" w:type="dxa"/>
          </w:tcPr>
          <w:p w14:paraId="199E5AA8" w14:textId="0362D65B" w:rsidR="00CE07D1" w:rsidRDefault="00B35D85" w:rsidP="005760B9">
            <w:pPr>
              <w:rPr>
                <w:rFonts w:asciiTheme="minorHAnsi" w:hAnsiTheme="minorHAnsi" w:cs="Times New Roman"/>
              </w:rPr>
            </w:pPr>
            <w:r>
              <w:rPr>
                <w:rFonts w:asciiTheme="minorHAnsi" w:hAnsiTheme="minorHAnsi" w:cs="Times New Roman"/>
              </w:rPr>
              <w:t>Dean of Kinesiology</w:t>
            </w:r>
            <w:r w:rsidR="00133E19">
              <w:rPr>
                <w:rFonts w:asciiTheme="minorHAnsi" w:hAnsiTheme="minorHAnsi" w:cs="Times New Roman"/>
              </w:rPr>
              <w:t>, Vice Chancellor for Auxiliary Services</w:t>
            </w:r>
          </w:p>
        </w:tc>
        <w:tc>
          <w:tcPr>
            <w:tcW w:w="1548" w:type="dxa"/>
          </w:tcPr>
          <w:p w14:paraId="6B08A10B" w14:textId="2F09D67C" w:rsidR="00CE07D1" w:rsidRDefault="00B35D85" w:rsidP="005760B9">
            <w:pPr>
              <w:rPr>
                <w:rFonts w:asciiTheme="minorHAnsi" w:hAnsiTheme="minorHAnsi" w:cs="Times New Roman"/>
              </w:rPr>
            </w:pPr>
            <w:r>
              <w:rPr>
                <w:rFonts w:asciiTheme="minorHAnsi" w:hAnsiTheme="minorHAnsi" w:cs="Times New Roman"/>
              </w:rPr>
              <w:t>Spring 2015</w:t>
            </w:r>
          </w:p>
        </w:tc>
      </w:tr>
      <w:tr w:rsidR="00CE07D1" w14:paraId="6B39A88D" w14:textId="77777777" w:rsidTr="00CE07D1">
        <w:tc>
          <w:tcPr>
            <w:tcW w:w="1188" w:type="dxa"/>
          </w:tcPr>
          <w:p w14:paraId="2186461B" w14:textId="6327CA16" w:rsidR="00CE07D1" w:rsidRDefault="00B35D85" w:rsidP="005760B9">
            <w:pPr>
              <w:rPr>
                <w:rFonts w:asciiTheme="minorHAnsi" w:hAnsiTheme="minorHAnsi" w:cs="Times New Roman"/>
              </w:rPr>
            </w:pPr>
            <w:r>
              <w:rPr>
                <w:rFonts w:asciiTheme="minorHAnsi" w:hAnsiTheme="minorHAnsi" w:cs="Times New Roman"/>
              </w:rPr>
              <w:t>A.4</w:t>
            </w:r>
          </w:p>
        </w:tc>
        <w:tc>
          <w:tcPr>
            <w:tcW w:w="9540" w:type="dxa"/>
          </w:tcPr>
          <w:p w14:paraId="373C4BC8" w14:textId="46AD0BA9" w:rsidR="00CE07D1" w:rsidRDefault="00B35D85" w:rsidP="00AA72D1">
            <w:pPr>
              <w:rPr>
                <w:rFonts w:asciiTheme="minorHAnsi" w:hAnsiTheme="minorHAnsi" w:cs="Times New Roman"/>
              </w:rPr>
            </w:pPr>
            <w:r>
              <w:rPr>
                <w:rFonts w:asciiTheme="minorHAnsi" w:hAnsiTheme="minorHAnsi" w:cs="Times New Roman"/>
              </w:rPr>
              <w:t xml:space="preserve">Implement Project Change to serve the needs of </w:t>
            </w:r>
            <w:r w:rsidR="00AA72D1">
              <w:rPr>
                <w:rFonts w:asciiTheme="minorHAnsi" w:hAnsiTheme="minorHAnsi" w:cs="Times New Roman"/>
              </w:rPr>
              <w:t>court-involved</w:t>
            </w:r>
            <w:r>
              <w:rPr>
                <w:rFonts w:asciiTheme="minorHAnsi" w:hAnsiTheme="minorHAnsi" w:cs="Times New Roman"/>
              </w:rPr>
              <w:t xml:space="preserve"> youth.</w:t>
            </w:r>
          </w:p>
        </w:tc>
        <w:tc>
          <w:tcPr>
            <w:tcW w:w="2340" w:type="dxa"/>
          </w:tcPr>
          <w:p w14:paraId="1F34068F" w14:textId="11CF9573" w:rsidR="00CE07D1" w:rsidRDefault="00B35D85" w:rsidP="005760B9">
            <w:pPr>
              <w:rPr>
                <w:rFonts w:asciiTheme="minorHAnsi" w:hAnsiTheme="minorHAnsi" w:cs="Times New Roman"/>
              </w:rPr>
            </w:pPr>
            <w:r>
              <w:rPr>
                <w:rFonts w:asciiTheme="minorHAnsi" w:hAnsiTheme="minorHAnsi" w:cs="Times New Roman"/>
              </w:rPr>
              <w:t>Dean</w:t>
            </w:r>
            <w:r w:rsidR="00133E19">
              <w:rPr>
                <w:rFonts w:asciiTheme="minorHAnsi" w:hAnsiTheme="minorHAnsi" w:cs="Times New Roman"/>
              </w:rPr>
              <w:t xml:space="preserve"> of Language Arts</w:t>
            </w:r>
            <w:r w:rsidR="00F77BAC">
              <w:rPr>
                <w:rFonts w:asciiTheme="minorHAnsi" w:hAnsiTheme="minorHAnsi" w:cs="Times New Roman"/>
              </w:rPr>
              <w:t>, Dean of ASLT, Project Change C</w:t>
            </w:r>
            <w:r w:rsidR="00AA72D1">
              <w:rPr>
                <w:rFonts w:asciiTheme="minorHAnsi" w:hAnsiTheme="minorHAnsi" w:cs="Times New Roman"/>
              </w:rPr>
              <w:t>oordinator</w:t>
            </w:r>
          </w:p>
        </w:tc>
        <w:tc>
          <w:tcPr>
            <w:tcW w:w="1548" w:type="dxa"/>
          </w:tcPr>
          <w:p w14:paraId="29EC59B1" w14:textId="1ABBDDF4" w:rsidR="00CE07D1" w:rsidRDefault="00B35D85" w:rsidP="005760B9">
            <w:pPr>
              <w:rPr>
                <w:rFonts w:asciiTheme="minorHAnsi" w:hAnsiTheme="minorHAnsi" w:cs="Times New Roman"/>
              </w:rPr>
            </w:pPr>
            <w:r>
              <w:rPr>
                <w:rFonts w:asciiTheme="minorHAnsi" w:hAnsiTheme="minorHAnsi" w:cs="Times New Roman"/>
              </w:rPr>
              <w:t>Fall 2014</w:t>
            </w:r>
          </w:p>
        </w:tc>
      </w:tr>
      <w:tr w:rsidR="00CE07D1" w14:paraId="48C3CF75" w14:textId="77777777" w:rsidTr="00CE07D1">
        <w:tc>
          <w:tcPr>
            <w:tcW w:w="1188" w:type="dxa"/>
          </w:tcPr>
          <w:p w14:paraId="1E040D7B" w14:textId="343E8793" w:rsidR="00CE07D1" w:rsidRDefault="00B35D85" w:rsidP="005760B9">
            <w:pPr>
              <w:rPr>
                <w:rFonts w:asciiTheme="minorHAnsi" w:hAnsiTheme="minorHAnsi" w:cs="Times New Roman"/>
              </w:rPr>
            </w:pPr>
            <w:r>
              <w:rPr>
                <w:rFonts w:asciiTheme="minorHAnsi" w:hAnsiTheme="minorHAnsi" w:cs="Times New Roman"/>
              </w:rPr>
              <w:t>A.5</w:t>
            </w:r>
          </w:p>
        </w:tc>
        <w:tc>
          <w:tcPr>
            <w:tcW w:w="9540" w:type="dxa"/>
          </w:tcPr>
          <w:p w14:paraId="1C85DCA9" w14:textId="142AC9B9" w:rsidR="00CE07D1" w:rsidRDefault="00B35D85" w:rsidP="005760B9">
            <w:pPr>
              <w:rPr>
                <w:rFonts w:asciiTheme="minorHAnsi" w:hAnsiTheme="minorHAnsi" w:cs="Times New Roman"/>
              </w:rPr>
            </w:pPr>
            <w:r>
              <w:rPr>
                <w:rFonts w:asciiTheme="minorHAnsi" w:hAnsiTheme="minorHAnsi" w:cs="Times New Roman"/>
              </w:rPr>
              <w:t>Increase collaboration of ESL course offerings and pedagogy between col</w:t>
            </w:r>
            <w:r w:rsidR="00103DB3">
              <w:rPr>
                <w:rFonts w:asciiTheme="minorHAnsi" w:hAnsiTheme="minorHAnsi" w:cs="Times New Roman"/>
              </w:rPr>
              <w:t>lege and San Mateo Adult School to increase awareness among older students.</w:t>
            </w:r>
          </w:p>
        </w:tc>
        <w:tc>
          <w:tcPr>
            <w:tcW w:w="2340" w:type="dxa"/>
          </w:tcPr>
          <w:p w14:paraId="566F02FB" w14:textId="1F01ED83" w:rsidR="00CE07D1" w:rsidRDefault="00133E19" w:rsidP="005760B9">
            <w:pPr>
              <w:rPr>
                <w:rFonts w:asciiTheme="minorHAnsi" w:hAnsiTheme="minorHAnsi" w:cs="Times New Roman"/>
              </w:rPr>
            </w:pPr>
            <w:r>
              <w:rPr>
                <w:rFonts w:asciiTheme="minorHAnsi" w:hAnsiTheme="minorHAnsi" w:cs="Times New Roman"/>
              </w:rPr>
              <w:t xml:space="preserve">Dean of </w:t>
            </w:r>
            <w:r w:rsidR="00103DB3">
              <w:rPr>
                <w:rFonts w:asciiTheme="minorHAnsi" w:hAnsiTheme="minorHAnsi" w:cs="Times New Roman"/>
              </w:rPr>
              <w:t xml:space="preserve">ASLT, </w:t>
            </w:r>
            <w:r w:rsidR="00B35D85">
              <w:rPr>
                <w:rFonts w:asciiTheme="minorHAnsi" w:hAnsiTheme="minorHAnsi" w:cs="Times New Roman"/>
              </w:rPr>
              <w:t xml:space="preserve">ESL faculty </w:t>
            </w:r>
          </w:p>
        </w:tc>
        <w:tc>
          <w:tcPr>
            <w:tcW w:w="1548" w:type="dxa"/>
          </w:tcPr>
          <w:p w14:paraId="7BD22AE0" w14:textId="7D503E2E" w:rsidR="00CE07D1" w:rsidRDefault="00B35D85" w:rsidP="005760B9">
            <w:pPr>
              <w:rPr>
                <w:rFonts w:asciiTheme="minorHAnsi" w:hAnsiTheme="minorHAnsi" w:cs="Times New Roman"/>
              </w:rPr>
            </w:pPr>
            <w:r>
              <w:rPr>
                <w:rFonts w:asciiTheme="minorHAnsi" w:hAnsiTheme="minorHAnsi" w:cs="Times New Roman"/>
              </w:rPr>
              <w:t>Fall 2014</w:t>
            </w:r>
          </w:p>
        </w:tc>
      </w:tr>
      <w:tr w:rsidR="00CE07D1" w14:paraId="5EA7252A" w14:textId="77777777" w:rsidTr="00CE07D1">
        <w:tc>
          <w:tcPr>
            <w:tcW w:w="1188" w:type="dxa"/>
          </w:tcPr>
          <w:p w14:paraId="1AFA8D8E" w14:textId="0A6E54E3" w:rsidR="00CE07D1" w:rsidRDefault="00B35D85" w:rsidP="005760B9">
            <w:pPr>
              <w:rPr>
                <w:rFonts w:asciiTheme="minorHAnsi" w:hAnsiTheme="minorHAnsi" w:cs="Times New Roman"/>
              </w:rPr>
            </w:pPr>
            <w:r>
              <w:rPr>
                <w:rFonts w:asciiTheme="minorHAnsi" w:hAnsiTheme="minorHAnsi" w:cs="Times New Roman"/>
              </w:rPr>
              <w:t>A.6</w:t>
            </w:r>
          </w:p>
        </w:tc>
        <w:tc>
          <w:tcPr>
            <w:tcW w:w="9540" w:type="dxa"/>
          </w:tcPr>
          <w:p w14:paraId="19153018" w14:textId="45BB4AC7" w:rsidR="00CE07D1" w:rsidRDefault="00B35D85" w:rsidP="005760B9">
            <w:pPr>
              <w:rPr>
                <w:rFonts w:asciiTheme="minorHAnsi" w:hAnsiTheme="minorHAnsi" w:cs="Times New Roman"/>
              </w:rPr>
            </w:pPr>
            <w:r>
              <w:rPr>
                <w:rFonts w:asciiTheme="minorHAnsi" w:hAnsiTheme="minorHAnsi" w:cs="Times New Roman"/>
              </w:rPr>
              <w:t>Increase information sharing between college and adult school.</w:t>
            </w:r>
          </w:p>
        </w:tc>
        <w:tc>
          <w:tcPr>
            <w:tcW w:w="2340" w:type="dxa"/>
          </w:tcPr>
          <w:p w14:paraId="5CE2C256" w14:textId="4E817E61" w:rsidR="00CE07D1" w:rsidRDefault="00F77BAC" w:rsidP="005760B9">
            <w:pPr>
              <w:rPr>
                <w:rFonts w:asciiTheme="minorHAnsi" w:hAnsiTheme="minorHAnsi" w:cs="Times New Roman"/>
              </w:rPr>
            </w:pPr>
            <w:r>
              <w:rPr>
                <w:rFonts w:asciiTheme="minorHAnsi" w:hAnsiTheme="minorHAnsi" w:cs="Times New Roman"/>
              </w:rPr>
              <w:t>ESL f</w:t>
            </w:r>
            <w:r w:rsidR="00B35D85">
              <w:rPr>
                <w:rFonts w:asciiTheme="minorHAnsi" w:hAnsiTheme="minorHAnsi" w:cs="Times New Roman"/>
              </w:rPr>
              <w:t>aculty</w:t>
            </w:r>
          </w:p>
        </w:tc>
        <w:tc>
          <w:tcPr>
            <w:tcW w:w="1548" w:type="dxa"/>
          </w:tcPr>
          <w:p w14:paraId="0246513C" w14:textId="095C7074" w:rsidR="00CE07D1" w:rsidRDefault="00B35D85" w:rsidP="005760B9">
            <w:pPr>
              <w:rPr>
                <w:rFonts w:asciiTheme="minorHAnsi" w:hAnsiTheme="minorHAnsi" w:cs="Times New Roman"/>
              </w:rPr>
            </w:pPr>
            <w:r>
              <w:rPr>
                <w:rFonts w:asciiTheme="minorHAnsi" w:hAnsiTheme="minorHAnsi" w:cs="Times New Roman"/>
              </w:rPr>
              <w:t>Fall 2014</w:t>
            </w:r>
          </w:p>
        </w:tc>
      </w:tr>
      <w:tr w:rsidR="00CE07D1" w14:paraId="0B269D74" w14:textId="77777777" w:rsidTr="00CE07D1">
        <w:tc>
          <w:tcPr>
            <w:tcW w:w="1188" w:type="dxa"/>
          </w:tcPr>
          <w:p w14:paraId="4D49A935" w14:textId="38F9DF55" w:rsidR="00CE07D1" w:rsidRDefault="00AE0F34" w:rsidP="005760B9">
            <w:pPr>
              <w:rPr>
                <w:rFonts w:asciiTheme="minorHAnsi" w:hAnsiTheme="minorHAnsi" w:cs="Times New Roman"/>
              </w:rPr>
            </w:pPr>
            <w:r>
              <w:rPr>
                <w:rFonts w:asciiTheme="minorHAnsi" w:hAnsiTheme="minorHAnsi" w:cs="Times New Roman"/>
              </w:rPr>
              <w:t>A.</w:t>
            </w:r>
            <w:r w:rsidR="00B35D85">
              <w:rPr>
                <w:rFonts w:asciiTheme="minorHAnsi" w:hAnsiTheme="minorHAnsi" w:cs="Times New Roman"/>
              </w:rPr>
              <w:t>7</w:t>
            </w:r>
          </w:p>
        </w:tc>
        <w:tc>
          <w:tcPr>
            <w:tcW w:w="9540" w:type="dxa"/>
          </w:tcPr>
          <w:p w14:paraId="1DED24C8" w14:textId="29807D31" w:rsidR="00CE07D1" w:rsidRDefault="00103DB3" w:rsidP="005760B9">
            <w:pPr>
              <w:rPr>
                <w:rFonts w:asciiTheme="minorHAnsi" w:hAnsiTheme="minorHAnsi" w:cs="Times New Roman"/>
              </w:rPr>
            </w:pPr>
            <w:r>
              <w:rPr>
                <w:rFonts w:asciiTheme="minorHAnsi" w:hAnsiTheme="minorHAnsi" w:cs="Times New Roman"/>
              </w:rPr>
              <w:t>Continue to provide</w:t>
            </w:r>
            <w:r w:rsidR="00B35D85">
              <w:rPr>
                <w:rFonts w:asciiTheme="minorHAnsi" w:hAnsiTheme="minorHAnsi" w:cs="Times New Roman"/>
              </w:rPr>
              <w:t xml:space="preserve"> monthly workshops to foster youth regarding college opportunities. </w:t>
            </w:r>
          </w:p>
        </w:tc>
        <w:tc>
          <w:tcPr>
            <w:tcW w:w="2340" w:type="dxa"/>
          </w:tcPr>
          <w:p w14:paraId="2DA8CDEC" w14:textId="54496286" w:rsidR="00CE07D1" w:rsidRDefault="0058641A" w:rsidP="00C20850">
            <w:pPr>
              <w:rPr>
                <w:rFonts w:asciiTheme="minorHAnsi" w:hAnsiTheme="minorHAnsi" w:cs="Times New Roman"/>
              </w:rPr>
            </w:pPr>
            <w:r>
              <w:rPr>
                <w:rFonts w:asciiTheme="minorHAnsi" w:hAnsiTheme="minorHAnsi" w:cs="Times New Roman"/>
              </w:rPr>
              <w:t xml:space="preserve">Director </w:t>
            </w:r>
            <w:r w:rsidR="00C20850">
              <w:rPr>
                <w:rFonts w:asciiTheme="minorHAnsi" w:hAnsiTheme="minorHAnsi" w:cs="Times New Roman"/>
              </w:rPr>
              <w:t>of Student Support</w:t>
            </w:r>
            <w:r w:rsidR="00AA72D1">
              <w:rPr>
                <w:rFonts w:asciiTheme="minorHAnsi" w:hAnsiTheme="minorHAnsi" w:cs="Times New Roman"/>
              </w:rPr>
              <w:t xml:space="preserve"> Services</w:t>
            </w:r>
          </w:p>
        </w:tc>
        <w:tc>
          <w:tcPr>
            <w:tcW w:w="1548" w:type="dxa"/>
          </w:tcPr>
          <w:p w14:paraId="3FF0923A" w14:textId="7E11515C" w:rsidR="00CE07D1" w:rsidRDefault="00B35D85" w:rsidP="005760B9">
            <w:pPr>
              <w:rPr>
                <w:rFonts w:asciiTheme="minorHAnsi" w:hAnsiTheme="minorHAnsi" w:cs="Times New Roman"/>
              </w:rPr>
            </w:pPr>
            <w:r>
              <w:rPr>
                <w:rFonts w:asciiTheme="minorHAnsi" w:hAnsiTheme="minorHAnsi" w:cs="Times New Roman"/>
              </w:rPr>
              <w:t>Fall 2014</w:t>
            </w:r>
          </w:p>
        </w:tc>
      </w:tr>
      <w:tr w:rsidR="0058641A" w14:paraId="1554C085" w14:textId="77777777" w:rsidTr="00CE07D1">
        <w:tc>
          <w:tcPr>
            <w:tcW w:w="1188" w:type="dxa"/>
          </w:tcPr>
          <w:p w14:paraId="0B1382E3" w14:textId="18291B37" w:rsidR="0058641A" w:rsidRDefault="0058641A" w:rsidP="00103DB3">
            <w:pPr>
              <w:tabs>
                <w:tab w:val="left" w:pos="783"/>
              </w:tabs>
              <w:rPr>
                <w:rFonts w:asciiTheme="minorHAnsi" w:hAnsiTheme="minorHAnsi" w:cs="Times New Roman"/>
              </w:rPr>
            </w:pPr>
            <w:r>
              <w:rPr>
                <w:rFonts w:asciiTheme="minorHAnsi" w:hAnsiTheme="minorHAnsi" w:cs="Times New Roman"/>
              </w:rPr>
              <w:t>A.8</w:t>
            </w:r>
            <w:r w:rsidR="00103DB3">
              <w:rPr>
                <w:rFonts w:asciiTheme="minorHAnsi" w:hAnsiTheme="minorHAnsi" w:cs="Times New Roman"/>
              </w:rPr>
              <w:tab/>
            </w:r>
          </w:p>
        </w:tc>
        <w:tc>
          <w:tcPr>
            <w:tcW w:w="9540" w:type="dxa"/>
          </w:tcPr>
          <w:p w14:paraId="0690E74E" w14:textId="38406926" w:rsidR="0058641A" w:rsidRDefault="00103DB3" w:rsidP="00103DB3">
            <w:pPr>
              <w:tabs>
                <w:tab w:val="left" w:pos="7430"/>
              </w:tabs>
              <w:rPr>
                <w:rFonts w:asciiTheme="minorHAnsi" w:hAnsiTheme="minorHAnsi" w:cs="Times New Roman"/>
              </w:rPr>
            </w:pPr>
            <w:r>
              <w:rPr>
                <w:rFonts w:asciiTheme="minorHAnsi" w:hAnsiTheme="minorHAnsi" w:cs="Times New Roman"/>
              </w:rPr>
              <w:t>Continue to offer</w:t>
            </w:r>
            <w:r w:rsidR="0058641A">
              <w:rPr>
                <w:rFonts w:asciiTheme="minorHAnsi" w:hAnsiTheme="minorHAnsi" w:cs="Times New Roman"/>
              </w:rPr>
              <w:t xml:space="preserve"> Dreamer Workshops for AB540 students.</w:t>
            </w:r>
            <w:r>
              <w:rPr>
                <w:rFonts w:asciiTheme="minorHAnsi" w:hAnsiTheme="minorHAnsi" w:cs="Times New Roman"/>
              </w:rPr>
              <w:tab/>
            </w:r>
          </w:p>
        </w:tc>
        <w:tc>
          <w:tcPr>
            <w:tcW w:w="2340" w:type="dxa"/>
          </w:tcPr>
          <w:p w14:paraId="00064E97" w14:textId="6AE82F73" w:rsidR="0058641A" w:rsidRDefault="0058641A" w:rsidP="005760B9">
            <w:pPr>
              <w:rPr>
                <w:rFonts w:asciiTheme="minorHAnsi" w:hAnsiTheme="minorHAnsi" w:cs="Times New Roman"/>
              </w:rPr>
            </w:pPr>
            <w:r>
              <w:rPr>
                <w:rFonts w:asciiTheme="minorHAnsi" w:hAnsiTheme="minorHAnsi" w:cs="Times New Roman"/>
              </w:rPr>
              <w:t>Multicultural Center counselor</w:t>
            </w:r>
            <w:r w:rsidR="00C20850">
              <w:rPr>
                <w:rFonts w:asciiTheme="minorHAnsi" w:hAnsiTheme="minorHAnsi" w:cs="Times New Roman"/>
              </w:rPr>
              <w:t>, FA staff, EOPS and Puente staff</w:t>
            </w:r>
          </w:p>
        </w:tc>
        <w:tc>
          <w:tcPr>
            <w:tcW w:w="1548" w:type="dxa"/>
          </w:tcPr>
          <w:p w14:paraId="62953BA4" w14:textId="71E964CC" w:rsidR="0058641A" w:rsidRDefault="0058641A" w:rsidP="005760B9">
            <w:pPr>
              <w:rPr>
                <w:rFonts w:asciiTheme="minorHAnsi" w:hAnsiTheme="minorHAnsi" w:cs="Times New Roman"/>
              </w:rPr>
            </w:pPr>
            <w:r>
              <w:rPr>
                <w:rFonts w:asciiTheme="minorHAnsi" w:hAnsiTheme="minorHAnsi" w:cs="Times New Roman"/>
              </w:rPr>
              <w:t>Fall 2014</w:t>
            </w:r>
            <w:r w:rsidR="00133E19">
              <w:rPr>
                <w:rFonts w:asciiTheme="minorHAnsi" w:hAnsiTheme="minorHAnsi" w:cs="Times New Roman"/>
              </w:rPr>
              <w:t xml:space="preserve"> – Spring 2017</w:t>
            </w:r>
          </w:p>
          <w:p w14:paraId="0D01B3A0" w14:textId="06649AD4" w:rsidR="00103DB3" w:rsidRDefault="00103DB3" w:rsidP="005760B9">
            <w:pPr>
              <w:rPr>
                <w:rFonts w:asciiTheme="minorHAnsi" w:hAnsiTheme="minorHAnsi" w:cs="Times New Roman"/>
              </w:rPr>
            </w:pPr>
          </w:p>
        </w:tc>
      </w:tr>
      <w:tr w:rsidR="00103DB3" w14:paraId="3FC3E032" w14:textId="77777777" w:rsidTr="00CE07D1">
        <w:tc>
          <w:tcPr>
            <w:tcW w:w="1188" w:type="dxa"/>
          </w:tcPr>
          <w:p w14:paraId="22FC857E" w14:textId="587CC14B" w:rsidR="00103DB3" w:rsidRDefault="00103DB3" w:rsidP="00103DB3">
            <w:pPr>
              <w:tabs>
                <w:tab w:val="left" w:pos="783"/>
              </w:tabs>
              <w:rPr>
                <w:rFonts w:asciiTheme="minorHAnsi" w:hAnsiTheme="minorHAnsi" w:cs="Times New Roman"/>
              </w:rPr>
            </w:pPr>
            <w:r>
              <w:rPr>
                <w:rFonts w:asciiTheme="minorHAnsi" w:hAnsiTheme="minorHAnsi" w:cs="Times New Roman"/>
              </w:rPr>
              <w:t>A.9</w:t>
            </w:r>
          </w:p>
        </w:tc>
        <w:tc>
          <w:tcPr>
            <w:tcW w:w="9540" w:type="dxa"/>
          </w:tcPr>
          <w:p w14:paraId="4C99FFE0" w14:textId="4FB40282" w:rsidR="00103DB3" w:rsidRDefault="00103DB3" w:rsidP="00103DB3">
            <w:pPr>
              <w:tabs>
                <w:tab w:val="left" w:pos="7430"/>
              </w:tabs>
              <w:rPr>
                <w:rFonts w:asciiTheme="minorHAnsi" w:hAnsiTheme="minorHAnsi" w:cs="Times New Roman"/>
              </w:rPr>
            </w:pPr>
            <w:r>
              <w:rPr>
                <w:rFonts w:asciiTheme="minorHAnsi" w:hAnsiTheme="minorHAnsi" w:cs="Times New Roman"/>
              </w:rPr>
              <w:t xml:space="preserve">Increase collaboration </w:t>
            </w:r>
            <w:r w:rsidR="00734E26">
              <w:rPr>
                <w:rFonts w:asciiTheme="minorHAnsi" w:hAnsiTheme="minorHAnsi" w:cs="Times New Roman"/>
              </w:rPr>
              <w:t>between high schools and CSM to identify AB 540 students</w:t>
            </w:r>
            <w:r w:rsidR="00AE0F34">
              <w:rPr>
                <w:rFonts w:asciiTheme="minorHAnsi" w:hAnsiTheme="minorHAnsi" w:cs="Times New Roman"/>
              </w:rPr>
              <w:t>.</w:t>
            </w:r>
          </w:p>
        </w:tc>
        <w:tc>
          <w:tcPr>
            <w:tcW w:w="2340" w:type="dxa"/>
          </w:tcPr>
          <w:p w14:paraId="4AFA0AB1" w14:textId="2E10C459" w:rsidR="00103DB3" w:rsidRDefault="00C20850" w:rsidP="00AA72D1">
            <w:pPr>
              <w:rPr>
                <w:rFonts w:asciiTheme="minorHAnsi" w:hAnsiTheme="minorHAnsi" w:cs="Times New Roman"/>
              </w:rPr>
            </w:pPr>
            <w:r>
              <w:rPr>
                <w:rFonts w:asciiTheme="minorHAnsi" w:hAnsiTheme="minorHAnsi" w:cs="Times New Roman"/>
              </w:rPr>
              <w:t xml:space="preserve">Director of Student Support </w:t>
            </w:r>
            <w:r w:rsidR="00AA72D1">
              <w:rPr>
                <w:rFonts w:asciiTheme="minorHAnsi" w:hAnsiTheme="minorHAnsi" w:cs="Times New Roman"/>
              </w:rPr>
              <w:t>Services</w:t>
            </w:r>
            <w:r>
              <w:rPr>
                <w:rFonts w:asciiTheme="minorHAnsi" w:hAnsiTheme="minorHAnsi" w:cs="Times New Roman"/>
              </w:rPr>
              <w:t>; CRM Director</w:t>
            </w:r>
          </w:p>
        </w:tc>
        <w:tc>
          <w:tcPr>
            <w:tcW w:w="1548" w:type="dxa"/>
          </w:tcPr>
          <w:p w14:paraId="3AB6C5B5" w14:textId="0EDFC54D" w:rsidR="00103DB3" w:rsidRDefault="00DC410F" w:rsidP="005760B9">
            <w:pPr>
              <w:rPr>
                <w:rFonts w:asciiTheme="minorHAnsi" w:hAnsiTheme="minorHAnsi" w:cs="Times New Roman"/>
              </w:rPr>
            </w:pPr>
            <w:r>
              <w:rPr>
                <w:rFonts w:asciiTheme="minorHAnsi" w:hAnsiTheme="minorHAnsi" w:cs="Times New Roman"/>
              </w:rPr>
              <w:t>Spring</w:t>
            </w:r>
            <w:r w:rsidR="00C20850">
              <w:rPr>
                <w:rFonts w:asciiTheme="minorHAnsi" w:hAnsiTheme="minorHAnsi" w:cs="Times New Roman"/>
              </w:rPr>
              <w:t xml:space="preserve"> 2015</w:t>
            </w:r>
          </w:p>
          <w:p w14:paraId="75790BBA" w14:textId="77777777" w:rsidR="00C20850" w:rsidRDefault="00C20850" w:rsidP="005760B9">
            <w:pPr>
              <w:rPr>
                <w:rFonts w:asciiTheme="minorHAnsi" w:hAnsiTheme="minorHAnsi" w:cs="Times New Roman"/>
              </w:rPr>
            </w:pPr>
          </w:p>
        </w:tc>
      </w:tr>
      <w:tr w:rsidR="00C20850" w14:paraId="663E6023" w14:textId="77777777" w:rsidTr="00CE07D1">
        <w:tc>
          <w:tcPr>
            <w:tcW w:w="1188" w:type="dxa"/>
          </w:tcPr>
          <w:p w14:paraId="596C817C" w14:textId="01FB1BA0" w:rsidR="00C20850" w:rsidRDefault="00C20850" w:rsidP="00103DB3">
            <w:pPr>
              <w:tabs>
                <w:tab w:val="left" w:pos="783"/>
              </w:tabs>
              <w:rPr>
                <w:rFonts w:asciiTheme="minorHAnsi" w:hAnsiTheme="minorHAnsi" w:cs="Times New Roman"/>
              </w:rPr>
            </w:pPr>
            <w:r>
              <w:rPr>
                <w:rFonts w:asciiTheme="minorHAnsi" w:hAnsiTheme="minorHAnsi" w:cs="Times New Roman"/>
              </w:rPr>
              <w:t>A.10</w:t>
            </w:r>
          </w:p>
        </w:tc>
        <w:tc>
          <w:tcPr>
            <w:tcW w:w="9540" w:type="dxa"/>
          </w:tcPr>
          <w:p w14:paraId="32B069DC" w14:textId="143CB46F" w:rsidR="00C20850" w:rsidRDefault="00C20850" w:rsidP="00761D0D">
            <w:pPr>
              <w:tabs>
                <w:tab w:val="left" w:pos="7430"/>
              </w:tabs>
              <w:rPr>
                <w:rFonts w:asciiTheme="minorHAnsi" w:hAnsiTheme="minorHAnsi" w:cs="Times New Roman"/>
              </w:rPr>
            </w:pPr>
            <w:r>
              <w:rPr>
                <w:rFonts w:asciiTheme="minorHAnsi" w:hAnsiTheme="minorHAnsi" w:cs="Times New Roman"/>
              </w:rPr>
              <w:t xml:space="preserve">Continue to host annual Mana Conference to increase awareness of postsecondary opportunities for Pacific </w:t>
            </w:r>
            <w:r w:rsidR="00761D0D">
              <w:rPr>
                <w:rFonts w:asciiTheme="minorHAnsi" w:hAnsiTheme="minorHAnsi" w:cs="Times New Roman"/>
              </w:rPr>
              <w:t>Islander</w:t>
            </w:r>
            <w:r>
              <w:rPr>
                <w:rFonts w:asciiTheme="minorHAnsi" w:hAnsiTheme="minorHAnsi" w:cs="Times New Roman"/>
              </w:rPr>
              <w:t xml:space="preserve"> students</w:t>
            </w:r>
            <w:r w:rsidR="00AE0F34">
              <w:rPr>
                <w:rFonts w:asciiTheme="minorHAnsi" w:hAnsiTheme="minorHAnsi" w:cs="Times New Roman"/>
              </w:rPr>
              <w:t>.</w:t>
            </w:r>
          </w:p>
        </w:tc>
        <w:tc>
          <w:tcPr>
            <w:tcW w:w="2340" w:type="dxa"/>
          </w:tcPr>
          <w:p w14:paraId="34D9E168" w14:textId="19268510" w:rsidR="00C20850" w:rsidRDefault="00C20850" w:rsidP="005760B9">
            <w:pPr>
              <w:rPr>
                <w:rFonts w:asciiTheme="minorHAnsi" w:hAnsiTheme="minorHAnsi" w:cs="Times New Roman"/>
              </w:rPr>
            </w:pPr>
            <w:r>
              <w:rPr>
                <w:rFonts w:asciiTheme="minorHAnsi" w:hAnsiTheme="minorHAnsi" w:cs="Times New Roman"/>
              </w:rPr>
              <w:t>Dean of Enrollment Services</w:t>
            </w:r>
          </w:p>
        </w:tc>
        <w:tc>
          <w:tcPr>
            <w:tcW w:w="1548" w:type="dxa"/>
          </w:tcPr>
          <w:p w14:paraId="25A92D5F" w14:textId="6867CB98" w:rsidR="00C20850" w:rsidRDefault="00DC410F" w:rsidP="005760B9">
            <w:pPr>
              <w:rPr>
                <w:rFonts w:asciiTheme="minorHAnsi" w:hAnsiTheme="minorHAnsi" w:cs="Times New Roman"/>
              </w:rPr>
            </w:pPr>
            <w:r>
              <w:rPr>
                <w:rFonts w:asciiTheme="minorHAnsi" w:hAnsiTheme="minorHAnsi" w:cs="Times New Roman"/>
              </w:rPr>
              <w:t>Spring</w:t>
            </w:r>
            <w:r w:rsidR="00C20850">
              <w:rPr>
                <w:rFonts w:asciiTheme="minorHAnsi" w:hAnsiTheme="minorHAnsi" w:cs="Times New Roman"/>
              </w:rPr>
              <w:t xml:space="preserve"> 2015</w:t>
            </w:r>
          </w:p>
        </w:tc>
      </w:tr>
      <w:tr w:rsidR="00C20850" w14:paraId="38A832B4" w14:textId="77777777" w:rsidTr="00CE07D1">
        <w:tc>
          <w:tcPr>
            <w:tcW w:w="1188" w:type="dxa"/>
          </w:tcPr>
          <w:p w14:paraId="55E81964" w14:textId="27ADF6CA" w:rsidR="00C20850" w:rsidRDefault="00C20850" w:rsidP="00103DB3">
            <w:pPr>
              <w:tabs>
                <w:tab w:val="left" w:pos="783"/>
              </w:tabs>
              <w:rPr>
                <w:rFonts w:asciiTheme="minorHAnsi" w:hAnsiTheme="minorHAnsi" w:cs="Times New Roman"/>
              </w:rPr>
            </w:pPr>
            <w:r>
              <w:rPr>
                <w:rFonts w:asciiTheme="minorHAnsi" w:hAnsiTheme="minorHAnsi" w:cs="Times New Roman"/>
              </w:rPr>
              <w:t xml:space="preserve">A.11 </w:t>
            </w:r>
          </w:p>
        </w:tc>
        <w:tc>
          <w:tcPr>
            <w:tcW w:w="9540" w:type="dxa"/>
          </w:tcPr>
          <w:p w14:paraId="4422E207" w14:textId="44D0AAFE" w:rsidR="00C20850" w:rsidRDefault="00C20850" w:rsidP="00103DB3">
            <w:pPr>
              <w:tabs>
                <w:tab w:val="left" w:pos="7430"/>
              </w:tabs>
              <w:rPr>
                <w:rFonts w:asciiTheme="minorHAnsi" w:hAnsiTheme="minorHAnsi" w:cs="Times New Roman"/>
              </w:rPr>
            </w:pPr>
            <w:r>
              <w:rPr>
                <w:rFonts w:asciiTheme="minorHAnsi" w:hAnsiTheme="minorHAnsi" w:cs="Times New Roman"/>
              </w:rPr>
              <w:t>Implement components of FYE (e.g. early assessment) to attract high school students</w:t>
            </w:r>
            <w:r w:rsidR="00AE0F34">
              <w:rPr>
                <w:rFonts w:asciiTheme="minorHAnsi" w:hAnsiTheme="minorHAnsi" w:cs="Times New Roman"/>
              </w:rPr>
              <w:t>.</w:t>
            </w:r>
          </w:p>
        </w:tc>
        <w:tc>
          <w:tcPr>
            <w:tcW w:w="2340" w:type="dxa"/>
          </w:tcPr>
          <w:p w14:paraId="0945F213" w14:textId="45C2864A" w:rsidR="00C20850" w:rsidRDefault="00C20850" w:rsidP="005760B9">
            <w:pPr>
              <w:rPr>
                <w:rFonts w:asciiTheme="minorHAnsi" w:hAnsiTheme="minorHAnsi" w:cs="Times New Roman"/>
              </w:rPr>
            </w:pPr>
            <w:r>
              <w:rPr>
                <w:rFonts w:asciiTheme="minorHAnsi" w:hAnsiTheme="minorHAnsi" w:cs="Times New Roman"/>
              </w:rPr>
              <w:t>Dean</w:t>
            </w:r>
            <w:r w:rsidR="00F77BAC">
              <w:rPr>
                <w:rFonts w:asciiTheme="minorHAnsi" w:hAnsiTheme="minorHAnsi" w:cs="Times New Roman"/>
              </w:rPr>
              <w:t xml:space="preserve"> of Language Arts, Dean of Math/</w:t>
            </w:r>
            <w:r>
              <w:rPr>
                <w:rFonts w:asciiTheme="minorHAnsi" w:hAnsiTheme="minorHAnsi" w:cs="Times New Roman"/>
              </w:rPr>
              <w:t>Science, Dean of Counseling</w:t>
            </w:r>
          </w:p>
        </w:tc>
        <w:tc>
          <w:tcPr>
            <w:tcW w:w="1548" w:type="dxa"/>
          </w:tcPr>
          <w:p w14:paraId="5B6479F9" w14:textId="7E2EC1A2" w:rsidR="00C20850" w:rsidRDefault="00DC410F" w:rsidP="005760B9">
            <w:pPr>
              <w:rPr>
                <w:rFonts w:asciiTheme="minorHAnsi" w:hAnsiTheme="minorHAnsi" w:cs="Times New Roman"/>
              </w:rPr>
            </w:pPr>
            <w:r>
              <w:rPr>
                <w:rFonts w:asciiTheme="minorHAnsi" w:hAnsiTheme="minorHAnsi" w:cs="Times New Roman"/>
              </w:rPr>
              <w:t xml:space="preserve">Fall </w:t>
            </w:r>
            <w:r w:rsidR="00C20850">
              <w:rPr>
                <w:rFonts w:asciiTheme="minorHAnsi" w:hAnsiTheme="minorHAnsi" w:cs="Times New Roman"/>
              </w:rPr>
              <w:t>2015</w:t>
            </w:r>
          </w:p>
        </w:tc>
      </w:tr>
      <w:tr w:rsidR="00C20850" w:rsidRPr="00C20850" w14:paraId="6D72E2E3" w14:textId="77777777" w:rsidTr="00CE07D1">
        <w:tc>
          <w:tcPr>
            <w:tcW w:w="1188" w:type="dxa"/>
          </w:tcPr>
          <w:p w14:paraId="3CB04AA8" w14:textId="6B0770DF" w:rsidR="00C20850" w:rsidRPr="00C20850" w:rsidRDefault="00C20850" w:rsidP="00C20850">
            <w:pPr>
              <w:tabs>
                <w:tab w:val="left" w:pos="783"/>
              </w:tabs>
              <w:rPr>
                <w:rFonts w:cs="Times New Roman"/>
              </w:rPr>
            </w:pPr>
            <w:r>
              <w:rPr>
                <w:rFonts w:cs="Times New Roman"/>
              </w:rPr>
              <w:t>A.12</w:t>
            </w:r>
          </w:p>
        </w:tc>
        <w:tc>
          <w:tcPr>
            <w:tcW w:w="9540" w:type="dxa"/>
          </w:tcPr>
          <w:p w14:paraId="522CE2EA" w14:textId="56A7B839" w:rsidR="00C20850" w:rsidRDefault="00AE0F34" w:rsidP="00103DB3">
            <w:pPr>
              <w:tabs>
                <w:tab w:val="left" w:pos="7430"/>
              </w:tabs>
              <w:rPr>
                <w:rFonts w:asciiTheme="minorHAnsi" w:hAnsiTheme="minorHAnsi" w:cs="Times New Roman"/>
              </w:rPr>
            </w:pPr>
            <w:r>
              <w:rPr>
                <w:rFonts w:asciiTheme="minorHAnsi" w:hAnsiTheme="minorHAnsi" w:cs="Times New Roman"/>
              </w:rPr>
              <w:t xml:space="preserve">Continue to provide outreach to </w:t>
            </w:r>
            <w:r w:rsidR="00C20850">
              <w:rPr>
                <w:rFonts w:asciiTheme="minorHAnsi" w:hAnsiTheme="minorHAnsi" w:cs="Times New Roman"/>
              </w:rPr>
              <w:t>targeted populations via EOPS outreach to students that meet the education and eligibility criteria.</w:t>
            </w:r>
          </w:p>
        </w:tc>
        <w:tc>
          <w:tcPr>
            <w:tcW w:w="2340" w:type="dxa"/>
          </w:tcPr>
          <w:p w14:paraId="1F09FEEE" w14:textId="7A9F8467" w:rsidR="00C20850" w:rsidRPr="00C20850" w:rsidRDefault="00C20850" w:rsidP="005760B9">
            <w:pPr>
              <w:rPr>
                <w:rFonts w:asciiTheme="minorHAnsi" w:hAnsiTheme="minorHAnsi" w:cs="Times New Roman"/>
              </w:rPr>
            </w:pPr>
            <w:r w:rsidRPr="00C20850">
              <w:rPr>
                <w:rFonts w:asciiTheme="minorHAnsi" w:hAnsiTheme="minorHAnsi" w:cs="Times New Roman"/>
              </w:rPr>
              <w:t>EOPS Staff</w:t>
            </w:r>
          </w:p>
        </w:tc>
        <w:tc>
          <w:tcPr>
            <w:tcW w:w="1548" w:type="dxa"/>
          </w:tcPr>
          <w:p w14:paraId="5D85B4B8" w14:textId="62C75BE3" w:rsidR="00C20850" w:rsidRPr="00C20850" w:rsidRDefault="00C20850" w:rsidP="005760B9">
            <w:pPr>
              <w:rPr>
                <w:rFonts w:asciiTheme="minorHAnsi" w:hAnsiTheme="minorHAnsi" w:cs="Times New Roman"/>
              </w:rPr>
            </w:pPr>
            <w:r w:rsidRPr="00C20850">
              <w:rPr>
                <w:rFonts w:asciiTheme="minorHAnsi" w:hAnsiTheme="minorHAnsi" w:cs="Times New Roman"/>
              </w:rPr>
              <w:t>Fall</w:t>
            </w:r>
            <w:r>
              <w:rPr>
                <w:rFonts w:asciiTheme="minorHAnsi" w:hAnsiTheme="minorHAnsi" w:cs="Times New Roman"/>
                <w:b/>
              </w:rPr>
              <w:t xml:space="preserve"> </w:t>
            </w:r>
            <w:r>
              <w:rPr>
                <w:rFonts w:asciiTheme="minorHAnsi" w:hAnsiTheme="minorHAnsi" w:cs="Times New Roman"/>
              </w:rPr>
              <w:t>2014</w:t>
            </w:r>
          </w:p>
        </w:tc>
      </w:tr>
      <w:tr w:rsidR="00C20850" w:rsidRPr="00C20850" w14:paraId="5ADB6DEC" w14:textId="77777777" w:rsidTr="00CE07D1">
        <w:tc>
          <w:tcPr>
            <w:tcW w:w="1188" w:type="dxa"/>
          </w:tcPr>
          <w:p w14:paraId="302F8D13" w14:textId="2F14E016" w:rsidR="00C20850" w:rsidRDefault="00C20850" w:rsidP="00C20850">
            <w:pPr>
              <w:tabs>
                <w:tab w:val="left" w:pos="783"/>
              </w:tabs>
              <w:rPr>
                <w:rFonts w:cs="Times New Roman"/>
              </w:rPr>
            </w:pPr>
            <w:r>
              <w:rPr>
                <w:rFonts w:cs="Times New Roman"/>
              </w:rPr>
              <w:t xml:space="preserve">A.13 </w:t>
            </w:r>
          </w:p>
        </w:tc>
        <w:tc>
          <w:tcPr>
            <w:tcW w:w="9540" w:type="dxa"/>
          </w:tcPr>
          <w:p w14:paraId="2B43D0FE" w14:textId="3447E2B3" w:rsidR="00C20850" w:rsidRDefault="00C20850" w:rsidP="00103DB3">
            <w:pPr>
              <w:tabs>
                <w:tab w:val="left" w:pos="7430"/>
              </w:tabs>
              <w:rPr>
                <w:rFonts w:asciiTheme="minorHAnsi" w:hAnsiTheme="minorHAnsi" w:cs="Times New Roman"/>
              </w:rPr>
            </w:pPr>
            <w:r>
              <w:rPr>
                <w:rFonts w:asciiTheme="minorHAnsi" w:hAnsiTheme="minorHAnsi" w:cs="Times New Roman"/>
              </w:rPr>
              <w:t>Examine District policies and procedures that may impact access (e.g. drop for non-payment; CCC Apply application)</w:t>
            </w:r>
            <w:r w:rsidR="00AE0F34">
              <w:rPr>
                <w:rFonts w:asciiTheme="minorHAnsi" w:hAnsiTheme="minorHAnsi" w:cs="Times New Roman"/>
              </w:rPr>
              <w:t>.</w:t>
            </w:r>
          </w:p>
        </w:tc>
        <w:tc>
          <w:tcPr>
            <w:tcW w:w="2340" w:type="dxa"/>
          </w:tcPr>
          <w:p w14:paraId="63B577DD" w14:textId="36160346" w:rsidR="00C20850" w:rsidRPr="00C20850" w:rsidRDefault="00C870FF" w:rsidP="005760B9">
            <w:pPr>
              <w:rPr>
                <w:rFonts w:asciiTheme="minorHAnsi" w:hAnsiTheme="minorHAnsi" w:cs="Times New Roman"/>
              </w:rPr>
            </w:pPr>
            <w:r>
              <w:rPr>
                <w:rFonts w:asciiTheme="minorHAnsi" w:hAnsiTheme="minorHAnsi" w:cs="Times New Roman"/>
              </w:rPr>
              <w:t>Dean of Enrollment Services</w:t>
            </w:r>
          </w:p>
        </w:tc>
        <w:tc>
          <w:tcPr>
            <w:tcW w:w="1548" w:type="dxa"/>
          </w:tcPr>
          <w:p w14:paraId="43C44016" w14:textId="72EA7EF6" w:rsidR="00C20850" w:rsidRPr="00C20850" w:rsidRDefault="00DC410F" w:rsidP="005760B9">
            <w:pPr>
              <w:rPr>
                <w:rFonts w:asciiTheme="minorHAnsi" w:hAnsiTheme="minorHAnsi" w:cs="Times New Roman"/>
              </w:rPr>
            </w:pPr>
            <w:r>
              <w:rPr>
                <w:rFonts w:asciiTheme="minorHAnsi" w:hAnsiTheme="minorHAnsi" w:cs="Times New Roman"/>
              </w:rPr>
              <w:t xml:space="preserve">Spring </w:t>
            </w:r>
            <w:r w:rsidR="00C870FF">
              <w:rPr>
                <w:rFonts w:asciiTheme="minorHAnsi" w:hAnsiTheme="minorHAnsi" w:cs="Times New Roman"/>
              </w:rPr>
              <w:t>2015</w:t>
            </w:r>
          </w:p>
        </w:tc>
      </w:tr>
      <w:tr w:rsidR="00F623B6" w:rsidRPr="00C20850" w14:paraId="3202448A" w14:textId="77777777" w:rsidTr="00CE07D1">
        <w:tc>
          <w:tcPr>
            <w:tcW w:w="1188" w:type="dxa"/>
          </w:tcPr>
          <w:p w14:paraId="74578E8C" w14:textId="129B3DC6" w:rsidR="00F623B6" w:rsidRDefault="0004132E" w:rsidP="00C20850">
            <w:pPr>
              <w:tabs>
                <w:tab w:val="left" w:pos="783"/>
              </w:tabs>
              <w:rPr>
                <w:rFonts w:cs="Times New Roman"/>
              </w:rPr>
            </w:pPr>
            <w:r>
              <w:rPr>
                <w:rFonts w:cs="Times New Roman"/>
              </w:rPr>
              <w:t>A.14</w:t>
            </w:r>
          </w:p>
        </w:tc>
        <w:tc>
          <w:tcPr>
            <w:tcW w:w="9540" w:type="dxa"/>
          </w:tcPr>
          <w:p w14:paraId="5E0481ED" w14:textId="196AE109" w:rsidR="00F623B6" w:rsidRDefault="0004132E" w:rsidP="00103DB3">
            <w:pPr>
              <w:tabs>
                <w:tab w:val="left" w:pos="7430"/>
              </w:tabs>
              <w:rPr>
                <w:rFonts w:asciiTheme="minorHAnsi" w:hAnsiTheme="minorHAnsi" w:cs="Times New Roman"/>
              </w:rPr>
            </w:pPr>
            <w:r>
              <w:rPr>
                <w:rFonts w:asciiTheme="minorHAnsi" w:hAnsiTheme="minorHAnsi" w:cs="Times New Roman"/>
              </w:rPr>
              <w:t>Continue to foster partnerships and collaborations with state and county organizations that serve veterans students, including non-profit NPower</w:t>
            </w:r>
            <w:r w:rsidR="00AE0F34">
              <w:rPr>
                <w:rFonts w:asciiTheme="minorHAnsi" w:hAnsiTheme="minorHAnsi" w:cs="Times New Roman"/>
              </w:rPr>
              <w:t>.</w:t>
            </w:r>
          </w:p>
        </w:tc>
        <w:tc>
          <w:tcPr>
            <w:tcW w:w="2340" w:type="dxa"/>
          </w:tcPr>
          <w:p w14:paraId="6DF9559C" w14:textId="021046B8" w:rsidR="00F623B6" w:rsidRDefault="0004132E" w:rsidP="005760B9">
            <w:pPr>
              <w:rPr>
                <w:rFonts w:asciiTheme="minorHAnsi" w:hAnsiTheme="minorHAnsi" w:cs="Times New Roman"/>
              </w:rPr>
            </w:pPr>
            <w:r>
              <w:rPr>
                <w:rFonts w:asciiTheme="minorHAnsi" w:hAnsiTheme="minorHAnsi" w:cs="Times New Roman"/>
              </w:rPr>
              <w:t>Dean of Enrollment Services</w:t>
            </w:r>
          </w:p>
        </w:tc>
        <w:tc>
          <w:tcPr>
            <w:tcW w:w="1548" w:type="dxa"/>
          </w:tcPr>
          <w:p w14:paraId="11562CD3" w14:textId="4575BA17" w:rsidR="00F623B6" w:rsidRDefault="0004132E" w:rsidP="005760B9">
            <w:pPr>
              <w:rPr>
                <w:rFonts w:asciiTheme="minorHAnsi" w:hAnsiTheme="minorHAnsi" w:cs="Times New Roman"/>
              </w:rPr>
            </w:pPr>
            <w:r>
              <w:rPr>
                <w:rFonts w:asciiTheme="minorHAnsi" w:hAnsiTheme="minorHAnsi" w:cs="Times New Roman"/>
              </w:rPr>
              <w:t>2014-2017</w:t>
            </w:r>
          </w:p>
        </w:tc>
      </w:tr>
      <w:tr w:rsidR="00824E2E" w:rsidRPr="00C20850" w14:paraId="4BDCD7EB" w14:textId="77777777" w:rsidTr="00CE07D1">
        <w:tc>
          <w:tcPr>
            <w:tcW w:w="1188" w:type="dxa"/>
          </w:tcPr>
          <w:p w14:paraId="626B5240" w14:textId="725423BE" w:rsidR="00824E2E" w:rsidRDefault="00824E2E" w:rsidP="00C20850">
            <w:pPr>
              <w:tabs>
                <w:tab w:val="left" w:pos="783"/>
              </w:tabs>
              <w:rPr>
                <w:rFonts w:cs="Times New Roman"/>
              </w:rPr>
            </w:pPr>
            <w:r>
              <w:rPr>
                <w:rFonts w:cs="Times New Roman"/>
              </w:rPr>
              <w:t xml:space="preserve">A.15 </w:t>
            </w:r>
          </w:p>
        </w:tc>
        <w:tc>
          <w:tcPr>
            <w:tcW w:w="9540" w:type="dxa"/>
          </w:tcPr>
          <w:p w14:paraId="4A3F45BB" w14:textId="07AD2B82" w:rsidR="00824E2E" w:rsidRDefault="00824E2E" w:rsidP="00103DB3">
            <w:pPr>
              <w:tabs>
                <w:tab w:val="left" w:pos="7430"/>
              </w:tabs>
              <w:rPr>
                <w:rFonts w:asciiTheme="minorHAnsi" w:hAnsiTheme="minorHAnsi" w:cs="Times New Roman"/>
              </w:rPr>
            </w:pPr>
            <w:r>
              <w:rPr>
                <w:rFonts w:asciiTheme="minorHAnsi" w:hAnsiTheme="minorHAnsi" w:cs="Times New Roman"/>
              </w:rPr>
              <w:t>Provide ongoing professional development activities for faculty and staff to promote strategies for servi</w:t>
            </w:r>
            <w:r w:rsidR="001D5760">
              <w:rPr>
                <w:rFonts w:asciiTheme="minorHAnsi" w:hAnsiTheme="minorHAnsi" w:cs="Times New Roman"/>
              </w:rPr>
              <w:t>ng veteran students and Foster Y</w:t>
            </w:r>
            <w:r>
              <w:rPr>
                <w:rFonts w:asciiTheme="minorHAnsi" w:hAnsiTheme="minorHAnsi" w:cs="Times New Roman"/>
              </w:rPr>
              <w:t>outh</w:t>
            </w:r>
            <w:r w:rsidR="00AE0F34">
              <w:rPr>
                <w:rFonts w:asciiTheme="minorHAnsi" w:hAnsiTheme="minorHAnsi" w:cs="Times New Roman"/>
              </w:rPr>
              <w:t>.</w:t>
            </w:r>
          </w:p>
        </w:tc>
        <w:tc>
          <w:tcPr>
            <w:tcW w:w="2340" w:type="dxa"/>
          </w:tcPr>
          <w:p w14:paraId="7862E0A9" w14:textId="5DAB57D7" w:rsidR="00824E2E" w:rsidRDefault="00761D0D" w:rsidP="00AA72D1">
            <w:pPr>
              <w:rPr>
                <w:rFonts w:asciiTheme="minorHAnsi" w:hAnsiTheme="minorHAnsi" w:cs="Times New Roman"/>
              </w:rPr>
            </w:pPr>
            <w:r>
              <w:rPr>
                <w:rFonts w:asciiTheme="minorHAnsi" w:hAnsiTheme="minorHAnsi" w:cs="Times New Roman"/>
              </w:rPr>
              <w:t>Dean of AS</w:t>
            </w:r>
            <w:r w:rsidR="00824E2E">
              <w:rPr>
                <w:rFonts w:asciiTheme="minorHAnsi" w:hAnsiTheme="minorHAnsi" w:cs="Times New Roman"/>
              </w:rPr>
              <w:t>L</w:t>
            </w:r>
            <w:r>
              <w:rPr>
                <w:rFonts w:asciiTheme="minorHAnsi" w:hAnsiTheme="minorHAnsi" w:cs="Times New Roman"/>
              </w:rPr>
              <w:t>T</w:t>
            </w:r>
            <w:r w:rsidR="00824E2E">
              <w:rPr>
                <w:rFonts w:asciiTheme="minorHAnsi" w:hAnsiTheme="minorHAnsi" w:cs="Times New Roman"/>
              </w:rPr>
              <w:t xml:space="preserve">, Dean of Enrollment Services, Director of </w:t>
            </w:r>
            <w:r w:rsidR="00AA72D1">
              <w:rPr>
                <w:rFonts w:asciiTheme="minorHAnsi" w:hAnsiTheme="minorHAnsi" w:cs="Times New Roman"/>
              </w:rPr>
              <w:t xml:space="preserve">Student </w:t>
            </w:r>
            <w:r w:rsidR="00824E2E">
              <w:rPr>
                <w:rFonts w:asciiTheme="minorHAnsi" w:hAnsiTheme="minorHAnsi" w:cs="Times New Roman"/>
              </w:rPr>
              <w:t xml:space="preserve">Support </w:t>
            </w:r>
            <w:r w:rsidR="00AA72D1">
              <w:rPr>
                <w:rFonts w:asciiTheme="minorHAnsi" w:hAnsiTheme="minorHAnsi" w:cs="Times New Roman"/>
              </w:rPr>
              <w:t>Services</w:t>
            </w:r>
            <w:r w:rsidR="00824E2E">
              <w:rPr>
                <w:rFonts w:asciiTheme="minorHAnsi" w:hAnsiTheme="minorHAnsi" w:cs="Times New Roman"/>
              </w:rPr>
              <w:t>, Professional Development Coordinator</w:t>
            </w:r>
          </w:p>
        </w:tc>
        <w:tc>
          <w:tcPr>
            <w:tcW w:w="1548" w:type="dxa"/>
          </w:tcPr>
          <w:p w14:paraId="0451A969" w14:textId="77777777" w:rsidR="00824E2E" w:rsidRDefault="00824E2E" w:rsidP="005760B9">
            <w:pPr>
              <w:rPr>
                <w:rFonts w:asciiTheme="minorHAnsi" w:hAnsiTheme="minorHAnsi" w:cs="Times New Roman"/>
              </w:rPr>
            </w:pPr>
          </w:p>
        </w:tc>
      </w:tr>
      <w:tr w:rsidR="001D5760" w:rsidRPr="00C20850" w14:paraId="13CAE51B" w14:textId="77777777" w:rsidTr="00CE07D1">
        <w:tc>
          <w:tcPr>
            <w:tcW w:w="1188" w:type="dxa"/>
          </w:tcPr>
          <w:p w14:paraId="086F7633" w14:textId="69C40616" w:rsidR="001D5760" w:rsidRDefault="001D5760" w:rsidP="00C20850">
            <w:pPr>
              <w:tabs>
                <w:tab w:val="left" w:pos="783"/>
              </w:tabs>
              <w:rPr>
                <w:rFonts w:cs="Times New Roman"/>
              </w:rPr>
            </w:pPr>
            <w:r>
              <w:rPr>
                <w:rFonts w:cs="Times New Roman"/>
              </w:rPr>
              <w:t>A.16</w:t>
            </w:r>
          </w:p>
        </w:tc>
        <w:tc>
          <w:tcPr>
            <w:tcW w:w="9540" w:type="dxa"/>
          </w:tcPr>
          <w:p w14:paraId="3716431E" w14:textId="2978504C" w:rsidR="001D5760" w:rsidRDefault="001D5760" w:rsidP="00103DB3">
            <w:pPr>
              <w:tabs>
                <w:tab w:val="left" w:pos="7430"/>
              </w:tabs>
              <w:rPr>
                <w:rFonts w:asciiTheme="minorHAnsi" w:hAnsiTheme="minorHAnsi" w:cs="Times New Roman"/>
              </w:rPr>
            </w:pPr>
            <w:r>
              <w:rPr>
                <w:rFonts w:asciiTheme="minorHAnsi" w:hAnsiTheme="minorHAnsi" w:cs="Times New Roman"/>
              </w:rPr>
              <w:t>Continue partnership with Jeramiah’s Promise to coordinate outreach to Foster Youth</w:t>
            </w:r>
            <w:r w:rsidR="00AE0F34">
              <w:rPr>
                <w:rFonts w:asciiTheme="minorHAnsi" w:hAnsiTheme="minorHAnsi" w:cs="Times New Roman"/>
              </w:rPr>
              <w:t>.</w:t>
            </w:r>
          </w:p>
        </w:tc>
        <w:tc>
          <w:tcPr>
            <w:tcW w:w="2340" w:type="dxa"/>
          </w:tcPr>
          <w:p w14:paraId="6C199F67" w14:textId="0F750D26" w:rsidR="001D5760" w:rsidRDefault="001D5760" w:rsidP="00AA72D1">
            <w:pPr>
              <w:rPr>
                <w:rFonts w:asciiTheme="minorHAnsi" w:hAnsiTheme="minorHAnsi" w:cs="Times New Roman"/>
              </w:rPr>
            </w:pPr>
            <w:r>
              <w:rPr>
                <w:rFonts w:asciiTheme="minorHAnsi" w:hAnsiTheme="minorHAnsi" w:cs="Times New Roman"/>
              </w:rPr>
              <w:t xml:space="preserve">Director of </w:t>
            </w:r>
            <w:r w:rsidR="00AA72D1">
              <w:rPr>
                <w:rFonts w:asciiTheme="minorHAnsi" w:hAnsiTheme="minorHAnsi" w:cs="Times New Roman"/>
              </w:rPr>
              <w:t xml:space="preserve">Student </w:t>
            </w:r>
            <w:r>
              <w:rPr>
                <w:rFonts w:asciiTheme="minorHAnsi" w:hAnsiTheme="minorHAnsi" w:cs="Times New Roman"/>
              </w:rPr>
              <w:t xml:space="preserve">Support </w:t>
            </w:r>
            <w:r w:rsidR="00AA72D1">
              <w:rPr>
                <w:rFonts w:asciiTheme="minorHAnsi" w:hAnsiTheme="minorHAnsi" w:cs="Times New Roman"/>
              </w:rPr>
              <w:t>Services</w:t>
            </w:r>
          </w:p>
        </w:tc>
        <w:tc>
          <w:tcPr>
            <w:tcW w:w="1548" w:type="dxa"/>
          </w:tcPr>
          <w:p w14:paraId="2E051387" w14:textId="1DB43C53" w:rsidR="001D5760" w:rsidRDefault="001D5760" w:rsidP="005760B9">
            <w:pPr>
              <w:rPr>
                <w:rFonts w:asciiTheme="minorHAnsi" w:hAnsiTheme="minorHAnsi" w:cs="Times New Roman"/>
              </w:rPr>
            </w:pPr>
            <w:r>
              <w:rPr>
                <w:rFonts w:asciiTheme="minorHAnsi" w:hAnsiTheme="minorHAnsi" w:cs="Times New Roman"/>
              </w:rPr>
              <w:t>2014-2017</w:t>
            </w:r>
          </w:p>
        </w:tc>
      </w:tr>
    </w:tbl>
    <w:p w14:paraId="2C491E69" w14:textId="10CB7790" w:rsidR="005760B9" w:rsidRPr="00182295" w:rsidRDefault="005760B9" w:rsidP="005760B9">
      <w:pPr>
        <w:rPr>
          <w:rFonts w:asciiTheme="minorHAnsi" w:hAnsiTheme="minorHAnsi" w:cs="Times New Roman"/>
        </w:rPr>
      </w:pPr>
    </w:p>
    <w:p w14:paraId="0C207B63" w14:textId="77777777" w:rsidR="005760B9" w:rsidRPr="00182295" w:rsidRDefault="005760B9" w:rsidP="005760B9">
      <w:pPr>
        <w:rPr>
          <w:rFonts w:asciiTheme="minorHAnsi" w:hAnsiTheme="minorHAnsi" w:cs="Times New Roman"/>
        </w:rPr>
      </w:pPr>
    </w:p>
    <w:p w14:paraId="5487BB7B" w14:textId="77777777" w:rsidR="005760B9" w:rsidRPr="00182295" w:rsidRDefault="005760B9" w:rsidP="005760B9">
      <w:pPr>
        <w:pStyle w:val="Heading3"/>
        <w:rPr>
          <w:rFonts w:asciiTheme="minorHAnsi" w:hAnsiTheme="minorHAnsi" w:cs="Times New Roman"/>
          <w:color w:val="auto"/>
          <w:sz w:val="24"/>
        </w:rPr>
      </w:pPr>
      <w:r w:rsidRPr="00182295">
        <w:rPr>
          <w:rFonts w:asciiTheme="minorHAnsi" w:hAnsiTheme="minorHAnsi" w:cs="Times New Roman"/>
          <w:color w:val="auto"/>
          <w:sz w:val="24"/>
        </w:rPr>
        <w:t xml:space="preserve">EXPECTED OUTCOME </w:t>
      </w:r>
      <w:r>
        <w:rPr>
          <w:rFonts w:asciiTheme="minorHAnsi" w:hAnsiTheme="minorHAnsi" w:cs="Times New Roman"/>
          <w:color w:val="auto"/>
          <w:sz w:val="24"/>
        </w:rPr>
        <w:t>A</w:t>
      </w:r>
      <w:r w:rsidRPr="00182295">
        <w:rPr>
          <w:rFonts w:asciiTheme="minorHAnsi" w:hAnsiTheme="minorHAnsi" w:cs="Times New Roman"/>
          <w:color w:val="auto"/>
          <w:sz w:val="24"/>
        </w:rPr>
        <w:t>.1.1</w:t>
      </w:r>
    </w:p>
    <w:tbl>
      <w:tblPr>
        <w:tblStyle w:val="TableGrid"/>
        <w:tblW w:w="0" w:type="auto"/>
        <w:tblLook w:val="04A0" w:firstRow="1" w:lastRow="0" w:firstColumn="1" w:lastColumn="0" w:noHBand="0" w:noVBand="1"/>
      </w:tblPr>
      <w:tblGrid>
        <w:gridCol w:w="1188"/>
        <w:gridCol w:w="13428"/>
      </w:tblGrid>
      <w:tr w:rsidR="00B35D85" w14:paraId="410DBF4C" w14:textId="77777777" w:rsidTr="00B35D85">
        <w:tc>
          <w:tcPr>
            <w:tcW w:w="1188" w:type="dxa"/>
          </w:tcPr>
          <w:p w14:paraId="5342974C" w14:textId="27291E30" w:rsidR="00B35D85" w:rsidRDefault="00B35D85" w:rsidP="005760B9">
            <w:pPr>
              <w:rPr>
                <w:rFonts w:asciiTheme="minorHAnsi" w:hAnsiTheme="minorHAnsi"/>
              </w:rPr>
            </w:pPr>
            <w:r>
              <w:rPr>
                <w:rFonts w:asciiTheme="minorHAnsi" w:hAnsiTheme="minorHAnsi"/>
              </w:rPr>
              <w:t>Activity Identifier</w:t>
            </w:r>
          </w:p>
        </w:tc>
        <w:tc>
          <w:tcPr>
            <w:tcW w:w="13428" w:type="dxa"/>
          </w:tcPr>
          <w:p w14:paraId="3CB32E8E" w14:textId="16E05E22" w:rsidR="00B35D85" w:rsidRDefault="00B35D85" w:rsidP="005760B9">
            <w:pPr>
              <w:rPr>
                <w:rFonts w:asciiTheme="minorHAnsi" w:hAnsiTheme="minorHAnsi"/>
              </w:rPr>
            </w:pPr>
            <w:r>
              <w:rPr>
                <w:rFonts w:asciiTheme="minorHAnsi" w:hAnsiTheme="minorHAnsi"/>
              </w:rPr>
              <w:t>Expected Outcome</w:t>
            </w:r>
          </w:p>
        </w:tc>
      </w:tr>
      <w:tr w:rsidR="00B35D85" w14:paraId="7099B770" w14:textId="77777777" w:rsidTr="00B35D85">
        <w:tc>
          <w:tcPr>
            <w:tcW w:w="1188" w:type="dxa"/>
          </w:tcPr>
          <w:p w14:paraId="4770ABEA" w14:textId="519D2BF7" w:rsidR="00B35D85" w:rsidRDefault="00B35D85" w:rsidP="005760B9">
            <w:pPr>
              <w:rPr>
                <w:rFonts w:asciiTheme="minorHAnsi" w:hAnsiTheme="minorHAnsi"/>
              </w:rPr>
            </w:pPr>
            <w:r>
              <w:rPr>
                <w:rFonts w:asciiTheme="minorHAnsi" w:hAnsiTheme="minorHAnsi"/>
              </w:rPr>
              <w:t>A.1.1</w:t>
            </w:r>
          </w:p>
        </w:tc>
        <w:tc>
          <w:tcPr>
            <w:tcW w:w="13428" w:type="dxa"/>
          </w:tcPr>
          <w:p w14:paraId="487FF9AA" w14:textId="55E73129" w:rsidR="00B35D85" w:rsidRDefault="00B35D85" w:rsidP="005760B9">
            <w:pPr>
              <w:rPr>
                <w:rFonts w:asciiTheme="minorHAnsi" w:hAnsiTheme="minorHAnsi"/>
              </w:rPr>
            </w:pPr>
            <w:r>
              <w:rPr>
                <w:rFonts w:asciiTheme="minorHAnsi" w:hAnsiTheme="minorHAnsi"/>
              </w:rPr>
              <w:t>Recommendations to reconfigure existing CTE programs, modify CTE course scheduling, or redesign existing CTE programs and/or course offerings.</w:t>
            </w:r>
          </w:p>
        </w:tc>
      </w:tr>
      <w:tr w:rsidR="00B35D85" w14:paraId="3CBFD007" w14:textId="77777777" w:rsidTr="00B35D85">
        <w:tc>
          <w:tcPr>
            <w:tcW w:w="1188" w:type="dxa"/>
          </w:tcPr>
          <w:p w14:paraId="541F24DE" w14:textId="2155CC43" w:rsidR="00B35D85" w:rsidRDefault="00B35D85" w:rsidP="005760B9">
            <w:pPr>
              <w:rPr>
                <w:rFonts w:asciiTheme="minorHAnsi" w:hAnsiTheme="minorHAnsi"/>
              </w:rPr>
            </w:pPr>
            <w:r>
              <w:rPr>
                <w:rFonts w:asciiTheme="minorHAnsi" w:hAnsiTheme="minorHAnsi"/>
              </w:rPr>
              <w:t>A.2.1</w:t>
            </w:r>
          </w:p>
        </w:tc>
        <w:tc>
          <w:tcPr>
            <w:tcW w:w="13428" w:type="dxa"/>
          </w:tcPr>
          <w:p w14:paraId="49D6491E" w14:textId="47762474" w:rsidR="00B35D85" w:rsidRDefault="00C870FF" w:rsidP="005760B9">
            <w:pPr>
              <w:rPr>
                <w:rFonts w:asciiTheme="minorHAnsi" w:hAnsiTheme="minorHAnsi"/>
              </w:rPr>
            </w:pPr>
            <w:r>
              <w:rPr>
                <w:rFonts w:asciiTheme="minorHAnsi" w:hAnsiTheme="minorHAnsi"/>
              </w:rPr>
              <w:t>O</w:t>
            </w:r>
            <w:r w:rsidR="00B35D85">
              <w:rPr>
                <w:rFonts w:asciiTheme="minorHAnsi" w:hAnsiTheme="minorHAnsi"/>
              </w:rPr>
              <w:t>ffer CTE programs l</w:t>
            </w:r>
            <w:r>
              <w:rPr>
                <w:rFonts w:asciiTheme="minorHAnsi" w:hAnsiTheme="minorHAnsi"/>
              </w:rPr>
              <w:t>eading to certificate or degree based on needs assessment of “high demand” areas.</w:t>
            </w:r>
          </w:p>
        </w:tc>
      </w:tr>
      <w:tr w:rsidR="00B35D85" w14:paraId="2E61E330" w14:textId="77777777" w:rsidTr="00B35D85">
        <w:tc>
          <w:tcPr>
            <w:tcW w:w="1188" w:type="dxa"/>
          </w:tcPr>
          <w:p w14:paraId="259C6500" w14:textId="0ACC34B9" w:rsidR="00B35D85" w:rsidRDefault="00B35D85" w:rsidP="005760B9">
            <w:pPr>
              <w:rPr>
                <w:rFonts w:asciiTheme="minorHAnsi" w:hAnsiTheme="minorHAnsi"/>
              </w:rPr>
            </w:pPr>
            <w:r>
              <w:rPr>
                <w:rFonts w:asciiTheme="minorHAnsi" w:hAnsiTheme="minorHAnsi"/>
              </w:rPr>
              <w:t>A.3.1</w:t>
            </w:r>
          </w:p>
        </w:tc>
        <w:tc>
          <w:tcPr>
            <w:tcW w:w="13428" w:type="dxa"/>
          </w:tcPr>
          <w:p w14:paraId="7BDB7D46" w14:textId="570F47B1" w:rsidR="00B35D85" w:rsidRDefault="00B35D85" w:rsidP="005760B9">
            <w:pPr>
              <w:rPr>
                <w:rFonts w:asciiTheme="minorHAnsi" w:hAnsiTheme="minorHAnsi"/>
              </w:rPr>
            </w:pPr>
            <w:r>
              <w:rPr>
                <w:rFonts w:asciiTheme="minorHAnsi" w:hAnsiTheme="minorHAnsi"/>
              </w:rPr>
              <w:t>2% increase in enrollment of students age 30 and above.</w:t>
            </w:r>
          </w:p>
        </w:tc>
      </w:tr>
      <w:tr w:rsidR="00B35D85" w14:paraId="405B4D54" w14:textId="77777777" w:rsidTr="00B35D85">
        <w:tc>
          <w:tcPr>
            <w:tcW w:w="1188" w:type="dxa"/>
          </w:tcPr>
          <w:p w14:paraId="7C556C8B" w14:textId="6BFB7665" w:rsidR="00B35D85" w:rsidRDefault="00B35D85" w:rsidP="005760B9">
            <w:pPr>
              <w:rPr>
                <w:rFonts w:asciiTheme="minorHAnsi" w:hAnsiTheme="minorHAnsi"/>
              </w:rPr>
            </w:pPr>
            <w:r>
              <w:rPr>
                <w:rFonts w:asciiTheme="minorHAnsi" w:hAnsiTheme="minorHAnsi"/>
              </w:rPr>
              <w:t>A.4.1</w:t>
            </w:r>
          </w:p>
        </w:tc>
        <w:tc>
          <w:tcPr>
            <w:tcW w:w="13428" w:type="dxa"/>
          </w:tcPr>
          <w:p w14:paraId="743214F7" w14:textId="4281B35E" w:rsidR="00B35D85" w:rsidRDefault="00C870FF" w:rsidP="00C870FF">
            <w:pPr>
              <w:rPr>
                <w:rFonts w:asciiTheme="minorHAnsi" w:hAnsiTheme="minorHAnsi"/>
              </w:rPr>
            </w:pPr>
            <w:r>
              <w:rPr>
                <w:rFonts w:asciiTheme="minorHAnsi" w:hAnsiTheme="minorHAnsi"/>
              </w:rPr>
              <w:t>Expand</w:t>
            </w:r>
            <w:r w:rsidR="00B35D85">
              <w:rPr>
                <w:rFonts w:asciiTheme="minorHAnsi" w:hAnsiTheme="minorHAnsi"/>
              </w:rPr>
              <w:t xml:space="preserve"> Project Change</w:t>
            </w:r>
            <w:r>
              <w:rPr>
                <w:rFonts w:asciiTheme="minorHAnsi" w:hAnsiTheme="minorHAnsi"/>
              </w:rPr>
              <w:t xml:space="preserve"> based on results of pilot year and identified need</w:t>
            </w:r>
            <w:r w:rsidR="00B35D85">
              <w:rPr>
                <w:rFonts w:asciiTheme="minorHAnsi" w:hAnsiTheme="minorHAnsi"/>
              </w:rPr>
              <w:t>.</w:t>
            </w:r>
          </w:p>
        </w:tc>
      </w:tr>
      <w:tr w:rsidR="00B35D85" w14:paraId="41E253C2" w14:textId="77777777" w:rsidTr="00B35D85">
        <w:tc>
          <w:tcPr>
            <w:tcW w:w="1188" w:type="dxa"/>
          </w:tcPr>
          <w:p w14:paraId="770B7487" w14:textId="0D825FEC" w:rsidR="00B35D85" w:rsidRDefault="00B35D85" w:rsidP="005760B9">
            <w:pPr>
              <w:rPr>
                <w:rFonts w:asciiTheme="minorHAnsi" w:hAnsiTheme="minorHAnsi"/>
              </w:rPr>
            </w:pPr>
            <w:r>
              <w:rPr>
                <w:rFonts w:asciiTheme="minorHAnsi" w:hAnsiTheme="minorHAnsi"/>
              </w:rPr>
              <w:t>A.5.1</w:t>
            </w:r>
            <w:r w:rsidR="0058641A">
              <w:rPr>
                <w:rFonts w:asciiTheme="minorHAnsi" w:hAnsiTheme="minorHAnsi"/>
              </w:rPr>
              <w:t xml:space="preserve"> &amp;</w:t>
            </w:r>
          </w:p>
          <w:p w14:paraId="09B26443" w14:textId="5DA6A465" w:rsidR="0058641A" w:rsidRDefault="0058641A" w:rsidP="005760B9">
            <w:pPr>
              <w:rPr>
                <w:rFonts w:asciiTheme="minorHAnsi" w:hAnsiTheme="minorHAnsi"/>
              </w:rPr>
            </w:pPr>
            <w:r>
              <w:rPr>
                <w:rFonts w:asciiTheme="minorHAnsi" w:hAnsiTheme="minorHAnsi"/>
              </w:rPr>
              <w:t>A.6.1</w:t>
            </w:r>
          </w:p>
        </w:tc>
        <w:tc>
          <w:tcPr>
            <w:tcW w:w="13428" w:type="dxa"/>
          </w:tcPr>
          <w:p w14:paraId="1BBD2287" w14:textId="563F9C78" w:rsidR="00B35D85" w:rsidRDefault="00C870FF" w:rsidP="005760B9">
            <w:pPr>
              <w:rPr>
                <w:rFonts w:asciiTheme="minorHAnsi" w:hAnsiTheme="minorHAnsi"/>
              </w:rPr>
            </w:pPr>
            <w:r>
              <w:rPr>
                <w:rFonts w:asciiTheme="minorHAnsi" w:hAnsiTheme="minorHAnsi"/>
              </w:rPr>
              <w:t>Improved alignment of Adult School and CSM course offerings and scheduling sequence.</w:t>
            </w:r>
          </w:p>
        </w:tc>
      </w:tr>
      <w:tr w:rsidR="00B35D85" w14:paraId="58968C9D" w14:textId="77777777" w:rsidTr="00B35D85">
        <w:tc>
          <w:tcPr>
            <w:tcW w:w="1188" w:type="dxa"/>
          </w:tcPr>
          <w:p w14:paraId="22B41497" w14:textId="5C945A01" w:rsidR="00B35D85" w:rsidRDefault="0058641A" w:rsidP="005760B9">
            <w:pPr>
              <w:rPr>
                <w:rFonts w:asciiTheme="minorHAnsi" w:hAnsiTheme="minorHAnsi"/>
              </w:rPr>
            </w:pPr>
            <w:r>
              <w:rPr>
                <w:rFonts w:asciiTheme="minorHAnsi" w:hAnsiTheme="minorHAnsi"/>
              </w:rPr>
              <w:t>A.7.1</w:t>
            </w:r>
          </w:p>
        </w:tc>
        <w:tc>
          <w:tcPr>
            <w:tcW w:w="13428" w:type="dxa"/>
          </w:tcPr>
          <w:p w14:paraId="7186B9E5" w14:textId="5D949DD8" w:rsidR="00B35D85" w:rsidRPr="00C870FF" w:rsidRDefault="006F521D" w:rsidP="00C870FF">
            <w:pPr>
              <w:rPr>
                <w:rFonts w:asciiTheme="minorHAnsi" w:hAnsiTheme="minorHAnsi"/>
                <w:color w:val="auto"/>
              </w:rPr>
            </w:pPr>
            <w:r w:rsidRPr="00C870FF">
              <w:rPr>
                <w:rFonts w:asciiTheme="minorHAnsi" w:hAnsiTheme="minorHAnsi"/>
                <w:color w:val="auto"/>
              </w:rPr>
              <w:t>2</w:t>
            </w:r>
            <w:r w:rsidR="0058641A" w:rsidRPr="00C870FF">
              <w:rPr>
                <w:rFonts w:asciiTheme="minorHAnsi" w:hAnsiTheme="minorHAnsi"/>
                <w:color w:val="auto"/>
              </w:rPr>
              <w:t xml:space="preserve">% increase in </w:t>
            </w:r>
            <w:r w:rsidR="00C870FF" w:rsidRPr="00C870FF">
              <w:rPr>
                <w:rFonts w:asciiTheme="minorHAnsi" w:hAnsiTheme="minorHAnsi"/>
                <w:color w:val="auto"/>
              </w:rPr>
              <w:t>retention and success rates of Foster Youth</w:t>
            </w:r>
            <w:r w:rsidR="00AE0F34">
              <w:rPr>
                <w:rFonts w:asciiTheme="minorHAnsi" w:hAnsiTheme="minorHAnsi"/>
                <w:color w:val="auto"/>
              </w:rPr>
              <w:t>.</w:t>
            </w:r>
          </w:p>
        </w:tc>
      </w:tr>
      <w:tr w:rsidR="00B35D85" w14:paraId="19A69830" w14:textId="77777777" w:rsidTr="00B35D85">
        <w:tc>
          <w:tcPr>
            <w:tcW w:w="1188" w:type="dxa"/>
          </w:tcPr>
          <w:p w14:paraId="229D37C8" w14:textId="38B99450" w:rsidR="00B35D85" w:rsidRDefault="0058641A" w:rsidP="005760B9">
            <w:pPr>
              <w:rPr>
                <w:rFonts w:asciiTheme="minorHAnsi" w:hAnsiTheme="minorHAnsi"/>
              </w:rPr>
            </w:pPr>
            <w:r>
              <w:rPr>
                <w:rFonts w:asciiTheme="minorHAnsi" w:hAnsiTheme="minorHAnsi"/>
              </w:rPr>
              <w:t>A.8.1</w:t>
            </w:r>
          </w:p>
        </w:tc>
        <w:tc>
          <w:tcPr>
            <w:tcW w:w="13428" w:type="dxa"/>
          </w:tcPr>
          <w:p w14:paraId="0471B7D8" w14:textId="2C4E9295" w:rsidR="00C870FF" w:rsidRPr="00C870FF" w:rsidRDefault="00C870FF" w:rsidP="005760B9">
            <w:pPr>
              <w:rPr>
                <w:rFonts w:asciiTheme="minorHAnsi" w:hAnsiTheme="minorHAnsi"/>
                <w:color w:val="auto"/>
              </w:rPr>
            </w:pPr>
            <w:r w:rsidRPr="00C870FF">
              <w:rPr>
                <w:rFonts w:asciiTheme="minorHAnsi" w:hAnsiTheme="minorHAnsi"/>
                <w:color w:val="auto"/>
              </w:rPr>
              <w:t>3</w:t>
            </w:r>
            <w:r w:rsidR="0058641A" w:rsidRPr="00C870FF">
              <w:rPr>
                <w:rFonts w:asciiTheme="minorHAnsi" w:hAnsiTheme="minorHAnsi"/>
                <w:color w:val="auto"/>
              </w:rPr>
              <w:t>% increase in enrollment of AB540 students.</w:t>
            </w:r>
          </w:p>
        </w:tc>
      </w:tr>
      <w:tr w:rsidR="00C870FF" w14:paraId="78E030B2" w14:textId="77777777" w:rsidTr="00B35D85">
        <w:tc>
          <w:tcPr>
            <w:tcW w:w="1188" w:type="dxa"/>
          </w:tcPr>
          <w:p w14:paraId="75206DF0" w14:textId="58D9315B" w:rsidR="00C870FF" w:rsidRDefault="00C870FF" w:rsidP="005760B9">
            <w:pPr>
              <w:rPr>
                <w:rFonts w:asciiTheme="minorHAnsi" w:hAnsiTheme="minorHAnsi"/>
              </w:rPr>
            </w:pPr>
            <w:r>
              <w:rPr>
                <w:rFonts w:asciiTheme="minorHAnsi" w:hAnsiTheme="minorHAnsi"/>
              </w:rPr>
              <w:t>A.9.1</w:t>
            </w:r>
          </w:p>
        </w:tc>
        <w:tc>
          <w:tcPr>
            <w:tcW w:w="13428" w:type="dxa"/>
          </w:tcPr>
          <w:p w14:paraId="78268599" w14:textId="21FC384D" w:rsidR="00C870FF" w:rsidRPr="00D9106E" w:rsidRDefault="00C870FF" w:rsidP="005760B9">
            <w:pPr>
              <w:rPr>
                <w:rFonts w:asciiTheme="minorHAnsi" w:hAnsiTheme="minorHAnsi"/>
                <w:color w:val="auto"/>
              </w:rPr>
            </w:pPr>
            <w:r w:rsidRPr="00D9106E">
              <w:rPr>
                <w:rFonts w:asciiTheme="minorHAnsi" w:hAnsiTheme="minorHAnsi"/>
                <w:color w:val="auto"/>
              </w:rPr>
              <w:t>3% increase in enrollment of AB540 students.</w:t>
            </w:r>
          </w:p>
        </w:tc>
      </w:tr>
      <w:tr w:rsidR="00C870FF" w14:paraId="0783B640" w14:textId="77777777" w:rsidTr="00B35D85">
        <w:tc>
          <w:tcPr>
            <w:tcW w:w="1188" w:type="dxa"/>
          </w:tcPr>
          <w:p w14:paraId="1184E12C" w14:textId="1F4763D3" w:rsidR="00C870FF" w:rsidRDefault="00C870FF" w:rsidP="005760B9">
            <w:pPr>
              <w:rPr>
                <w:rFonts w:asciiTheme="minorHAnsi" w:hAnsiTheme="minorHAnsi"/>
              </w:rPr>
            </w:pPr>
            <w:r>
              <w:rPr>
                <w:rFonts w:asciiTheme="minorHAnsi" w:hAnsiTheme="minorHAnsi"/>
              </w:rPr>
              <w:t>A.10.1</w:t>
            </w:r>
          </w:p>
        </w:tc>
        <w:tc>
          <w:tcPr>
            <w:tcW w:w="13428" w:type="dxa"/>
          </w:tcPr>
          <w:p w14:paraId="31BF0085" w14:textId="28EA9FC0" w:rsidR="00C870FF" w:rsidRPr="00D9106E" w:rsidRDefault="00DC410F" w:rsidP="005760B9">
            <w:pPr>
              <w:rPr>
                <w:rFonts w:asciiTheme="minorHAnsi" w:hAnsiTheme="minorHAnsi"/>
                <w:color w:val="auto"/>
              </w:rPr>
            </w:pPr>
            <w:r>
              <w:rPr>
                <w:rFonts w:asciiTheme="minorHAnsi" w:hAnsiTheme="minorHAnsi"/>
                <w:color w:val="auto"/>
              </w:rPr>
              <w:t>150</w:t>
            </w:r>
            <w:r w:rsidR="00D9106E" w:rsidRPr="00D9106E">
              <w:rPr>
                <w:rFonts w:asciiTheme="minorHAnsi" w:hAnsiTheme="minorHAnsi"/>
                <w:color w:val="auto"/>
              </w:rPr>
              <w:t xml:space="preserve"> high students participating in Mana Conference.</w:t>
            </w:r>
          </w:p>
        </w:tc>
      </w:tr>
      <w:tr w:rsidR="00C870FF" w14:paraId="35112B66" w14:textId="77777777" w:rsidTr="00B35D85">
        <w:tc>
          <w:tcPr>
            <w:tcW w:w="1188" w:type="dxa"/>
          </w:tcPr>
          <w:p w14:paraId="34D883EC" w14:textId="10CD617C" w:rsidR="00C870FF" w:rsidRDefault="00C870FF" w:rsidP="005760B9">
            <w:pPr>
              <w:rPr>
                <w:rFonts w:asciiTheme="minorHAnsi" w:hAnsiTheme="minorHAnsi"/>
              </w:rPr>
            </w:pPr>
            <w:r>
              <w:rPr>
                <w:rFonts w:asciiTheme="minorHAnsi" w:hAnsiTheme="minorHAnsi"/>
              </w:rPr>
              <w:t>A.11.1</w:t>
            </w:r>
          </w:p>
        </w:tc>
        <w:tc>
          <w:tcPr>
            <w:tcW w:w="13428" w:type="dxa"/>
          </w:tcPr>
          <w:p w14:paraId="7149BE29" w14:textId="685380B1" w:rsidR="00C870FF" w:rsidRPr="00D9106E" w:rsidRDefault="00D9106E" w:rsidP="005760B9">
            <w:pPr>
              <w:rPr>
                <w:rFonts w:asciiTheme="minorHAnsi" w:hAnsiTheme="minorHAnsi"/>
                <w:color w:val="auto"/>
              </w:rPr>
            </w:pPr>
            <w:r w:rsidRPr="00D9106E">
              <w:rPr>
                <w:rFonts w:asciiTheme="minorHAnsi" w:hAnsiTheme="minorHAnsi"/>
                <w:color w:val="auto"/>
              </w:rPr>
              <w:t>Early assessment piloted at selected high schools.</w:t>
            </w:r>
          </w:p>
        </w:tc>
      </w:tr>
      <w:tr w:rsidR="00C870FF" w14:paraId="42ABEE13" w14:textId="77777777" w:rsidTr="00B35D85">
        <w:tc>
          <w:tcPr>
            <w:tcW w:w="1188" w:type="dxa"/>
          </w:tcPr>
          <w:p w14:paraId="764145F0" w14:textId="32217EA1" w:rsidR="00C870FF" w:rsidRDefault="00C870FF" w:rsidP="005760B9">
            <w:pPr>
              <w:rPr>
                <w:rFonts w:asciiTheme="minorHAnsi" w:hAnsiTheme="minorHAnsi"/>
              </w:rPr>
            </w:pPr>
            <w:r>
              <w:rPr>
                <w:rFonts w:asciiTheme="minorHAnsi" w:hAnsiTheme="minorHAnsi"/>
              </w:rPr>
              <w:t>A.12.1</w:t>
            </w:r>
          </w:p>
        </w:tc>
        <w:tc>
          <w:tcPr>
            <w:tcW w:w="13428" w:type="dxa"/>
          </w:tcPr>
          <w:p w14:paraId="4124FA87" w14:textId="69A44269" w:rsidR="00C870FF" w:rsidRPr="00D9106E" w:rsidRDefault="00D9106E" w:rsidP="005760B9">
            <w:pPr>
              <w:rPr>
                <w:rFonts w:asciiTheme="minorHAnsi" w:hAnsiTheme="minorHAnsi"/>
                <w:color w:val="auto"/>
              </w:rPr>
            </w:pPr>
            <w:r w:rsidRPr="00D9106E">
              <w:rPr>
                <w:rFonts w:asciiTheme="minorHAnsi" w:hAnsiTheme="minorHAnsi"/>
                <w:color w:val="auto"/>
              </w:rPr>
              <w:t>2% increase in EOPS applicants</w:t>
            </w:r>
            <w:r w:rsidR="00AE0F34">
              <w:rPr>
                <w:rFonts w:asciiTheme="minorHAnsi" w:hAnsiTheme="minorHAnsi"/>
                <w:color w:val="auto"/>
              </w:rPr>
              <w:t>.</w:t>
            </w:r>
          </w:p>
        </w:tc>
      </w:tr>
      <w:tr w:rsidR="00C870FF" w14:paraId="26C6EEAB" w14:textId="77777777" w:rsidTr="00B35D85">
        <w:tc>
          <w:tcPr>
            <w:tcW w:w="1188" w:type="dxa"/>
          </w:tcPr>
          <w:p w14:paraId="272AB491" w14:textId="38BEE41F" w:rsidR="00C870FF" w:rsidRDefault="00C870FF" w:rsidP="005760B9">
            <w:pPr>
              <w:rPr>
                <w:rFonts w:asciiTheme="minorHAnsi" w:hAnsiTheme="minorHAnsi"/>
              </w:rPr>
            </w:pPr>
            <w:r>
              <w:rPr>
                <w:rFonts w:asciiTheme="minorHAnsi" w:hAnsiTheme="minorHAnsi"/>
              </w:rPr>
              <w:t>A.13.1</w:t>
            </w:r>
          </w:p>
        </w:tc>
        <w:tc>
          <w:tcPr>
            <w:tcW w:w="13428" w:type="dxa"/>
          </w:tcPr>
          <w:p w14:paraId="2C5DD526" w14:textId="0CA9D02F" w:rsidR="00C870FF" w:rsidRPr="00D9106E" w:rsidRDefault="00D9106E" w:rsidP="005760B9">
            <w:pPr>
              <w:rPr>
                <w:rFonts w:asciiTheme="minorHAnsi" w:hAnsiTheme="minorHAnsi"/>
                <w:color w:val="auto"/>
              </w:rPr>
            </w:pPr>
            <w:r w:rsidRPr="00D9106E">
              <w:rPr>
                <w:rFonts w:asciiTheme="minorHAnsi" w:hAnsiTheme="minorHAnsi"/>
                <w:color w:val="auto"/>
              </w:rPr>
              <w:t>Reduction by 2% the number of students dropped for non-payment</w:t>
            </w:r>
            <w:r w:rsidR="00AE0F34">
              <w:rPr>
                <w:rFonts w:asciiTheme="minorHAnsi" w:hAnsiTheme="minorHAnsi"/>
                <w:color w:val="auto"/>
              </w:rPr>
              <w:t>.</w:t>
            </w:r>
          </w:p>
        </w:tc>
      </w:tr>
      <w:tr w:rsidR="0004132E" w14:paraId="38C26AF7" w14:textId="77777777" w:rsidTr="00B35D85">
        <w:tc>
          <w:tcPr>
            <w:tcW w:w="1188" w:type="dxa"/>
          </w:tcPr>
          <w:p w14:paraId="1F56691D" w14:textId="2EA07B64" w:rsidR="0004132E" w:rsidRDefault="0004132E" w:rsidP="005760B9">
            <w:pPr>
              <w:rPr>
                <w:rFonts w:asciiTheme="minorHAnsi" w:hAnsiTheme="minorHAnsi"/>
              </w:rPr>
            </w:pPr>
            <w:r>
              <w:rPr>
                <w:rFonts w:asciiTheme="minorHAnsi" w:hAnsiTheme="minorHAnsi"/>
              </w:rPr>
              <w:t>A.14</w:t>
            </w:r>
            <w:r w:rsidR="001D5760">
              <w:rPr>
                <w:rFonts w:asciiTheme="minorHAnsi" w:hAnsiTheme="minorHAnsi"/>
              </w:rPr>
              <w:t>.1</w:t>
            </w:r>
          </w:p>
        </w:tc>
        <w:tc>
          <w:tcPr>
            <w:tcW w:w="13428" w:type="dxa"/>
          </w:tcPr>
          <w:p w14:paraId="510B477D" w14:textId="2BA8FACA" w:rsidR="0004132E" w:rsidRPr="00D9106E" w:rsidRDefault="0004132E" w:rsidP="005760B9">
            <w:pPr>
              <w:rPr>
                <w:rFonts w:asciiTheme="minorHAnsi" w:hAnsiTheme="minorHAnsi"/>
                <w:color w:val="auto"/>
              </w:rPr>
            </w:pPr>
            <w:r>
              <w:rPr>
                <w:rFonts w:asciiTheme="minorHAnsi" w:hAnsiTheme="minorHAnsi"/>
                <w:color w:val="auto"/>
              </w:rPr>
              <w:t>4% increase in veteran students</w:t>
            </w:r>
            <w:r w:rsidR="00AE0F34">
              <w:rPr>
                <w:rFonts w:asciiTheme="minorHAnsi" w:hAnsiTheme="minorHAnsi"/>
                <w:color w:val="auto"/>
              </w:rPr>
              <w:t>.</w:t>
            </w:r>
          </w:p>
        </w:tc>
      </w:tr>
      <w:tr w:rsidR="001D5760" w14:paraId="2F7E5672" w14:textId="77777777" w:rsidTr="00B35D85">
        <w:tc>
          <w:tcPr>
            <w:tcW w:w="1188" w:type="dxa"/>
          </w:tcPr>
          <w:p w14:paraId="4D3B983A" w14:textId="006B4771" w:rsidR="001D5760" w:rsidRDefault="001D5760" w:rsidP="005760B9">
            <w:pPr>
              <w:rPr>
                <w:rFonts w:asciiTheme="minorHAnsi" w:hAnsiTheme="minorHAnsi"/>
              </w:rPr>
            </w:pPr>
            <w:r>
              <w:rPr>
                <w:rFonts w:asciiTheme="minorHAnsi" w:hAnsiTheme="minorHAnsi"/>
              </w:rPr>
              <w:t>A.15.1</w:t>
            </w:r>
          </w:p>
        </w:tc>
        <w:tc>
          <w:tcPr>
            <w:tcW w:w="13428" w:type="dxa"/>
          </w:tcPr>
          <w:p w14:paraId="024BC2D7" w14:textId="63A0D219" w:rsidR="001D5760" w:rsidRDefault="001D5760" w:rsidP="005760B9">
            <w:pPr>
              <w:rPr>
                <w:rFonts w:asciiTheme="minorHAnsi" w:hAnsiTheme="minorHAnsi"/>
                <w:color w:val="auto"/>
              </w:rPr>
            </w:pPr>
            <w:r>
              <w:rPr>
                <w:rFonts w:asciiTheme="minorHAnsi" w:hAnsiTheme="minorHAnsi"/>
                <w:color w:val="auto"/>
              </w:rPr>
              <w:t>40 faculty and staff participate in professional development activity</w:t>
            </w:r>
            <w:r w:rsidR="00AE0F34">
              <w:rPr>
                <w:rFonts w:asciiTheme="minorHAnsi" w:hAnsiTheme="minorHAnsi"/>
                <w:color w:val="auto"/>
              </w:rPr>
              <w:t>.</w:t>
            </w:r>
          </w:p>
        </w:tc>
      </w:tr>
      <w:tr w:rsidR="001D5760" w14:paraId="5C12CF18" w14:textId="77777777" w:rsidTr="00B35D85">
        <w:tc>
          <w:tcPr>
            <w:tcW w:w="1188" w:type="dxa"/>
          </w:tcPr>
          <w:p w14:paraId="220BCEDA" w14:textId="5DAA6DCA" w:rsidR="001D5760" w:rsidRDefault="001D5760" w:rsidP="005760B9">
            <w:pPr>
              <w:rPr>
                <w:rFonts w:asciiTheme="minorHAnsi" w:hAnsiTheme="minorHAnsi"/>
              </w:rPr>
            </w:pPr>
            <w:r>
              <w:rPr>
                <w:rFonts w:asciiTheme="minorHAnsi" w:hAnsiTheme="minorHAnsi"/>
              </w:rPr>
              <w:t>A.16.1</w:t>
            </w:r>
          </w:p>
        </w:tc>
        <w:tc>
          <w:tcPr>
            <w:tcW w:w="13428" w:type="dxa"/>
          </w:tcPr>
          <w:p w14:paraId="3A0B3C3D" w14:textId="0379683E" w:rsidR="001D5760" w:rsidRDefault="006735BA" w:rsidP="005760B9">
            <w:pPr>
              <w:rPr>
                <w:rFonts w:asciiTheme="minorHAnsi" w:hAnsiTheme="minorHAnsi"/>
                <w:color w:val="auto"/>
              </w:rPr>
            </w:pPr>
            <w:r>
              <w:rPr>
                <w:rFonts w:asciiTheme="minorHAnsi" w:hAnsiTheme="minorHAnsi"/>
                <w:color w:val="auto"/>
              </w:rPr>
              <w:t>2% increase in Foster Youth enrollments at the college</w:t>
            </w:r>
            <w:r w:rsidR="00AE0F34">
              <w:rPr>
                <w:rFonts w:asciiTheme="minorHAnsi" w:hAnsiTheme="minorHAnsi"/>
                <w:color w:val="auto"/>
              </w:rPr>
              <w:t>.</w:t>
            </w:r>
          </w:p>
        </w:tc>
      </w:tr>
    </w:tbl>
    <w:p w14:paraId="763037F8" w14:textId="77777777" w:rsidR="005760B9" w:rsidRPr="00182295" w:rsidRDefault="005760B9" w:rsidP="005760B9">
      <w:pPr>
        <w:rPr>
          <w:rFonts w:asciiTheme="minorHAnsi" w:hAnsiTheme="minorHAnsi"/>
        </w:rPr>
      </w:pPr>
    </w:p>
    <w:p w14:paraId="32E02094" w14:textId="77777777" w:rsidR="005760B9" w:rsidRPr="00182295" w:rsidRDefault="005760B9" w:rsidP="005760B9">
      <w:pPr>
        <w:rPr>
          <w:rFonts w:asciiTheme="minorHAnsi" w:hAnsiTheme="minorHAnsi"/>
        </w:rPr>
      </w:pPr>
    </w:p>
    <w:p w14:paraId="5B4E8E6D" w14:textId="77777777" w:rsidR="005760B9" w:rsidRPr="00182295" w:rsidRDefault="005760B9" w:rsidP="005760B9">
      <w:pPr>
        <w:rPr>
          <w:rFonts w:asciiTheme="minorHAnsi" w:hAnsiTheme="minorHAnsi"/>
        </w:rPr>
      </w:pPr>
    </w:p>
    <w:p w14:paraId="6FBAE26E" w14:textId="77777777" w:rsidR="005760B9" w:rsidRPr="00182295" w:rsidRDefault="005760B9" w:rsidP="005760B9">
      <w:pPr>
        <w:rPr>
          <w:rFonts w:asciiTheme="minorHAnsi" w:hAnsiTheme="minorHAnsi"/>
        </w:rPr>
      </w:pPr>
    </w:p>
    <w:p w14:paraId="6F8D994F" w14:textId="77777777" w:rsidR="005760B9" w:rsidRPr="00182295" w:rsidRDefault="005760B9" w:rsidP="005760B9">
      <w:pPr>
        <w:rPr>
          <w:rFonts w:asciiTheme="minorHAnsi" w:hAnsiTheme="minorHAnsi"/>
        </w:rPr>
        <w:sectPr w:rsidR="005760B9" w:rsidRPr="00182295">
          <w:headerReference w:type="default" r:id="rId30"/>
          <w:footerReference w:type="default" r:id="rId31"/>
          <w:headerReference w:type="first" r:id="rId32"/>
          <w:type w:val="oddPage"/>
          <w:pgSz w:w="15840" w:h="12240" w:orient="landscape" w:code="1"/>
          <w:pgMar w:top="1440" w:right="720" w:bottom="1440" w:left="720" w:header="720" w:footer="720" w:gutter="0"/>
          <w:cols w:space="720"/>
        </w:sectPr>
      </w:pPr>
    </w:p>
    <w:p w14:paraId="263F5593" w14:textId="77777777" w:rsidR="005760B9" w:rsidRPr="00182295" w:rsidRDefault="005760B9" w:rsidP="005760B9">
      <w:pPr>
        <w:pStyle w:val="Heading3"/>
        <w:spacing w:before="0" w:after="0"/>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A</w:t>
      </w:r>
      <w:r w:rsidRPr="00182295">
        <w:rPr>
          <w:rFonts w:asciiTheme="minorHAnsi" w:hAnsiTheme="minorHAnsi" w:cs="Times New Roman"/>
          <w:color w:val="auto"/>
          <w:sz w:val="24"/>
        </w:rPr>
        <w:t xml:space="preserve">. </w:t>
      </w:r>
      <w:r w:rsidRPr="00182295">
        <w:rPr>
          <w:rFonts w:asciiTheme="minorHAnsi" w:hAnsiTheme="minorHAnsi" w:cs="Times New Roman"/>
          <w:b w:val="0"/>
          <w:bCs w:val="0"/>
          <w:i/>
          <w:iCs/>
          <w:color w:val="auto"/>
          <w:sz w:val="24"/>
        </w:rPr>
        <w:t>(Continued)</w:t>
      </w:r>
    </w:p>
    <w:p w14:paraId="66C2B534" w14:textId="77777777" w:rsidR="005760B9" w:rsidRPr="00182295" w:rsidRDefault="005760B9" w:rsidP="005760B9">
      <w:pPr>
        <w:tabs>
          <w:tab w:val="right" w:pos="14400"/>
        </w:tabs>
        <w:rPr>
          <w:rFonts w:asciiTheme="minorHAnsi" w:hAnsiTheme="minorHAnsi"/>
          <w:u w:val="single"/>
        </w:rPr>
      </w:pPr>
      <w:r w:rsidRPr="00182295">
        <w:rPr>
          <w:rFonts w:asciiTheme="minorHAnsi" w:hAnsiTheme="minorHAnsi"/>
          <w:u w:val="single"/>
        </w:rPr>
        <w:tab/>
      </w:r>
    </w:p>
    <w:p w14:paraId="56AE6CB2" w14:textId="77777777" w:rsidR="005760B9" w:rsidRPr="00182295" w:rsidRDefault="005760B9" w:rsidP="005760B9">
      <w:pPr>
        <w:rPr>
          <w:rFonts w:asciiTheme="minorHAnsi" w:hAnsiTheme="minorHAnsi"/>
        </w:rPr>
      </w:pPr>
    </w:p>
    <w:p w14:paraId="7C8CDC93" w14:textId="77777777" w:rsidR="005760B9" w:rsidRPr="00182295" w:rsidRDefault="005760B9" w:rsidP="005760B9">
      <w:pPr>
        <w:rPr>
          <w:rFonts w:asciiTheme="minorHAnsi" w:hAnsiTheme="minorHAnsi"/>
        </w:rPr>
      </w:pPr>
    </w:p>
    <w:p w14:paraId="42F6F388" w14:textId="77777777" w:rsidR="005760B9" w:rsidRPr="00182295" w:rsidRDefault="005760B9" w:rsidP="005760B9">
      <w:pPr>
        <w:rPr>
          <w:rFonts w:asciiTheme="minorHAnsi" w:hAnsiTheme="minorHAnsi"/>
        </w:rPr>
        <w:sectPr w:rsidR="005760B9" w:rsidRPr="00182295">
          <w:headerReference w:type="first" r:id="rId33"/>
          <w:footerReference w:type="first" r:id="rId34"/>
          <w:type w:val="evenPage"/>
          <w:pgSz w:w="15840" w:h="12240" w:orient="landscape" w:code="1"/>
          <w:pgMar w:top="1440" w:right="720" w:bottom="1440" w:left="720" w:header="720" w:footer="720" w:gutter="0"/>
          <w:cols w:space="720"/>
          <w:titlePg/>
          <w:docGrid w:linePitch="326"/>
        </w:sectPr>
      </w:pPr>
    </w:p>
    <w:p w14:paraId="16E97343" w14:textId="77777777" w:rsidR="005760B9" w:rsidRPr="00182295" w:rsidRDefault="005760B9" w:rsidP="005760B9">
      <w:pPr>
        <w:pStyle w:val="Heading3"/>
        <w:pBdr>
          <w:bottom w:val="single" w:sz="4" w:space="1" w:color="auto"/>
        </w:pBdr>
        <w:spacing w:before="0" w:after="240"/>
        <w:jc w:val="center"/>
        <w:rPr>
          <w:rFonts w:asciiTheme="minorHAnsi" w:hAnsiTheme="minorHAnsi"/>
        </w:rPr>
      </w:pPr>
      <w:r w:rsidRPr="00182295">
        <w:rPr>
          <w:rFonts w:asciiTheme="minorHAnsi" w:hAnsiTheme="minorHAnsi" w:cs="Times New Roman"/>
          <w:color w:val="auto"/>
        </w:rPr>
        <w:t>GOALS AND ACTIVITIES</w:t>
      </w:r>
    </w:p>
    <w:p w14:paraId="14F7966D" w14:textId="77777777" w:rsidR="005760B9" w:rsidRPr="00182295" w:rsidRDefault="005760B9" w:rsidP="005760B9">
      <w:pPr>
        <w:pStyle w:val="Heading3"/>
        <w:spacing w:before="0" w:after="120"/>
        <w:rPr>
          <w:rFonts w:asciiTheme="minorHAnsi" w:hAnsiTheme="minorHAnsi" w:cs="Times New Roman"/>
          <w:color w:val="auto"/>
          <w:sz w:val="24"/>
        </w:rPr>
      </w:pPr>
      <w:r>
        <w:rPr>
          <w:rFonts w:asciiTheme="minorHAnsi" w:hAnsiTheme="minorHAnsi" w:cs="Times New Roman"/>
          <w:color w:val="auto"/>
          <w:sz w:val="24"/>
        </w:rPr>
        <w:t>B</w:t>
      </w:r>
      <w:r w:rsidRPr="00182295">
        <w:rPr>
          <w:rFonts w:asciiTheme="minorHAnsi" w:hAnsiTheme="minorHAnsi" w:cs="Times New Roman"/>
          <w:color w:val="auto"/>
          <w:sz w:val="24"/>
        </w:rPr>
        <w:t>.</w:t>
      </w:r>
      <w:r w:rsidRPr="00182295">
        <w:rPr>
          <w:rFonts w:asciiTheme="minorHAnsi" w:hAnsiTheme="minorHAnsi" w:cs="Times New Roman"/>
          <w:color w:val="auto"/>
          <w:sz w:val="24"/>
        </w:rPr>
        <w:tab/>
        <w:t>STUDENT SUCCESS INDICATOR FOR COURSE COMPLETION</w:t>
      </w:r>
    </w:p>
    <w:p w14:paraId="79529934" w14:textId="77777777" w:rsidR="005760B9" w:rsidRPr="00C71376" w:rsidRDefault="005760B9" w:rsidP="005760B9">
      <w:pPr>
        <w:pStyle w:val="BodyText2"/>
        <w:spacing w:line="240" w:lineRule="auto"/>
        <w:jc w:val="center"/>
      </w:pPr>
      <w:r w:rsidRPr="00182295">
        <w:t>“Ratio of the number of credit courses that students by population group actually complete by the end of the term compared to the number of courses in which students in that group are enrolled on the census day of the term”</w:t>
      </w:r>
    </w:p>
    <w:p w14:paraId="70CC5646" w14:textId="77777777" w:rsidR="005760B9" w:rsidRPr="00182295" w:rsidRDefault="005760B9" w:rsidP="005760B9">
      <w:pPr>
        <w:pBdr>
          <w:bottom w:val="single" w:sz="4" w:space="1" w:color="auto"/>
        </w:pBdr>
        <w:rPr>
          <w:rFonts w:asciiTheme="minorHAnsi" w:hAnsiTheme="minorHAnsi"/>
        </w:rPr>
      </w:pPr>
    </w:p>
    <w:p w14:paraId="6A16BB54" w14:textId="77777777" w:rsidR="005760B9" w:rsidRPr="00182295" w:rsidRDefault="005760B9" w:rsidP="005760B9">
      <w:pPr>
        <w:pStyle w:val="Heading3"/>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B</w:t>
      </w:r>
      <w:r w:rsidRPr="00182295">
        <w:rPr>
          <w:rFonts w:asciiTheme="minorHAnsi" w:hAnsiTheme="minorHAnsi" w:cs="Times New Roman"/>
          <w:color w:val="auto"/>
          <w:sz w:val="24"/>
        </w:rPr>
        <w:t>.</w:t>
      </w:r>
    </w:p>
    <w:p w14:paraId="58FBB160" w14:textId="77777777" w:rsidR="005760B9" w:rsidRPr="00182295" w:rsidRDefault="005760B9" w:rsidP="005760B9">
      <w:pPr>
        <w:pStyle w:val="Header"/>
        <w:tabs>
          <w:tab w:val="clear" w:pos="4320"/>
          <w:tab w:val="clear" w:pos="8640"/>
        </w:tabs>
        <w:rPr>
          <w:rFonts w:asciiTheme="minorHAnsi" w:hAnsiTheme="minorHAnsi" w:cs="Arial"/>
        </w:rPr>
      </w:pPr>
    </w:p>
    <w:p w14:paraId="406A9EAF" w14:textId="2641EEE0" w:rsidR="005760B9" w:rsidRPr="00182295" w:rsidRDefault="0058641A" w:rsidP="005760B9">
      <w:pPr>
        <w:rPr>
          <w:rFonts w:asciiTheme="minorHAnsi" w:hAnsiTheme="minorHAnsi"/>
        </w:rPr>
      </w:pPr>
      <w:r>
        <w:rPr>
          <w:rFonts w:asciiTheme="minorHAnsi" w:hAnsiTheme="minorHAnsi"/>
        </w:rPr>
        <w:t>The overall goal of student success indicator for course completion is an increase course completion rates for African-American students</w:t>
      </w:r>
      <w:r w:rsidR="00D9106E">
        <w:rPr>
          <w:rFonts w:asciiTheme="minorHAnsi" w:hAnsiTheme="minorHAnsi"/>
        </w:rPr>
        <w:t>, Pacific Island</w:t>
      </w:r>
      <w:r w:rsidR="00761D0D">
        <w:rPr>
          <w:rFonts w:asciiTheme="minorHAnsi" w:hAnsiTheme="minorHAnsi"/>
        </w:rPr>
        <w:t>er</w:t>
      </w:r>
      <w:r w:rsidR="00D9106E">
        <w:rPr>
          <w:rFonts w:asciiTheme="minorHAnsi" w:hAnsiTheme="minorHAnsi"/>
        </w:rPr>
        <w:t xml:space="preserve"> students,</w:t>
      </w:r>
      <w:r>
        <w:rPr>
          <w:rFonts w:asciiTheme="minorHAnsi" w:hAnsiTheme="minorHAnsi"/>
        </w:rPr>
        <w:t xml:space="preserve"> and those younger than 20 years old.</w:t>
      </w:r>
    </w:p>
    <w:p w14:paraId="55566DB9" w14:textId="77777777" w:rsidR="005760B9" w:rsidRPr="00182295" w:rsidRDefault="005760B9" w:rsidP="005760B9">
      <w:pPr>
        <w:pStyle w:val="Heading3"/>
        <w:rPr>
          <w:rFonts w:asciiTheme="minorHAnsi" w:hAnsiTheme="minorHAnsi" w:cs="Times New Roman"/>
          <w:color w:val="auto"/>
          <w:sz w:val="24"/>
        </w:rPr>
      </w:pPr>
      <w:r w:rsidRPr="00182295">
        <w:rPr>
          <w:rFonts w:asciiTheme="minorHAnsi" w:hAnsiTheme="minorHAnsi" w:cs="Times New Roman"/>
          <w:color w:val="auto"/>
          <w:sz w:val="24"/>
        </w:rPr>
        <w:t xml:space="preserve">ACTIVITY </w:t>
      </w:r>
      <w:r>
        <w:rPr>
          <w:rFonts w:asciiTheme="minorHAnsi" w:hAnsiTheme="minorHAnsi" w:cs="Times New Roman"/>
          <w:color w:val="auto"/>
          <w:sz w:val="24"/>
        </w:rPr>
        <w:t>B</w:t>
      </w:r>
      <w:r w:rsidRPr="00182295">
        <w:rPr>
          <w:rFonts w:asciiTheme="minorHAnsi" w:hAnsiTheme="minorHAnsi" w:cs="Times New Roman"/>
          <w:color w:val="auto"/>
          <w:sz w:val="24"/>
        </w:rPr>
        <w:t>.1</w:t>
      </w:r>
      <w:r w:rsidRPr="00182295">
        <w:rPr>
          <w:rFonts w:asciiTheme="minorHAnsi" w:hAnsiTheme="minorHAnsi" w:cs="Times New Roman"/>
          <w:b w:val="0"/>
          <w:bCs w:val="0"/>
          <w:color w:val="auto"/>
        </w:rPr>
        <w:t xml:space="preserve">  </w:t>
      </w:r>
      <w:r w:rsidRPr="00182295">
        <w:rPr>
          <w:rFonts w:asciiTheme="minorHAnsi" w:hAnsiTheme="minorHAnsi" w:cs="Times New Roman"/>
          <w:b w:val="0"/>
          <w:bCs w:val="0"/>
          <w:color w:val="auto"/>
          <w:sz w:val="20"/>
        </w:rPr>
        <w:t>(Please include the target date in chronological order and identify the responsible person/group for each activity)</w:t>
      </w:r>
    </w:p>
    <w:p w14:paraId="6FA90EB0" w14:textId="77777777" w:rsidR="0058641A" w:rsidRPr="00182295" w:rsidRDefault="0058641A" w:rsidP="0058641A">
      <w:pPr>
        <w:rPr>
          <w:rFonts w:asciiTheme="minorHAnsi" w:hAnsiTheme="minorHAnsi" w:cs="Times New Roman"/>
        </w:rPr>
      </w:pPr>
    </w:p>
    <w:tbl>
      <w:tblPr>
        <w:tblStyle w:val="TableGrid"/>
        <w:tblW w:w="0" w:type="auto"/>
        <w:tblLook w:val="04A0" w:firstRow="1" w:lastRow="0" w:firstColumn="1" w:lastColumn="0" w:noHBand="0" w:noVBand="1"/>
      </w:tblPr>
      <w:tblGrid>
        <w:gridCol w:w="1188"/>
        <w:gridCol w:w="9540"/>
        <w:gridCol w:w="2340"/>
        <w:gridCol w:w="1548"/>
      </w:tblGrid>
      <w:tr w:rsidR="0058641A" w14:paraId="7C6AD3A8" w14:textId="77777777" w:rsidTr="0058641A">
        <w:tc>
          <w:tcPr>
            <w:tcW w:w="1188" w:type="dxa"/>
          </w:tcPr>
          <w:p w14:paraId="43A5673B" w14:textId="77777777" w:rsidR="0058641A" w:rsidRDefault="0058641A" w:rsidP="0058641A">
            <w:pPr>
              <w:rPr>
                <w:rFonts w:asciiTheme="minorHAnsi" w:hAnsiTheme="minorHAnsi" w:cs="Times New Roman"/>
              </w:rPr>
            </w:pPr>
            <w:r>
              <w:rPr>
                <w:rFonts w:asciiTheme="minorHAnsi" w:hAnsiTheme="minorHAnsi" w:cs="Times New Roman"/>
              </w:rPr>
              <w:t>Activity Identifier</w:t>
            </w:r>
          </w:p>
        </w:tc>
        <w:tc>
          <w:tcPr>
            <w:tcW w:w="9540" w:type="dxa"/>
          </w:tcPr>
          <w:p w14:paraId="3B760E7D" w14:textId="77777777" w:rsidR="0058641A" w:rsidRDefault="0058641A" w:rsidP="0058641A">
            <w:pPr>
              <w:rPr>
                <w:rFonts w:asciiTheme="minorHAnsi" w:hAnsiTheme="minorHAnsi" w:cs="Times New Roman"/>
              </w:rPr>
            </w:pPr>
            <w:r>
              <w:rPr>
                <w:rFonts w:asciiTheme="minorHAnsi" w:hAnsiTheme="minorHAnsi" w:cs="Times New Roman"/>
              </w:rPr>
              <w:t>Activity</w:t>
            </w:r>
          </w:p>
        </w:tc>
        <w:tc>
          <w:tcPr>
            <w:tcW w:w="2340" w:type="dxa"/>
          </w:tcPr>
          <w:p w14:paraId="3B1692E6" w14:textId="77777777" w:rsidR="0058641A" w:rsidRDefault="0058641A" w:rsidP="0058641A">
            <w:pPr>
              <w:rPr>
                <w:rFonts w:asciiTheme="minorHAnsi" w:hAnsiTheme="minorHAnsi" w:cs="Times New Roman"/>
              </w:rPr>
            </w:pPr>
            <w:r>
              <w:rPr>
                <w:rFonts w:asciiTheme="minorHAnsi" w:hAnsiTheme="minorHAnsi" w:cs="Times New Roman"/>
              </w:rPr>
              <w:t>Responsible person/group</w:t>
            </w:r>
          </w:p>
        </w:tc>
        <w:tc>
          <w:tcPr>
            <w:tcW w:w="1548" w:type="dxa"/>
          </w:tcPr>
          <w:p w14:paraId="6C0E51F3" w14:textId="77777777" w:rsidR="0058641A" w:rsidRDefault="0058641A" w:rsidP="0058641A">
            <w:pPr>
              <w:rPr>
                <w:rFonts w:asciiTheme="minorHAnsi" w:hAnsiTheme="minorHAnsi" w:cs="Times New Roman"/>
              </w:rPr>
            </w:pPr>
            <w:r>
              <w:rPr>
                <w:rFonts w:asciiTheme="minorHAnsi" w:hAnsiTheme="minorHAnsi" w:cs="Times New Roman"/>
              </w:rPr>
              <w:t>Target date</w:t>
            </w:r>
          </w:p>
        </w:tc>
      </w:tr>
      <w:tr w:rsidR="0058641A" w14:paraId="4A0AC1ED" w14:textId="77777777" w:rsidTr="0058641A">
        <w:tc>
          <w:tcPr>
            <w:tcW w:w="1188" w:type="dxa"/>
          </w:tcPr>
          <w:p w14:paraId="2946C1F4" w14:textId="3BCC0B69" w:rsidR="0058641A" w:rsidRDefault="0058641A" w:rsidP="0058641A">
            <w:pPr>
              <w:rPr>
                <w:rFonts w:asciiTheme="minorHAnsi" w:hAnsiTheme="minorHAnsi" w:cs="Times New Roman"/>
              </w:rPr>
            </w:pPr>
            <w:r>
              <w:rPr>
                <w:rFonts w:asciiTheme="minorHAnsi" w:hAnsiTheme="minorHAnsi" w:cs="Times New Roman"/>
              </w:rPr>
              <w:t>B.1</w:t>
            </w:r>
          </w:p>
        </w:tc>
        <w:tc>
          <w:tcPr>
            <w:tcW w:w="9540" w:type="dxa"/>
          </w:tcPr>
          <w:p w14:paraId="1A8B731A" w14:textId="54FA78D2" w:rsidR="0058641A" w:rsidRDefault="0058641A" w:rsidP="00D9106E">
            <w:pPr>
              <w:rPr>
                <w:rFonts w:asciiTheme="minorHAnsi" w:hAnsiTheme="minorHAnsi" w:cs="Times New Roman"/>
              </w:rPr>
            </w:pPr>
            <w:r>
              <w:rPr>
                <w:rFonts w:asciiTheme="minorHAnsi" w:hAnsiTheme="minorHAnsi" w:cs="Times New Roman"/>
              </w:rPr>
              <w:t xml:space="preserve">Implement Umoja </w:t>
            </w:r>
            <w:r w:rsidR="00D9106E">
              <w:rPr>
                <w:rFonts w:asciiTheme="minorHAnsi" w:hAnsiTheme="minorHAnsi" w:cs="Times New Roman"/>
              </w:rPr>
              <w:t>Learning Community</w:t>
            </w:r>
            <w:r>
              <w:rPr>
                <w:rFonts w:asciiTheme="minorHAnsi" w:hAnsiTheme="minorHAnsi" w:cs="Times New Roman"/>
              </w:rPr>
              <w:t xml:space="preserve"> to increase success and retenti</w:t>
            </w:r>
            <w:r w:rsidR="00D9106E">
              <w:rPr>
                <w:rFonts w:asciiTheme="minorHAnsi" w:hAnsiTheme="minorHAnsi" w:cs="Times New Roman"/>
              </w:rPr>
              <w:t>on of African-American students in the English cohort section.</w:t>
            </w:r>
          </w:p>
        </w:tc>
        <w:tc>
          <w:tcPr>
            <w:tcW w:w="2340" w:type="dxa"/>
          </w:tcPr>
          <w:p w14:paraId="72CB6E87" w14:textId="4E7D007D" w:rsidR="0058641A" w:rsidRDefault="0058641A" w:rsidP="0058641A">
            <w:pPr>
              <w:rPr>
                <w:rFonts w:asciiTheme="minorHAnsi" w:hAnsiTheme="minorHAnsi" w:cs="Times New Roman"/>
              </w:rPr>
            </w:pPr>
            <w:r>
              <w:rPr>
                <w:rFonts w:asciiTheme="minorHAnsi" w:hAnsiTheme="minorHAnsi" w:cs="Times New Roman"/>
              </w:rPr>
              <w:t>Umoja faculty and coordinator</w:t>
            </w:r>
            <w:r w:rsidR="006A6066">
              <w:rPr>
                <w:rFonts w:asciiTheme="minorHAnsi" w:hAnsiTheme="minorHAnsi" w:cs="Times New Roman"/>
              </w:rPr>
              <w:t>s,</w:t>
            </w:r>
            <w:r w:rsidR="00AA72D1">
              <w:rPr>
                <w:rFonts w:asciiTheme="minorHAnsi" w:hAnsiTheme="minorHAnsi" w:cs="Times New Roman"/>
              </w:rPr>
              <w:t xml:space="preserve"> Dean of ASLT</w:t>
            </w:r>
          </w:p>
        </w:tc>
        <w:tc>
          <w:tcPr>
            <w:tcW w:w="1548" w:type="dxa"/>
          </w:tcPr>
          <w:p w14:paraId="015C3931" w14:textId="4B41F7B2" w:rsidR="0058641A" w:rsidRDefault="0058641A" w:rsidP="0058641A">
            <w:pPr>
              <w:rPr>
                <w:rFonts w:asciiTheme="minorHAnsi" w:hAnsiTheme="minorHAnsi" w:cs="Times New Roman"/>
              </w:rPr>
            </w:pPr>
            <w:r>
              <w:rPr>
                <w:rFonts w:asciiTheme="minorHAnsi" w:hAnsiTheme="minorHAnsi" w:cs="Times New Roman"/>
              </w:rPr>
              <w:t>Fall 2014</w:t>
            </w:r>
          </w:p>
        </w:tc>
      </w:tr>
      <w:tr w:rsidR="0058641A" w14:paraId="372BC9B3" w14:textId="77777777" w:rsidTr="0058641A">
        <w:tc>
          <w:tcPr>
            <w:tcW w:w="1188" w:type="dxa"/>
          </w:tcPr>
          <w:p w14:paraId="19BE72A0" w14:textId="7DF265A1" w:rsidR="0058641A" w:rsidRDefault="0058641A" w:rsidP="0058641A">
            <w:pPr>
              <w:rPr>
                <w:rFonts w:asciiTheme="minorHAnsi" w:hAnsiTheme="minorHAnsi" w:cs="Times New Roman"/>
              </w:rPr>
            </w:pPr>
            <w:r>
              <w:rPr>
                <w:rFonts w:asciiTheme="minorHAnsi" w:hAnsiTheme="minorHAnsi" w:cs="Times New Roman"/>
              </w:rPr>
              <w:t>B.2</w:t>
            </w:r>
          </w:p>
        </w:tc>
        <w:tc>
          <w:tcPr>
            <w:tcW w:w="9540" w:type="dxa"/>
          </w:tcPr>
          <w:p w14:paraId="3A4014AE" w14:textId="4A75BBE6" w:rsidR="0058641A" w:rsidRDefault="0058641A" w:rsidP="00AA72D1">
            <w:pPr>
              <w:rPr>
                <w:rFonts w:asciiTheme="minorHAnsi" w:hAnsiTheme="minorHAnsi" w:cs="Times New Roman"/>
              </w:rPr>
            </w:pPr>
            <w:r>
              <w:rPr>
                <w:rFonts w:asciiTheme="minorHAnsi" w:hAnsiTheme="minorHAnsi" w:cs="Times New Roman"/>
              </w:rPr>
              <w:t xml:space="preserve">Continue to offer the Writing in the End Zone </w:t>
            </w:r>
            <w:r w:rsidR="00AA72D1">
              <w:rPr>
                <w:rFonts w:asciiTheme="minorHAnsi" w:hAnsiTheme="minorHAnsi" w:cs="Times New Roman"/>
              </w:rPr>
              <w:t>Learning Community</w:t>
            </w:r>
            <w:r>
              <w:rPr>
                <w:rFonts w:asciiTheme="minorHAnsi" w:hAnsiTheme="minorHAnsi" w:cs="Times New Roman"/>
              </w:rPr>
              <w:t xml:space="preserve"> to maintain success of African-American </w:t>
            </w:r>
            <w:r w:rsidR="00D9106E">
              <w:rPr>
                <w:rFonts w:asciiTheme="minorHAnsi" w:hAnsiTheme="minorHAnsi" w:cs="Times New Roman"/>
              </w:rPr>
              <w:t>and Pacific Island</w:t>
            </w:r>
            <w:r w:rsidR="00761D0D">
              <w:rPr>
                <w:rFonts w:asciiTheme="minorHAnsi" w:hAnsiTheme="minorHAnsi" w:cs="Times New Roman"/>
              </w:rPr>
              <w:t>er</w:t>
            </w:r>
            <w:r w:rsidR="00D9106E">
              <w:rPr>
                <w:rFonts w:asciiTheme="minorHAnsi" w:hAnsiTheme="minorHAnsi" w:cs="Times New Roman"/>
              </w:rPr>
              <w:t xml:space="preserve"> </w:t>
            </w:r>
            <w:r>
              <w:rPr>
                <w:rFonts w:asciiTheme="minorHAnsi" w:hAnsiTheme="minorHAnsi" w:cs="Times New Roman"/>
              </w:rPr>
              <w:t>male athletes.</w:t>
            </w:r>
          </w:p>
        </w:tc>
        <w:tc>
          <w:tcPr>
            <w:tcW w:w="2340" w:type="dxa"/>
          </w:tcPr>
          <w:p w14:paraId="476625A9" w14:textId="48CAA26D" w:rsidR="0058641A" w:rsidRDefault="006A6066" w:rsidP="006A6066">
            <w:pPr>
              <w:rPr>
                <w:rFonts w:asciiTheme="minorHAnsi" w:hAnsiTheme="minorHAnsi" w:cs="Times New Roman"/>
              </w:rPr>
            </w:pPr>
            <w:r>
              <w:rPr>
                <w:rFonts w:asciiTheme="minorHAnsi" w:hAnsiTheme="minorHAnsi" w:cs="Times New Roman"/>
              </w:rPr>
              <w:t xml:space="preserve">Dean of </w:t>
            </w:r>
            <w:r w:rsidR="0058641A">
              <w:rPr>
                <w:rFonts w:asciiTheme="minorHAnsi" w:hAnsiTheme="minorHAnsi" w:cs="Times New Roman"/>
              </w:rPr>
              <w:t>Language Arts</w:t>
            </w:r>
            <w:r>
              <w:rPr>
                <w:rFonts w:asciiTheme="minorHAnsi" w:hAnsiTheme="minorHAnsi" w:cs="Times New Roman"/>
              </w:rPr>
              <w:t>,</w:t>
            </w:r>
            <w:r w:rsidR="00A220F0">
              <w:rPr>
                <w:rFonts w:asciiTheme="minorHAnsi" w:hAnsiTheme="minorHAnsi" w:cs="Times New Roman"/>
              </w:rPr>
              <w:t xml:space="preserve"> Dean of </w:t>
            </w:r>
            <w:r w:rsidR="005F0A99">
              <w:rPr>
                <w:rFonts w:asciiTheme="minorHAnsi" w:hAnsiTheme="minorHAnsi" w:cs="Times New Roman"/>
              </w:rPr>
              <w:t>Kinesiology</w:t>
            </w:r>
            <w:r>
              <w:rPr>
                <w:rFonts w:asciiTheme="minorHAnsi" w:hAnsiTheme="minorHAnsi" w:cs="Times New Roman"/>
              </w:rPr>
              <w:t>,</w:t>
            </w:r>
            <w:r w:rsidR="00AA72D1">
              <w:rPr>
                <w:rFonts w:asciiTheme="minorHAnsi" w:hAnsiTheme="minorHAnsi" w:cs="Times New Roman"/>
              </w:rPr>
              <w:t xml:space="preserve"> Dean of ASLT</w:t>
            </w:r>
          </w:p>
        </w:tc>
        <w:tc>
          <w:tcPr>
            <w:tcW w:w="1548" w:type="dxa"/>
          </w:tcPr>
          <w:p w14:paraId="34BFA50E" w14:textId="5F65D9F5" w:rsidR="0058641A" w:rsidRDefault="0058641A" w:rsidP="0058641A">
            <w:pPr>
              <w:rPr>
                <w:rFonts w:asciiTheme="minorHAnsi" w:hAnsiTheme="minorHAnsi" w:cs="Times New Roman"/>
              </w:rPr>
            </w:pPr>
            <w:r>
              <w:rPr>
                <w:rFonts w:asciiTheme="minorHAnsi" w:hAnsiTheme="minorHAnsi" w:cs="Times New Roman"/>
              </w:rPr>
              <w:t>Fall 2014</w:t>
            </w:r>
          </w:p>
        </w:tc>
      </w:tr>
      <w:tr w:rsidR="0058641A" w14:paraId="48AC49E7" w14:textId="77777777" w:rsidTr="0058641A">
        <w:tc>
          <w:tcPr>
            <w:tcW w:w="1188" w:type="dxa"/>
          </w:tcPr>
          <w:p w14:paraId="25E5BA09" w14:textId="2F00F122" w:rsidR="0058641A" w:rsidRDefault="0058641A" w:rsidP="0058641A">
            <w:pPr>
              <w:rPr>
                <w:rFonts w:asciiTheme="minorHAnsi" w:hAnsiTheme="minorHAnsi" w:cs="Times New Roman"/>
              </w:rPr>
            </w:pPr>
            <w:r>
              <w:rPr>
                <w:rFonts w:asciiTheme="minorHAnsi" w:hAnsiTheme="minorHAnsi" w:cs="Times New Roman"/>
              </w:rPr>
              <w:t>B.3</w:t>
            </w:r>
          </w:p>
        </w:tc>
        <w:tc>
          <w:tcPr>
            <w:tcW w:w="9540" w:type="dxa"/>
          </w:tcPr>
          <w:p w14:paraId="791EB538" w14:textId="0D2A9E79" w:rsidR="0058641A" w:rsidRDefault="00A220F0" w:rsidP="00D9106E">
            <w:pPr>
              <w:rPr>
                <w:rFonts w:asciiTheme="minorHAnsi" w:hAnsiTheme="minorHAnsi" w:cs="Times New Roman"/>
              </w:rPr>
            </w:pPr>
            <w:r>
              <w:rPr>
                <w:rFonts w:asciiTheme="minorHAnsi" w:hAnsiTheme="minorHAnsi" w:cs="Times New Roman"/>
              </w:rPr>
              <w:t xml:space="preserve">Research and develop an FYE plan with selected feeder high schools bridging the high school to </w:t>
            </w:r>
            <w:r w:rsidR="00D9106E">
              <w:rPr>
                <w:rFonts w:asciiTheme="minorHAnsi" w:hAnsiTheme="minorHAnsi" w:cs="Times New Roman"/>
              </w:rPr>
              <w:t>college</w:t>
            </w:r>
            <w:r>
              <w:rPr>
                <w:rFonts w:asciiTheme="minorHAnsi" w:hAnsiTheme="minorHAnsi" w:cs="Times New Roman"/>
              </w:rPr>
              <w:t xml:space="preserve"> experience which will include outreach, early placement, bridge, peer mentoring, and data sharing.</w:t>
            </w:r>
          </w:p>
        </w:tc>
        <w:tc>
          <w:tcPr>
            <w:tcW w:w="2340" w:type="dxa"/>
          </w:tcPr>
          <w:p w14:paraId="2A1B3043" w14:textId="01043BE5" w:rsidR="0058641A" w:rsidRDefault="00A220F0" w:rsidP="0058641A">
            <w:pPr>
              <w:rPr>
                <w:rFonts w:asciiTheme="minorHAnsi" w:hAnsiTheme="minorHAnsi" w:cs="Times New Roman"/>
              </w:rPr>
            </w:pPr>
            <w:r>
              <w:rPr>
                <w:rFonts w:asciiTheme="minorHAnsi" w:hAnsiTheme="minorHAnsi" w:cs="Times New Roman"/>
              </w:rPr>
              <w:t>FYE Taskforce</w:t>
            </w:r>
          </w:p>
        </w:tc>
        <w:tc>
          <w:tcPr>
            <w:tcW w:w="1548" w:type="dxa"/>
          </w:tcPr>
          <w:p w14:paraId="70174B2F" w14:textId="1A7A5EFD" w:rsidR="0058641A" w:rsidRDefault="00A220F0" w:rsidP="0058641A">
            <w:pPr>
              <w:rPr>
                <w:rFonts w:asciiTheme="minorHAnsi" w:hAnsiTheme="minorHAnsi" w:cs="Times New Roman"/>
              </w:rPr>
            </w:pPr>
            <w:r>
              <w:rPr>
                <w:rFonts w:asciiTheme="minorHAnsi" w:hAnsiTheme="minorHAnsi" w:cs="Times New Roman"/>
              </w:rPr>
              <w:t>Fall 2014-</w:t>
            </w:r>
            <w:r w:rsidR="0058641A">
              <w:rPr>
                <w:rFonts w:asciiTheme="minorHAnsi" w:hAnsiTheme="minorHAnsi" w:cs="Times New Roman"/>
              </w:rPr>
              <w:t>Spring 2015</w:t>
            </w:r>
          </w:p>
        </w:tc>
      </w:tr>
      <w:tr w:rsidR="0058641A" w14:paraId="51ED3CF1" w14:textId="77777777" w:rsidTr="0058641A">
        <w:tc>
          <w:tcPr>
            <w:tcW w:w="1188" w:type="dxa"/>
          </w:tcPr>
          <w:p w14:paraId="149BF844" w14:textId="010A452E" w:rsidR="0058641A" w:rsidRDefault="0058641A" w:rsidP="0058641A">
            <w:pPr>
              <w:rPr>
                <w:rFonts w:asciiTheme="minorHAnsi" w:hAnsiTheme="minorHAnsi" w:cs="Times New Roman"/>
              </w:rPr>
            </w:pPr>
            <w:r>
              <w:rPr>
                <w:rFonts w:asciiTheme="minorHAnsi" w:hAnsiTheme="minorHAnsi" w:cs="Times New Roman"/>
              </w:rPr>
              <w:t>B.4</w:t>
            </w:r>
          </w:p>
        </w:tc>
        <w:tc>
          <w:tcPr>
            <w:tcW w:w="9540" w:type="dxa"/>
          </w:tcPr>
          <w:p w14:paraId="3E8FF7E9" w14:textId="639ADC7C" w:rsidR="0058641A" w:rsidRDefault="00A220F0" w:rsidP="0058641A">
            <w:pPr>
              <w:rPr>
                <w:rFonts w:asciiTheme="minorHAnsi" w:hAnsiTheme="minorHAnsi" w:cs="Times New Roman"/>
              </w:rPr>
            </w:pPr>
            <w:r>
              <w:rPr>
                <w:rFonts w:asciiTheme="minorHAnsi" w:hAnsiTheme="minorHAnsi" w:cs="Times New Roman"/>
              </w:rPr>
              <w:t>Implement the FYE plan.</w:t>
            </w:r>
          </w:p>
        </w:tc>
        <w:tc>
          <w:tcPr>
            <w:tcW w:w="2340" w:type="dxa"/>
          </w:tcPr>
          <w:p w14:paraId="342669C1" w14:textId="5252DA29" w:rsidR="0058641A" w:rsidRDefault="00A220F0" w:rsidP="0058641A">
            <w:pPr>
              <w:rPr>
                <w:rFonts w:asciiTheme="minorHAnsi" w:hAnsiTheme="minorHAnsi" w:cs="Times New Roman"/>
              </w:rPr>
            </w:pPr>
            <w:r>
              <w:rPr>
                <w:rFonts w:asciiTheme="minorHAnsi" w:hAnsiTheme="minorHAnsi" w:cs="Times New Roman"/>
              </w:rPr>
              <w:t>FYE Taskforce</w:t>
            </w:r>
          </w:p>
        </w:tc>
        <w:tc>
          <w:tcPr>
            <w:tcW w:w="1548" w:type="dxa"/>
          </w:tcPr>
          <w:p w14:paraId="40B3EF39" w14:textId="3A09C835" w:rsidR="0058641A" w:rsidRDefault="0058641A" w:rsidP="0058641A">
            <w:pPr>
              <w:rPr>
                <w:rFonts w:asciiTheme="minorHAnsi" w:hAnsiTheme="minorHAnsi" w:cs="Times New Roman"/>
              </w:rPr>
            </w:pPr>
            <w:r>
              <w:rPr>
                <w:rFonts w:asciiTheme="minorHAnsi" w:hAnsiTheme="minorHAnsi" w:cs="Times New Roman"/>
              </w:rPr>
              <w:t>Fall 201</w:t>
            </w:r>
            <w:r w:rsidR="00A220F0">
              <w:rPr>
                <w:rFonts w:asciiTheme="minorHAnsi" w:hAnsiTheme="minorHAnsi" w:cs="Times New Roman"/>
              </w:rPr>
              <w:t>5-Spring 2016</w:t>
            </w:r>
          </w:p>
        </w:tc>
      </w:tr>
      <w:tr w:rsidR="0058641A" w14:paraId="14AE02E1" w14:textId="77777777" w:rsidTr="0058641A">
        <w:tc>
          <w:tcPr>
            <w:tcW w:w="1188" w:type="dxa"/>
          </w:tcPr>
          <w:p w14:paraId="1547BE39" w14:textId="37EC28D5" w:rsidR="0058641A" w:rsidRDefault="0058641A" w:rsidP="0058641A">
            <w:pPr>
              <w:rPr>
                <w:rFonts w:asciiTheme="minorHAnsi" w:hAnsiTheme="minorHAnsi" w:cs="Times New Roman"/>
              </w:rPr>
            </w:pPr>
            <w:r>
              <w:rPr>
                <w:rFonts w:asciiTheme="minorHAnsi" w:hAnsiTheme="minorHAnsi" w:cs="Times New Roman"/>
              </w:rPr>
              <w:t>B.5</w:t>
            </w:r>
          </w:p>
        </w:tc>
        <w:tc>
          <w:tcPr>
            <w:tcW w:w="9540" w:type="dxa"/>
          </w:tcPr>
          <w:p w14:paraId="7C594DEC" w14:textId="2452648F" w:rsidR="0058641A" w:rsidRDefault="00A220F0" w:rsidP="0058641A">
            <w:pPr>
              <w:rPr>
                <w:rFonts w:asciiTheme="minorHAnsi" w:hAnsiTheme="minorHAnsi" w:cs="Times New Roman"/>
              </w:rPr>
            </w:pPr>
            <w:r>
              <w:rPr>
                <w:rFonts w:asciiTheme="minorHAnsi" w:hAnsiTheme="minorHAnsi" w:cs="Times New Roman"/>
              </w:rPr>
              <w:t>Assess FYE plan end of Spring 2016 and revise accordingly.</w:t>
            </w:r>
          </w:p>
        </w:tc>
        <w:tc>
          <w:tcPr>
            <w:tcW w:w="2340" w:type="dxa"/>
          </w:tcPr>
          <w:p w14:paraId="090F3FF0" w14:textId="7F1563ED" w:rsidR="0058641A" w:rsidRDefault="00A220F0" w:rsidP="0058641A">
            <w:pPr>
              <w:rPr>
                <w:rFonts w:asciiTheme="minorHAnsi" w:hAnsiTheme="minorHAnsi" w:cs="Times New Roman"/>
              </w:rPr>
            </w:pPr>
            <w:r>
              <w:rPr>
                <w:rFonts w:asciiTheme="minorHAnsi" w:hAnsiTheme="minorHAnsi" w:cs="Times New Roman"/>
              </w:rPr>
              <w:t>FYE Taskforce</w:t>
            </w:r>
          </w:p>
        </w:tc>
        <w:tc>
          <w:tcPr>
            <w:tcW w:w="1548" w:type="dxa"/>
          </w:tcPr>
          <w:p w14:paraId="29148E90" w14:textId="37B1DB47" w:rsidR="0058641A" w:rsidRDefault="00A220F0" w:rsidP="0058641A">
            <w:pPr>
              <w:rPr>
                <w:rFonts w:asciiTheme="minorHAnsi" w:hAnsiTheme="minorHAnsi" w:cs="Times New Roman"/>
              </w:rPr>
            </w:pPr>
            <w:r>
              <w:rPr>
                <w:rFonts w:asciiTheme="minorHAnsi" w:hAnsiTheme="minorHAnsi" w:cs="Times New Roman"/>
              </w:rPr>
              <w:t>Spring 2016</w:t>
            </w:r>
          </w:p>
        </w:tc>
      </w:tr>
      <w:tr w:rsidR="0058641A" w14:paraId="3839FFB4" w14:textId="77777777" w:rsidTr="0058641A">
        <w:tc>
          <w:tcPr>
            <w:tcW w:w="1188" w:type="dxa"/>
          </w:tcPr>
          <w:p w14:paraId="72B14009" w14:textId="3677EB6C" w:rsidR="0058641A" w:rsidRDefault="0058641A" w:rsidP="0058641A">
            <w:pPr>
              <w:rPr>
                <w:rFonts w:asciiTheme="minorHAnsi" w:hAnsiTheme="minorHAnsi" w:cs="Times New Roman"/>
              </w:rPr>
            </w:pPr>
            <w:r>
              <w:rPr>
                <w:rFonts w:asciiTheme="minorHAnsi" w:hAnsiTheme="minorHAnsi" w:cs="Times New Roman"/>
              </w:rPr>
              <w:t>B.6</w:t>
            </w:r>
          </w:p>
        </w:tc>
        <w:tc>
          <w:tcPr>
            <w:tcW w:w="9540" w:type="dxa"/>
          </w:tcPr>
          <w:p w14:paraId="14F2925B" w14:textId="3D3605BD" w:rsidR="0058641A" w:rsidRDefault="00A220F0" w:rsidP="0058641A">
            <w:pPr>
              <w:rPr>
                <w:rFonts w:asciiTheme="minorHAnsi" w:hAnsiTheme="minorHAnsi" w:cs="Times New Roman"/>
              </w:rPr>
            </w:pPr>
            <w:r>
              <w:rPr>
                <w:rFonts w:asciiTheme="minorHAnsi" w:hAnsiTheme="minorHAnsi" w:cs="Times New Roman"/>
              </w:rPr>
              <w:t>Expand FYE plan to additional feeder high schools.</w:t>
            </w:r>
          </w:p>
        </w:tc>
        <w:tc>
          <w:tcPr>
            <w:tcW w:w="2340" w:type="dxa"/>
          </w:tcPr>
          <w:p w14:paraId="38E574EA" w14:textId="42280421" w:rsidR="0058641A" w:rsidRDefault="00A220F0" w:rsidP="0058641A">
            <w:pPr>
              <w:rPr>
                <w:rFonts w:asciiTheme="minorHAnsi" w:hAnsiTheme="minorHAnsi" w:cs="Times New Roman"/>
              </w:rPr>
            </w:pPr>
            <w:r>
              <w:rPr>
                <w:rFonts w:asciiTheme="minorHAnsi" w:hAnsiTheme="minorHAnsi" w:cs="Times New Roman"/>
              </w:rPr>
              <w:t>FYE Taskforce</w:t>
            </w:r>
          </w:p>
        </w:tc>
        <w:tc>
          <w:tcPr>
            <w:tcW w:w="1548" w:type="dxa"/>
          </w:tcPr>
          <w:p w14:paraId="55C31644" w14:textId="6D089396" w:rsidR="0058641A" w:rsidRDefault="00A220F0" w:rsidP="0058641A">
            <w:pPr>
              <w:rPr>
                <w:rFonts w:asciiTheme="minorHAnsi" w:hAnsiTheme="minorHAnsi" w:cs="Times New Roman"/>
              </w:rPr>
            </w:pPr>
            <w:r>
              <w:rPr>
                <w:rFonts w:asciiTheme="minorHAnsi" w:hAnsiTheme="minorHAnsi" w:cs="Times New Roman"/>
              </w:rPr>
              <w:t>2016-17</w:t>
            </w:r>
          </w:p>
        </w:tc>
      </w:tr>
      <w:tr w:rsidR="0058641A" w14:paraId="43B31ABA" w14:textId="77777777" w:rsidTr="0058641A">
        <w:tc>
          <w:tcPr>
            <w:tcW w:w="1188" w:type="dxa"/>
          </w:tcPr>
          <w:p w14:paraId="24135D6E" w14:textId="63D806BF" w:rsidR="0058641A" w:rsidRDefault="0058641A" w:rsidP="0058641A">
            <w:pPr>
              <w:rPr>
                <w:rFonts w:asciiTheme="minorHAnsi" w:hAnsiTheme="minorHAnsi" w:cs="Times New Roman"/>
              </w:rPr>
            </w:pPr>
            <w:r>
              <w:rPr>
                <w:rFonts w:asciiTheme="minorHAnsi" w:hAnsiTheme="minorHAnsi" w:cs="Times New Roman"/>
              </w:rPr>
              <w:t>B. 7</w:t>
            </w:r>
          </w:p>
        </w:tc>
        <w:tc>
          <w:tcPr>
            <w:tcW w:w="9540" w:type="dxa"/>
          </w:tcPr>
          <w:p w14:paraId="15F411EA" w14:textId="2399320B" w:rsidR="0058641A" w:rsidRDefault="00A220F0" w:rsidP="0058641A">
            <w:pPr>
              <w:rPr>
                <w:rFonts w:asciiTheme="minorHAnsi" w:hAnsiTheme="minorHAnsi" w:cs="Times New Roman"/>
              </w:rPr>
            </w:pPr>
            <w:r>
              <w:rPr>
                <w:rFonts w:asciiTheme="minorHAnsi" w:hAnsiTheme="minorHAnsi" w:cs="Times New Roman"/>
              </w:rPr>
              <w:t>Develop probation workshop for students younger than 20 who are placed on Probation 1 status.</w:t>
            </w:r>
          </w:p>
        </w:tc>
        <w:tc>
          <w:tcPr>
            <w:tcW w:w="2340" w:type="dxa"/>
          </w:tcPr>
          <w:p w14:paraId="4F600663" w14:textId="6670B5DC" w:rsidR="0058641A" w:rsidRDefault="00A220F0" w:rsidP="00761D0D">
            <w:pPr>
              <w:rPr>
                <w:rFonts w:asciiTheme="minorHAnsi" w:hAnsiTheme="minorHAnsi" w:cs="Times New Roman"/>
              </w:rPr>
            </w:pPr>
            <w:r>
              <w:rPr>
                <w:rFonts w:asciiTheme="minorHAnsi" w:hAnsiTheme="minorHAnsi" w:cs="Times New Roman"/>
              </w:rPr>
              <w:t xml:space="preserve">Dean of </w:t>
            </w:r>
            <w:r w:rsidR="00761D0D">
              <w:rPr>
                <w:rFonts w:asciiTheme="minorHAnsi" w:hAnsiTheme="minorHAnsi" w:cs="Times New Roman"/>
              </w:rPr>
              <w:t>ASLT</w:t>
            </w:r>
            <w:r w:rsidR="006A6066">
              <w:rPr>
                <w:rFonts w:asciiTheme="minorHAnsi" w:hAnsiTheme="minorHAnsi" w:cs="Times New Roman"/>
              </w:rPr>
              <w:t xml:space="preserve">, </w:t>
            </w:r>
            <w:r>
              <w:rPr>
                <w:rFonts w:asciiTheme="minorHAnsi" w:hAnsiTheme="minorHAnsi" w:cs="Times New Roman"/>
              </w:rPr>
              <w:t>Dean of Counseling</w:t>
            </w:r>
          </w:p>
        </w:tc>
        <w:tc>
          <w:tcPr>
            <w:tcW w:w="1548" w:type="dxa"/>
          </w:tcPr>
          <w:p w14:paraId="31E1EFA3" w14:textId="2BBE34A7" w:rsidR="0058641A" w:rsidRDefault="0058641A" w:rsidP="0058641A">
            <w:pPr>
              <w:rPr>
                <w:rFonts w:asciiTheme="minorHAnsi" w:hAnsiTheme="minorHAnsi" w:cs="Times New Roman"/>
              </w:rPr>
            </w:pPr>
            <w:r>
              <w:rPr>
                <w:rFonts w:asciiTheme="minorHAnsi" w:hAnsiTheme="minorHAnsi" w:cs="Times New Roman"/>
              </w:rPr>
              <w:t>2014</w:t>
            </w:r>
            <w:r w:rsidR="00A220F0">
              <w:rPr>
                <w:rFonts w:asciiTheme="minorHAnsi" w:hAnsiTheme="minorHAnsi" w:cs="Times New Roman"/>
              </w:rPr>
              <w:t>-15</w:t>
            </w:r>
          </w:p>
        </w:tc>
      </w:tr>
      <w:tr w:rsidR="0058641A" w14:paraId="6069B61F" w14:textId="77777777" w:rsidTr="0058641A">
        <w:tc>
          <w:tcPr>
            <w:tcW w:w="1188" w:type="dxa"/>
          </w:tcPr>
          <w:p w14:paraId="49153B98" w14:textId="00713C58" w:rsidR="0058641A" w:rsidRDefault="0058641A" w:rsidP="0058641A">
            <w:pPr>
              <w:rPr>
                <w:rFonts w:asciiTheme="minorHAnsi" w:hAnsiTheme="minorHAnsi" w:cs="Times New Roman"/>
              </w:rPr>
            </w:pPr>
            <w:r>
              <w:rPr>
                <w:rFonts w:asciiTheme="minorHAnsi" w:hAnsiTheme="minorHAnsi" w:cs="Times New Roman"/>
              </w:rPr>
              <w:t>B.8</w:t>
            </w:r>
          </w:p>
        </w:tc>
        <w:tc>
          <w:tcPr>
            <w:tcW w:w="9540" w:type="dxa"/>
          </w:tcPr>
          <w:p w14:paraId="4E9C10E2" w14:textId="4BFF5241" w:rsidR="0058641A" w:rsidRDefault="00A220F0" w:rsidP="0058641A">
            <w:pPr>
              <w:rPr>
                <w:rFonts w:asciiTheme="minorHAnsi" w:hAnsiTheme="minorHAnsi" w:cs="Times New Roman"/>
              </w:rPr>
            </w:pPr>
            <w:r>
              <w:rPr>
                <w:rFonts w:asciiTheme="minorHAnsi" w:hAnsiTheme="minorHAnsi" w:cs="Times New Roman"/>
              </w:rPr>
              <w:t>Offer probation workshop</w:t>
            </w:r>
            <w:r w:rsidR="00BA3ED7">
              <w:rPr>
                <w:rFonts w:asciiTheme="minorHAnsi" w:hAnsiTheme="minorHAnsi" w:cs="Times New Roman"/>
              </w:rPr>
              <w:t xml:space="preserve">s, with emphasis on importance of meeting with counselor and developing SEP, </w:t>
            </w:r>
            <w:r>
              <w:rPr>
                <w:rFonts w:asciiTheme="minorHAnsi" w:hAnsiTheme="minorHAnsi" w:cs="Times New Roman"/>
              </w:rPr>
              <w:t>for students younger than 20 who are placed on Probation 1 status.</w:t>
            </w:r>
          </w:p>
        </w:tc>
        <w:tc>
          <w:tcPr>
            <w:tcW w:w="2340" w:type="dxa"/>
          </w:tcPr>
          <w:p w14:paraId="54407FB3" w14:textId="7ADC6781" w:rsidR="0058641A" w:rsidRDefault="00A220F0" w:rsidP="00761D0D">
            <w:pPr>
              <w:rPr>
                <w:rFonts w:asciiTheme="minorHAnsi" w:hAnsiTheme="minorHAnsi" w:cs="Times New Roman"/>
              </w:rPr>
            </w:pPr>
            <w:r>
              <w:rPr>
                <w:rFonts w:asciiTheme="minorHAnsi" w:hAnsiTheme="minorHAnsi" w:cs="Times New Roman"/>
              </w:rPr>
              <w:t xml:space="preserve">Dean of </w:t>
            </w:r>
            <w:r w:rsidR="00761D0D">
              <w:rPr>
                <w:rFonts w:asciiTheme="minorHAnsi" w:hAnsiTheme="minorHAnsi" w:cs="Times New Roman"/>
              </w:rPr>
              <w:t>ASLT</w:t>
            </w:r>
            <w:r w:rsidR="006A6066">
              <w:rPr>
                <w:rFonts w:asciiTheme="minorHAnsi" w:hAnsiTheme="minorHAnsi" w:cs="Times New Roman"/>
              </w:rPr>
              <w:t>,</w:t>
            </w:r>
            <w:r>
              <w:rPr>
                <w:rFonts w:asciiTheme="minorHAnsi" w:hAnsiTheme="minorHAnsi" w:cs="Times New Roman"/>
              </w:rPr>
              <w:t xml:space="preserve"> Dean of Counseling</w:t>
            </w:r>
          </w:p>
        </w:tc>
        <w:tc>
          <w:tcPr>
            <w:tcW w:w="1548" w:type="dxa"/>
          </w:tcPr>
          <w:p w14:paraId="496FC873" w14:textId="12B005EF" w:rsidR="0058641A" w:rsidRDefault="00A220F0" w:rsidP="0058641A">
            <w:pPr>
              <w:rPr>
                <w:rFonts w:asciiTheme="minorHAnsi" w:hAnsiTheme="minorHAnsi" w:cs="Times New Roman"/>
              </w:rPr>
            </w:pPr>
            <w:r>
              <w:rPr>
                <w:rFonts w:asciiTheme="minorHAnsi" w:hAnsiTheme="minorHAnsi" w:cs="Times New Roman"/>
              </w:rPr>
              <w:t>2015-16</w:t>
            </w:r>
          </w:p>
        </w:tc>
      </w:tr>
      <w:tr w:rsidR="0058641A" w14:paraId="36741AD3" w14:textId="77777777" w:rsidTr="0058641A">
        <w:tc>
          <w:tcPr>
            <w:tcW w:w="1188" w:type="dxa"/>
          </w:tcPr>
          <w:p w14:paraId="5B42C1A1" w14:textId="05E06710" w:rsidR="0058641A" w:rsidRDefault="00A220F0" w:rsidP="0058641A">
            <w:pPr>
              <w:rPr>
                <w:rFonts w:asciiTheme="minorHAnsi" w:hAnsiTheme="minorHAnsi" w:cs="Times New Roman"/>
              </w:rPr>
            </w:pPr>
            <w:r>
              <w:rPr>
                <w:rFonts w:asciiTheme="minorHAnsi" w:hAnsiTheme="minorHAnsi" w:cs="Times New Roman"/>
              </w:rPr>
              <w:t>B.9</w:t>
            </w:r>
          </w:p>
        </w:tc>
        <w:tc>
          <w:tcPr>
            <w:tcW w:w="9540" w:type="dxa"/>
          </w:tcPr>
          <w:p w14:paraId="2B0B2710" w14:textId="1D0368B9" w:rsidR="0058641A" w:rsidRDefault="00D9106E" w:rsidP="0058641A">
            <w:pPr>
              <w:rPr>
                <w:rFonts w:asciiTheme="minorHAnsi" w:hAnsiTheme="minorHAnsi" w:cs="Times New Roman"/>
              </w:rPr>
            </w:pPr>
            <w:r>
              <w:rPr>
                <w:rFonts w:asciiTheme="minorHAnsi" w:hAnsiTheme="minorHAnsi" w:cs="Times New Roman"/>
              </w:rPr>
              <w:t>Explore effectiveness of Early Alert system; provide professional development activities for faculty to encourage early in the seme</w:t>
            </w:r>
            <w:r w:rsidR="00BA3ED7">
              <w:rPr>
                <w:rFonts w:asciiTheme="minorHAnsi" w:hAnsiTheme="minorHAnsi" w:cs="Times New Roman"/>
              </w:rPr>
              <w:t>ster information to students of their status and to increase the intervention by instructional and student services facul</w:t>
            </w:r>
            <w:r w:rsidR="00DC410F">
              <w:rPr>
                <w:rFonts w:asciiTheme="minorHAnsi" w:hAnsiTheme="minorHAnsi" w:cs="Times New Roman"/>
              </w:rPr>
              <w:t>t</w:t>
            </w:r>
            <w:r w:rsidR="00BA3ED7">
              <w:rPr>
                <w:rFonts w:asciiTheme="minorHAnsi" w:hAnsiTheme="minorHAnsi" w:cs="Times New Roman"/>
              </w:rPr>
              <w:t>y.</w:t>
            </w:r>
          </w:p>
        </w:tc>
        <w:tc>
          <w:tcPr>
            <w:tcW w:w="2340" w:type="dxa"/>
          </w:tcPr>
          <w:p w14:paraId="65E66807" w14:textId="3C1D3C36" w:rsidR="0058641A" w:rsidRDefault="003A36A8" w:rsidP="0058641A">
            <w:pPr>
              <w:rPr>
                <w:rFonts w:asciiTheme="minorHAnsi" w:hAnsiTheme="minorHAnsi" w:cs="Times New Roman"/>
              </w:rPr>
            </w:pPr>
            <w:r>
              <w:rPr>
                <w:rFonts w:asciiTheme="minorHAnsi" w:hAnsiTheme="minorHAnsi" w:cs="Times New Roman"/>
              </w:rPr>
              <w:t>Profession Development C</w:t>
            </w:r>
            <w:r w:rsidR="00A220F0">
              <w:rPr>
                <w:rFonts w:asciiTheme="minorHAnsi" w:hAnsiTheme="minorHAnsi" w:cs="Times New Roman"/>
              </w:rPr>
              <w:t>oordinator</w:t>
            </w:r>
            <w:r w:rsidR="00761D0D">
              <w:rPr>
                <w:rFonts w:asciiTheme="minorHAnsi" w:hAnsiTheme="minorHAnsi" w:cs="Times New Roman"/>
              </w:rPr>
              <w:t>, Dean of AS</w:t>
            </w:r>
            <w:r w:rsidR="00BA3ED7">
              <w:rPr>
                <w:rFonts w:asciiTheme="minorHAnsi" w:hAnsiTheme="minorHAnsi" w:cs="Times New Roman"/>
              </w:rPr>
              <w:t>L</w:t>
            </w:r>
            <w:r w:rsidR="00761D0D">
              <w:rPr>
                <w:rFonts w:asciiTheme="minorHAnsi" w:hAnsiTheme="minorHAnsi" w:cs="Times New Roman"/>
              </w:rPr>
              <w:t>T</w:t>
            </w:r>
            <w:r w:rsidR="00BA3ED7">
              <w:rPr>
                <w:rFonts w:asciiTheme="minorHAnsi" w:hAnsiTheme="minorHAnsi" w:cs="Times New Roman"/>
              </w:rPr>
              <w:t>, Dean of Counseling</w:t>
            </w:r>
          </w:p>
        </w:tc>
        <w:tc>
          <w:tcPr>
            <w:tcW w:w="1548" w:type="dxa"/>
          </w:tcPr>
          <w:p w14:paraId="5331BEDE" w14:textId="41E752CD" w:rsidR="0058641A" w:rsidRDefault="00A220F0" w:rsidP="0058641A">
            <w:pPr>
              <w:rPr>
                <w:rFonts w:asciiTheme="minorHAnsi" w:hAnsiTheme="minorHAnsi" w:cs="Times New Roman"/>
              </w:rPr>
            </w:pPr>
            <w:r>
              <w:rPr>
                <w:rFonts w:asciiTheme="minorHAnsi" w:hAnsiTheme="minorHAnsi" w:cs="Times New Roman"/>
              </w:rPr>
              <w:t>Spring 2015</w:t>
            </w:r>
          </w:p>
        </w:tc>
      </w:tr>
      <w:tr w:rsidR="0058641A" w14:paraId="3BDA37B2" w14:textId="77777777" w:rsidTr="0058641A">
        <w:tc>
          <w:tcPr>
            <w:tcW w:w="1188" w:type="dxa"/>
          </w:tcPr>
          <w:p w14:paraId="201EB1AB" w14:textId="62604FCC" w:rsidR="0058641A" w:rsidRDefault="00A220F0" w:rsidP="0058641A">
            <w:pPr>
              <w:rPr>
                <w:rFonts w:asciiTheme="minorHAnsi" w:hAnsiTheme="minorHAnsi" w:cs="Times New Roman"/>
              </w:rPr>
            </w:pPr>
            <w:r>
              <w:rPr>
                <w:rFonts w:asciiTheme="minorHAnsi" w:hAnsiTheme="minorHAnsi" w:cs="Times New Roman"/>
              </w:rPr>
              <w:t>B.10</w:t>
            </w:r>
          </w:p>
        </w:tc>
        <w:tc>
          <w:tcPr>
            <w:tcW w:w="9540" w:type="dxa"/>
          </w:tcPr>
          <w:p w14:paraId="5492BE91" w14:textId="23E23055" w:rsidR="0058641A" w:rsidRDefault="00A220F0" w:rsidP="0058641A">
            <w:pPr>
              <w:rPr>
                <w:rFonts w:asciiTheme="minorHAnsi" w:hAnsiTheme="minorHAnsi" w:cs="Times New Roman"/>
              </w:rPr>
            </w:pPr>
            <w:r>
              <w:rPr>
                <w:rFonts w:asciiTheme="minorHAnsi" w:hAnsiTheme="minorHAnsi" w:cs="Times New Roman"/>
              </w:rPr>
              <w:t>Require orientation for all non-exempt students as outlined in SSSP Plan.</w:t>
            </w:r>
          </w:p>
        </w:tc>
        <w:tc>
          <w:tcPr>
            <w:tcW w:w="2340" w:type="dxa"/>
          </w:tcPr>
          <w:p w14:paraId="1CA5AB87" w14:textId="376503F2" w:rsidR="0058641A" w:rsidRDefault="00A220F0" w:rsidP="0058641A">
            <w:pPr>
              <w:rPr>
                <w:rFonts w:asciiTheme="minorHAnsi" w:hAnsiTheme="minorHAnsi" w:cs="Times New Roman"/>
              </w:rPr>
            </w:pPr>
            <w:r>
              <w:rPr>
                <w:rFonts w:asciiTheme="minorHAnsi" w:hAnsiTheme="minorHAnsi" w:cs="Times New Roman"/>
              </w:rPr>
              <w:t>Dean of Counseling</w:t>
            </w:r>
          </w:p>
        </w:tc>
        <w:tc>
          <w:tcPr>
            <w:tcW w:w="1548" w:type="dxa"/>
          </w:tcPr>
          <w:p w14:paraId="1AB20E45" w14:textId="77BE2531" w:rsidR="0058641A" w:rsidRDefault="00DC410F" w:rsidP="0058641A">
            <w:pPr>
              <w:rPr>
                <w:rFonts w:asciiTheme="minorHAnsi" w:hAnsiTheme="minorHAnsi" w:cs="Times New Roman"/>
              </w:rPr>
            </w:pPr>
            <w:r>
              <w:rPr>
                <w:rFonts w:asciiTheme="minorHAnsi" w:hAnsiTheme="minorHAnsi" w:cs="Times New Roman"/>
              </w:rPr>
              <w:t>Spring 2015 - 2017</w:t>
            </w:r>
          </w:p>
        </w:tc>
      </w:tr>
      <w:tr w:rsidR="0058641A" w14:paraId="3CDFD25B" w14:textId="77777777" w:rsidTr="0058641A">
        <w:tc>
          <w:tcPr>
            <w:tcW w:w="1188" w:type="dxa"/>
          </w:tcPr>
          <w:p w14:paraId="431DCBA6" w14:textId="080685B2" w:rsidR="0058641A" w:rsidRDefault="00A220F0" w:rsidP="0058641A">
            <w:pPr>
              <w:rPr>
                <w:rFonts w:asciiTheme="minorHAnsi" w:hAnsiTheme="minorHAnsi" w:cs="Times New Roman"/>
              </w:rPr>
            </w:pPr>
            <w:r>
              <w:rPr>
                <w:rFonts w:asciiTheme="minorHAnsi" w:hAnsiTheme="minorHAnsi" w:cs="Times New Roman"/>
              </w:rPr>
              <w:t>B.11</w:t>
            </w:r>
          </w:p>
        </w:tc>
        <w:tc>
          <w:tcPr>
            <w:tcW w:w="9540" w:type="dxa"/>
          </w:tcPr>
          <w:p w14:paraId="691A7F6F" w14:textId="23E42C04" w:rsidR="0058641A" w:rsidRDefault="00A220F0" w:rsidP="00CE6482">
            <w:pPr>
              <w:rPr>
                <w:rFonts w:asciiTheme="minorHAnsi" w:hAnsiTheme="minorHAnsi" w:cs="Times New Roman"/>
              </w:rPr>
            </w:pPr>
            <w:r>
              <w:rPr>
                <w:rFonts w:asciiTheme="minorHAnsi" w:hAnsiTheme="minorHAnsi" w:cs="Times New Roman"/>
              </w:rPr>
              <w:t>Provide Professional Dev</w:t>
            </w:r>
            <w:r w:rsidR="00BA3ED7">
              <w:rPr>
                <w:rFonts w:asciiTheme="minorHAnsi" w:hAnsiTheme="minorHAnsi" w:cs="Times New Roman"/>
              </w:rPr>
              <w:t>elopment activities for faculty to apply Habits of Mind strategies, mental health referrals</w:t>
            </w:r>
            <w:r w:rsidR="00BA3ED7" w:rsidRPr="00CE6482">
              <w:rPr>
                <w:rFonts w:asciiTheme="minorHAnsi" w:hAnsiTheme="minorHAnsi" w:cs="Times New Roman"/>
              </w:rPr>
              <w:t xml:space="preserve">, </w:t>
            </w:r>
            <w:r w:rsidR="00AE0F34">
              <w:rPr>
                <w:rFonts w:asciiTheme="minorHAnsi" w:hAnsiTheme="minorHAnsi" w:cs="Times New Roman"/>
              </w:rPr>
              <w:t>I</w:t>
            </w:r>
            <w:r w:rsidR="00900E34" w:rsidRPr="00CE6482">
              <w:rPr>
                <w:rFonts w:asciiTheme="minorHAnsi" w:hAnsiTheme="minorHAnsi" w:cs="Times New Roman"/>
              </w:rPr>
              <w:t xml:space="preserve">ndaba </w:t>
            </w:r>
            <w:r w:rsidR="00CE6482" w:rsidRPr="00CE6482">
              <w:rPr>
                <w:rFonts w:asciiTheme="minorHAnsi" w:hAnsiTheme="minorHAnsi" w:cs="Times New Roman"/>
              </w:rPr>
              <w:t>principles,</w:t>
            </w:r>
            <w:r w:rsidR="00900E34" w:rsidRPr="00CE6482">
              <w:rPr>
                <w:rFonts w:asciiTheme="minorHAnsi" w:hAnsiTheme="minorHAnsi" w:cs="Times New Roman"/>
              </w:rPr>
              <w:t xml:space="preserve"> and counseling workshops to increase awareness of support services.</w:t>
            </w:r>
          </w:p>
        </w:tc>
        <w:tc>
          <w:tcPr>
            <w:tcW w:w="2340" w:type="dxa"/>
          </w:tcPr>
          <w:p w14:paraId="3897C740" w14:textId="1388BA57" w:rsidR="0058641A" w:rsidRDefault="00A220F0" w:rsidP="004A7B63">
            <w:pPr>
              <w:rPr>
                <w:rFonts w:asciiTheme="minorHAnsi" w:hAnsiTheme="minorHAnsi" w:cs="Times New Roman"/>
              </w:rPr>
            </w:pPr>
            <w:r>
              <w:rPr>
                <w:rFonts w:asciiTheme="minorHAnsi" w:hAnsiTheme="minorHAnsi" w:cs="Times New Roman"/>
              </w:rPr>
              <w:t>Professional Development coordinator</w:t>
            </w:r>
            <w:r w:rsidR="00761D0D">
              <w:rPr>
                <w:rFonts w:asciiTheme="minorHAnsi" w:hAnsiTheme="minorHAnsi" w:cs="Times New Roman"/>
              </w:rPr>
              <w:t>, Dean of AS</w:t>
            </w:r>
            <w:r w:rsidR="00900E34">
              <w:rPr>
                <w:rFonts w:asciiTheme="minorHAnsi" w:hAnsiTheme="minorHAnsi" w:cs="Times New Roman"/>
              </w:rPr>
              <w:t>L</w:t>
            </w:r>
            <w:r w:rsidR="00761D0D">
              <w:rPr>
                <w:rFonts w:asciiTheme="minorHAnsi" w:hAnsiTheme="minorHAnsi" w:cs="Times New Roman"/>
              </w:rPr>
              <w:t>T</w:t>
            </w:r>
            <w:r w:rsidR="00900E34">
              <w:rPr>
                <w:rFonts w:asciiTheme="minorHAnsi" w:hAnsiTheme="minorHAnsi" w:cs="Times New Roman"/>
              </w:rPr>
              <w:t xml:space="preserve">, </w:t>
            </w:r>
            <w:r w:rsidR="004A7B63">
              <w:rPr>
                <w:rFonts w:asciiTheme="minorHAnsi" w:hAnsiTheme="minorHAnsi" w:cs="Times New Roman"/>
              </w:rPr>
              <w:t>CSM Cares</w:t>
            </w:r>
          </w:p>
        </w:tc>
        <w:tc>
          <w:tcPr>
            <w:tcW w:w="1548" w:type="dxa"/>
          </w:tcPr>
          <w:p w14:paraId="31C3BABE" w14:textId="09107185" w:rsidR="0058641A" w:rsidRDefault="00A220F0" w:rsidP="0058641A">
            <w:pPr>
              <w:rPr>
                <w:rFonts w:asciiTheme="minorHAnsi" w:hAnsiTheme="minorHAnsi" w:cs="Times New Roman"/>
              </w:rPr>
            </w:pPr>
            <w:r>
              <w:rPr>
                <w:rFonts w:asciiTheme="minorHAnsi" w:hAnsiTheme="minorHAnsi" w:cs="Times New Roman"/>
              </w:rPr>
              <w:t>Spring 2015</w:t>
            </w:r>
          </w:p>
        </w:tc>
      </w:tr>
      <w:tr w:rsidR="00A220F0" w14:paraId="41EE5E6C" w14:textId="77777777" w:rsidTr="0058641A">
        <w:tc>
          <w:tcPr>
            <w:tcW w:w="1188" w:type="dxa"/>
          </w:tcPr>
          <w:p w14:paraId="69D5DB4E" w14:textId="1B59DDB8" w:rsidR="00A220F0" w:rsidRDefault="00A220F0" w:rsidP="0058641A">
            <w:pPr>
              <w:rPr>
                <w:rFonts w:asciiTheme="minorHAnsi" w:hAnsiTheme="minorHAnsi" w:cs="Times New Roman"/>
              </w:rPr>
            </w:pPr>
            <w:r>
              <w:rPr>
                <w:rFonts w:asciiTheme="minorHAnsi" w:hAnsiTheme="minorHAnsi" w:cs="Times New Roman"/>
              </w:rPr>
              <w:t>B.12</w:t>
            </w:r>
          </w:p>
        </w:tc>
        <w:tc>
          <w:tcPr>
            <w:tcW w:w="9540" w:type="dxa"/>
          </w:tcPr>
          <w:p w14:paraId="4C4B3B7E" w14:textId="4DABC813" w:rsidR="00A220F0" w:rsidRDefault="00A220F0" w:rsidP="0058641A">
            <w:pPr>
              <w:rPr>
                <w:rFonts w:asciiTheme="minorHAnsi" w:hAnsiTheme="minorHAnsi" w:cs="Times New Roman"/>
              </w:rPr>
            </w:pPr>
            <w:r>
              <w:rPr>
                <w:rFonts w:asciiTheme="minorHAnsi" w:hAnsiTheme="minorHAnsi" w:cs="Times New Roman"/>
              </w:rPr>
              <w:t>Analyze high school transcript data from research exploring alternative assessment for English and math placement</w:t>
            </w:r>
            <w:r w:rsidR="005F0A99">
              <w:rPr>
                <w:rFonts w:asciiTheme="minorHAnsi" w:hAnsiTheme="minorHAnsi" w:cs="Times New Roman"/>
              </w:rPr>
              <w:t>.</w:t>
            </w:r>
          </w:p>
        </w:tc>
        <w:tc>
          <w:tcPr>
            <w:tcW w:w="2340" w:type="dxa"/>
          </w:tcPr>
          <w:p w14:paraId="7D3629C9" w14:textId="1D7314FC" w:rsidR="00A220F0" w:rsidRDefault="00761D0D" w:rsidP="006A6066">
            <w:pPr>
              <w:rPr>
                <w:rFonts w:asciiTheme="minorHAnsi" w:hAnsiTheme="minorHAnsi" w:cs="Times New Roman"/>
              </w:rPr>
            </w:pPr>
            <w:r>
              <w:rPr>
                <w:rFonts w:asciiTheme="minorHAnsi" w:hAnsiTheme="minorHAnsi" w:cs="Times New Roman"/>
              </w:rPr>
              <w:t xml:space="preserve">PRIE, </w:t>
            </w:r>
            <w:r w:rsidR="006A6066">
              <w:rPr>
                <w:rFonts w:asciiTheme="minorHAnsi" w:hAnsiTheme="minorHAnsi" w:cs="Times New Roman"/>
              </w:rPr>
              <w:t xml:space="preserve">Dean of </w:t>
            </w:r>
            <w:r w:rsidR="00900E34">
              <w:rPr>
                <w:rFonts w:asciiTheme="minorHAnsi" w:hAnsiTheme="minorHAnsi" w:cs="Times New Roman"/>
              </w:rPr>
              <w:t xml:space="preserve">Language Arts, </w:t>
            </w:r>
            <w:r w:rsidR="006A6066">
              <w:rPr>
                <w:rFonts w:asciiTheme="minorHAnsi" w:hAnsiTheme="minorHAnsi" w:cs="Times New Roman"/>
              </w:rPr>
              <w:t>Dean of Math/Science,</w:t>
            </w:r>
            <w:r w:rsidR="00900E34">
              <w:rPr>
                <w:rFonts w:asciiTheme="minorHAnsi" w:hAnsiTheme="minorHAnsi" w:cs="Times New Roman"/>
              </w:rPr>
              <w:t xml:space="preserve"> appointed </w:t>
            </w:r>
            <w:r w:rsidR="004A7B63">
              <w:rPr>
                <w:rFonts w:asciiTheme="minorHAnsi" w:hAnsiTheme="minorHAnsi" w:cs="Times New Roman"/>
              </w:rPr>
              <w:t>English and Math faculty</w:t>
            </w:r>
          </w:p>
        </w:tc>
        <w:tc>
          <w:tcPr>
            <w:tcW w:w="1548" w:type="dxa"/>
          </w:tcPr>
          <w:p w14:paraId="21EDFC22" w14:textId="74769BA1" w:rsidR="00A220F0" w:rsidRDefault="00DC410F" w:rsidP="0058641A">
            <w:pPr>
              <w:rPr>
                <w:rFonts w:asciiTheme="minorHAnsi" w:hAnsiTheme="minorHAnsi" w:cs="Times New Roman"/>
              </w:rPr>
            </w:pPr>
            <w:r>
              <w:rPr>
                <w:rFonts w:asciiTheme="minorHAnsi" w:hAnsiTheme="minorHAnsi" w:cs="Times New Roman"/>
              </w:rPr>
              <w:t xml:space="preserve">Fall </w:t>
            </w:r>
            <w:r w:rsidR="005F0A99">
              <w:rPr>
                <w:rFonts w:asciiTheme="minorHAnsi" w:hAnsiTheme="minorHAnsi" w:cs="Times New Roman"/>
              </w:rPr>
              <w:t>2014-</w:t>
            </w:r>
            <w:r>
              <w:rPr>
                <w:rFonts w:asciiTheme="minorHAnsi" w:hAnsiTheme="minorHAnsi" w:cs="Times New Roman"/>
              </w:rPr>
              <w:t>Spring 20</w:t>
            </w:r>
            <w:r w:rsidR="005F0A99">
              <w:rPr>
                <w:rFonts w:asciiTheme="minorHAnsi" w:hAnsiTheme="minorHAnsi" w:cs="Times New Roman"/>
              </w:rPr>
              <w:t>15</w:t>
            </w:r>
          </w:p>
        </w:tc>
      </w:tr>
      <w:tr w:rsidR="00A220F0" w14:paraId="0B642130" w14:textId="77777777" w:rsidTr="0058641A">
        <w:tc>
          <w:tcPr>
            <w:tcW w:w="1188" w:type="dxa"/>
          </w:tcPr>
          <w:p w14:paraId="47085DED" w14:textId="589917E8" w:rsidR="00A220F0" w:rsidRDefault="005F0A99" w:rsidP="0058641A">
            <w:pPr>
              <w:rPr>
                <w:rFonts w:asciiTheme="minorHAnsi" w:hAnsiTheme="minorHAnsi" w:cs="Times New Roman"/>
              </w:rPr>
            </w:pPr>
            <w:r>
              <w:rPr>
                <w:rFonts w:asciiTheme="minorHAnsi" w:hAnsiTheme="minorHAnsi" w:cs="Times New Roman"/>
              </w:rPr>
              <w:t>B.13</w:t>
            </w:r>
          </w:p>
        </w:tc>
        <w:tc>
          <w:tcPr>
            <w:tcW w:w="9540" w:type="dxa"/>
          </w:tcPr>
          <w:p w14:paraId="270839BF" w14:textId="5B827E66" w:rsidR="00A220F0" w:rsidRDefault="005F0A99" w:rsidP="0058641A">
            <w:pPr>
              <w:rPr>
                <w:rFonts w:asciiTheme="minorHAnsi" w:hAnsiTheme="minorHAnsi" w:cs="Times New Roman"/>
              </w:rPr>
            </w:pPr>
            <w:r>
              <w:rPr>
                <w:rFonts w:asciiTheme="minorHAnsi" w:hAnsiTheme="minorHAnsi" w:cs="Times New Roman"/>
              </w:rPr>
              <w:t>Provide faculty workshop regarding SSSP regulations, specifically students’ academic status and its effect on BOG eligibility and priority registration.</w:t>
            </w:r>
          </w:p>
        </w:tc>
        <w:tc>
          <w:tcPr>
            <w:tcW w:w="2340" w:type="dxa"/>
          </w:tcPr>
          <w:p w14:paraId="019C1667" w14:textId="3EB5A8F7" w:rsidR="00A220F0" w:rsidRDefault="005F0A99" w:rsidP="00D9106E">
            <w:pPr>
              <w:rPr>
                <w:rFonts w:asciiTheme="minorHAnsi" w:hAnsiTheme="minorHAnsi" w:cs="Times New Roman"/>
              </w:rPr>
            </w:pPr>
            <w:r>
              <w:rPr>
                <w:rFonts w:asciiTheme="minorHAnsi" w:hAnsiTheme="minorHAnsi" w:cs="Times New Roman"/>
              </w:rPr>
              <w:t>Professional Deve</w:t>
            </w:r>
            <w:r w:rsidR="00D9106E">
              <w:rPr>
                <w:rFonts w:asciiTheme="minorHAnsi" w:hAnsiTheme="minorHAnsi" w:cs="Times New Roman"/>
              </w:rPr>
              <w:t>lopment coordinator, Dean of Counseling, Dean of ASLT,</w:t>
            </w:r>
            <w:r>
              <w:rPr>
                <w:rFonts w:asciiTheme="minorHAnsi" w:hAnsiTheme="minorHAnsi" w:cs="Times New Roman"/>
              </w:rPr>
              <w:t xml:space="preserve"> VPSS</w:t>
            </w:r>
          </w:p>
        </w:tc>
        <w:tc>
          <w:tcPr>
            <w:tcW w:w="1548" w:type="dxa"/>
          </w:tcPr>
          <w:p w14:paraId="5C1421DE" w14:textId="748FCAFC" w:rsidR="00A220F0" w:rsidRDefault="005F0A99" w:rsidP="0058641A">
            <w:pPr>
              <w:rPr>
                <w:rFonts w:asciiTheme="minorHAnsi" w:hAnsiTheme="minorHAnsi" w:cs="Times New Roman"/>
              </w:rPr>
            </w:pPr>
            <w:r>
              <w:rPr>
                <w:rFonts w:asciiTheme="minorHAnsi" w:hAnsiTheme="minorHAnsi" w:cs="Times New Roman"/>
              </w:rPr>
              <w:t>Fall 2014</w:t>
            </w:r>
          </w:p>
        </w:tc>
      </w:tr>
      <w:tr w:rsidR="00D9106E" w14:paraId="265187F1" w14:textId="77777777" w:rsidTr="0058641A">
        <w:tc>
          <w:tcPr>
            <w:tcW w:w="1188" w:type="dxa"/>
          </w:tcPr>
          <w:p w14:paraId="0D7FFFBE" w14:textId="17070F9B" w:rsidR="00D9106E" w:rsidRDefault="00D9106E" w:rsidP="0058641A">
            <w:pPr>
              <w:rPr>
                <w:rFonts w:asciiTheme="minorHAnsi" w:hAnsiTheme="minorHAnsi" w:cs="Times New Roman"/>
              </w:rPr>
            </w:pPr>
            <w:r>
              <w:rPr>
                <w:rFonts w:asciiTheme="minorHAnsi" w:hAnsiTheme="minorHAnsi" w:cs="Times New Roman"/>
              </w:rPr>
              <w:t>B.1</w:t>
            </w:r>
            <w:r w:rsidR="00CE6482">
              <w:rPr>
                <w:rFonts w:asciiTheme="minorHAnsi" w:hAnsiTheme="minorHAnsi" w:cs="Times New Roman"/>
              </w:rPr>
              <w:t>4</w:t>
            </w:r>
          </w:p>
        </w:tc>
        <w:tc>
          <w:tcPr>
            <w:tcW w:w="9540" w:type="dxa"/>
          </w:tcPr>
          <w:p w14:paraId="0282E41C" w14:textId="189D8A70" w:rsidR="00D9106E" w:rsidRPr="00CE6482" w:rsidRDefault="00D9106E" w:rsidP="0058641A">
            <w:pPr>
              <w:rPr>
                <w:rFonts w:asciiTheme="minorHAnsi" w:hAnsiTheme="minorHAnsi" w:cs="Times New Roman"/>
                <w:color w:val="auto"/>
                <w:highlight w:val="yellow"/>
              </w:rPr>
            </w:pPr>
            <w:r w:rsidRPr="00CE6482">
              <w:rPr>
                <w:rFonts w:asciiTheme="minorHAnsi" w:hAnsiTheme="minorHAnsi" w:cs="Times New Roman"/>
                <w:color w:val="auto"/>
              </w:rPr>
              <w:t>Continue to outreach to Latino st</w:t>
            </w:r>
            <w:r w:rsidR="00CE6482" w:rsidRPr="00CE6482">
              <w:rPr>
                <w:rFonts w:asciiTheme="minorHAnsi" w:hAnsiTheme="minorHAnsi" w:cs="Times New Roman"/>
                <w:color w:val="auto"/>
              </w:rPr>
              <w:t>udents about the Puente Program.</w:t>
            </w:r>
          </w:p>
        </w:tc>
        <w:tc>
          <w:tcPr>
            <w:tcW w:w="2340" w:type="dxa"/>
          </w:tcPr>
          <w:p w14:paraId="7275AF9B" w14:textId="77777777" w:rsidR="00D9106E" w:rsidRDefault="00D9106E" w:rsidP="0058641A">
            <w:pPr>
              <w:rPr>
                <w:rFonts w:asciiTheme="minorHAnsi" w:hAnsiTheme="minorHAnsi" w:cs="Times New Roman"/>
              </w:rPr>
            </w:pPr>
          </w:p>
        </w:tc>
        <w:tc>
          <w:tcPr>
            <w:tcW w:w="1548" w:type="dxa"/>
          </w:tcPr>
          <w:p w14:paraId="4D57F5D2" w14:textId="77777777" w:rsidR="00D9106E" w:rsidRDefault="00F623B6" w:rsidP="0058641A">
            <w:pPr>
              <w:rPr>
                <w:rFonts w:asciiTheme="minorHAnsi" w:hAnsiTheme="minorHAnsi" w:cs="Times New Roman"/>
              </w:rPr>
            </w:pPr>
            <w:r>
              <w:rPr>
                <w:rFonts w:asciiTheme="minorHAnsi" w:hAnsiTheme="minorHAnsi" w:cs="Times New Roman"/>
              </w:rPr>
              <w:t xml:space="preserve">Fall </w:t>
            </w:r>
            <w:r w:rsidR="00D9106E">
              <w:rPr>
                <w:rFonts w:asciiTheme="minorHAnsi" w:hAnsiTheme="minorHAnsi" w:cs="Times New Roman"/>
              </w:rPr>
              <w:t>2014</w:t>
            </w:r>
            <w:r w:rsidR="00245CFC">
              <w:rPr>
                <w:rFonts w:asciiTheme="minorHAnsi" w:hAnsiTheme="minorHAnsi" w:cs="Times New Roman"/>
              </w:rPr>
              <w:t xml:space="preserve">- </w:t>
            </w:r>
          </w:p>
          <w:p w14:paraId="27DEB84F" w14:textId="0298928E" w:rsidR="00245CFC" w:rsidRDefault="00245CFC" w:rsidP="0058641A">
            <w:pPr>
              <w:rPr>
                <w:rFonts w:asciiTheme="minorHAnsi" w:hAnsiTheme="minorHAnsi" w:cs="Times New Roman"/>
              </w:rPr>
            </w:pPr>
            <w:r>
              <w:rPr>
                <w:rFonts w:asciiTheme="minorHAnsi" w:hAnsiTheme="minorHAnsi" w:cs="Times New Roman"/>
              </w:rPr>
              <w:t>Spring, 2017</w:t>
            </w:r>
          </w:p>
        </w:tc>
      </w:tr>
      <w:tr w:rsidR="00D9106E" w14:paraId="2D8F8C42" w14:textId="77777777" w:rsidTr="0058641A">
        <w:tc>
          <w:tcPr>
            <w:tcW w:w="1188" w:type="dxa"/>
          </w:tcPr>
          <w:p w14:paraId="4BB69D83" w14:textId="48852ADF" w:rsidR="00D9106E" w:rsidRDefault="00683767" w:rsidP="0058641A">
            <w:pPr>
              <w:rPr>
                <w:rFonts w:asciiTheme="minorHAnsi" w:hAnsiTheme="minorHAnsi" w:cs="Times New Roman"/>
              </w:rPr>
            </w:pPr>
            <w:r>
              <w:rPr>
                <w:rFonts w:asciiTheme="minorHAnsi" w:hAnsiTheme="minorHAnsi" w:cs="Times New Roman"/>
              </w:rPr>
              <w:t>B.1</w:t>
            </w:r>
            <w:r w:rsidR="00CE6482">
              <w:rPr>
                <w:rFonts w:asciiTheme="minorHAnsi" w:hAnsiTheme="minorHAnsi" w:cs="Times New Roman"/>
              </w:rPr>
              <w:t>5</w:t>
            </w:r>
          </w:p>
        </w:tc>
        <w:tc>
          <w:tcPr>
            <w:tcW w:w="9540" w:type="dxa"/>
          </w:tcPr>
          <w:p w14:paraId="37C57C7D" w14:textId="02157867" w:rsidR="00D9106E" w:rsidRDefault="00DC410F" w:rsidP="0058641A">
            <w:pPr>
              <w:rPr>
                <w:rFonts w:asciiTheme="minorHAnsi" w:hAnsiTheme="minorHAnsi" w:cs="Times New Roman"/>
              </w:rPr>
            </w:pPr>
            <w:r>
              <w:rPr>
                <w:rFonts w:asciiTheme="minorHAnsi" w:hAnsiTheme="minorHAnsi" w:cs="Times New Roman"/>
              </w:rPr>
              <w:t>Collaborate with program</w:t>
            </w:r>
            <w:r w:rsidR="00683767">
              <w:rPr>
                <w:rFonts w:asciiTheme="minorHAnsi" w:hAnsiTheme="minorHAnsi" w:cs="Times New Roman"/>
              </w:rPr>
              <w:t xml:space="preserve">s to identify and overcome current teaching and learning obstacles including addressing the achievement gaps of underrepresented and low-performing </w:t>
            </w:r>
            <w:r w:rsidR="00F623B6">
              <w:rPr>
                <w:rFonts w:asciiTheme="minorHAnsi" w:hAnsiTheme="minorHAnsi" w:cs="Times New Roman"/>
              </w:rPr>
              <w:t>students</w:t>
            </w:r>
            <w:r w:rsidR="00AE0F34">
              <w:rPr>
                <w:rFonts w:asciiTheme="minorHAnsi" w:hAnsiTheme="minorHAnsi" w:cs="Times New Roman"/>
              </w:rPr>
              <w:t>.</w:t>
            </w:r>
          </w:p>
        </w:tc>
        <w:tc>
          <w:tcPr>
            <w:tcW w:w="2340" w:type="dxa"/>
          </w:tcPr>
          <w:p w14:paraId="2E458F58" w14:textId="3F238F5C" w:rsidR="00D9106E" w:rsidRDefault="00761D0D" w:rsidP="0058641A">
            <w:pPr>
              <w:rPr>
                <w:rFonts w:asciiTheme="minorHAnsi" w:hAnsiTheme="minorHAnsi" w:cs="Times New Roman"/>
              </w:rPr>
            </w:pPr>
            <w:r>
              <w:rPr>
                <w:rFonts w:asciiTheme="minorHAnsi" w:hAnsiTheme="minorHAnsi" w:cs="Times New Roman"/>
              </w:rPr>
              <w:t>Dean of AS</w:t>
            </w:r>
            <w:r w:rsidR="00F623B6">
              <w:rPr>
                <w:rFonts w:asciiTheme="minorHAnsi" w:hAnsiTheme="minorHAnsi" w:cs="Times New Roman"/>
              </w:rPr>
              <w:t>L</w:t>
            </w:r>
            <w:r>
              <w:rPr>
                <w:rFonts w:asciiTheme="minorHAnsi" w:hAnsiTheme="minorHAnsi" w:cs="Times New Roman"/>
              </w:rPr>
              <w:t>T</w:t>
            </w:r>
            <w:r w:rsidR="00F623B6">
              <w:rPr>
                <w:rFonts w:asciiTheme="minorHAnsi" w:hAnsiTheme="minorHAnsi" w:cs="Times New Roman"/>
              </w:rPr>
              <w:t>, Professional Development Coordinator</w:t>
            </w:r>
          </w:p>
        </w:tc>
        <w:tc>
          <w:tcPr>
            <w:tcW w:w="1548" w:type="dxa"/>
          </w:tcPr>
          <w:p w14:paraId="3D98E4D5" w14:textId="4B3B3904" w:rsidR="00D9106E" w:rsidRDefault="00F623B6" w:rsidP="0058641A">
            <w:pPr>
              <w:rPr>
                <w:rFonts w:asciiTheme="minorHAnsi" w:hAnsiTheme="minorHAnsi" w:cs="Times New Roman"/>
              </w:rPr>
            </w:pPr>
            <w:r>
              <w:rPr>
                <w:rFonts w:asciiTheme="minorHAnsi" w:hAnsiTheme="minorHAnsi" w:cs="Times New Roman"/>
              </w:rPr>
              <w:t>Spring 2015</w:t>
            </w:r>
          </w:p>
        </w:tc>
      </w:tr>
      <w:tr w:rsidR="0004132E" w14:paraId="4D3CE718" w14:textId="77777777" w:rsidTr="0058641A">
        <w:tc>
          <w:tcPr>
            <w:tcW w:w="1188" w:type="dxa"/>
          </w:tcPr>
          <w:p w14:paraId="6EC6CE09" w14:textId="708740A6" w:rsidR="0004132E" w:rsidRDefault="0004132E" w:rsidP="0058641A">
            <w:pPr>
              <w:rPr>
                <w:rFonts w:asciiTheme="minorHAnsi" w:hAnsiTheme="minorHAnsi" w:cs="Times New Roman"/>
              </w:rPr>
            </w:pPr>
            <w:r>
              <w:rPr>
                <w:rFonts w:asciiTheme="minorHAnsi" w:hAnsiTheme="minorHAnsi" w:cs="Times New Roman"/>
              </w:rPr>
              <w:t>B.1</w:t>
            </w:r>
            <w:r w:rsidR="00CE6482">
              <w:rPr>
                <w:rFonts w:asciiTheme="minorHAnsi" w:hAnsiTheme="minorHAnsi" w:cs="Times New Roman"/>
              </w:rPr>
              <w:t>6</w:t>
            </w:r>
          </w:p>
        </w:tc>
        <w:tc>
          <w:tcPr>
            <w:tcW w:w="9540" w:type="dxa"/>
          </w:tcPr>
          <w:p w14:paraId="5BDB1C4A" w14:textId="49BD5598" w:rsidR="0004132E" w:rsidRDefault="00DC410F" w:rsidP="00DC410F">
            <w:pPr>
              <w:rPr>
                <w:rFonts w:asciiTheme="minorHAnsi" w:hAnsiTheme="minorHAnsi" w:cs="Times New Roman"/>
              </w:rPr>
            </w:pPr>
            <w:r>
              <w:rPr>
                <w:rFonts w:asciiTheme="minorHAnsi" w:hAnsiTheme="minorHAnsi" w:cs="Times New Roman"/>
              </w:rPr>
              <w:t xml:space="preserve">Offer workshops </w:t>
            </w:r>
            <w:r w:rsidR="0004132E">
              <w:rPr>
                <w:rFonts w:asciiTheme="minorHAnsi" w:hAnsiTheme="minorHAnsi" w:cs="Times New Roman"/>
              </w:rPr>
              <w:t>and presentations for students and faculty each semes</w:t>
            </w:r>
            <w:r>
              <w:rPr>
                <w:rFonts w:asciiTheme="minorHAnsi" w:hAnsiTheme="minorHAnsi" w:cs="Times New Roman"/>
              </w:rPr>
              <w:t>ter to promote mental health</w:t>
            </w:r>
            <w:r w:rsidR="0004132E">
              <w:rPr>
                <w:rFonts w:asciiTheme="minorHAnsi" w:hAnsiTheme="minorHAnsi" w:cs="Times New Roman"/>
              </w:rPr>
              <w:t xml:space="preserve"> emphasiz</w:t>
            </w:r>
            <w:r>
              <w:rPr>
                <w:rFonts w:asciiTheme="minorHAnsi" w:hAnsiTheme="minorHAnsi" w:cs="Times New Roman"/>
              </w:rPr>
              <w:t>ing</w:t>
            </w:r>
            <w:r w:rsidR="0004132E">
              <w:rPr>
                <w:rFonts w:asciiTheme="minorHAnsi" w:hAnsiTheme="minorHAnsi" w:cs="Times New Roman"/>
              </w:rPr>
              <w:t xml:space="preserve"> its impact on student success and retention.</w:t>
            </w:r>
          </w:p>
        </w:tc>
        <w:tc>
          <w:tcPr>
            <w:tcW w:w="2340" w:type="dxa"/>
          </w:tcPr>
          <w:p w14:paraId="7FD927CF" w14:textId="002FC9CF" w:rsidR="0004132E" w:rsidRDefault="0004132E" w:rsidP="0058641A">
            <w:pPr>
              <w:rPr>
                <w:rFonts w:asciiTheme="minorHAnsi" w:hAnsiTheme="minorHAnsi" w:cs="Times New Roman"/>
              </w:rPr>
            </w:pPr>
            <w:r>
              <w:rPr>
                <w:rFonts w:asciiTheme="minorHAnsi" w:hAnsiTheme="minorHAnsi" w:cs="Times New Roman"/>
              </w:rPr>
              <w:t>CSM Cares Team</w:t>
            </w:r>
          </w:p>
        </w:tc>
        <w:tc>
          <w:tcPr>
            <w:tcW w:w="1548" w:type="dxa"/>
          </w:tcPr>
          <w:p w14:paraId="48D923BD" w14:textId="445DB775" w:rsidR="0004132E" w:rsidRDefault="0004132E" w:rsidP="0058641A">
            <w:pPr>
              <w:rPr>
                <w:rFonts w:asciiTheme="minorHAnsi" w:hAnsiTheme="minorHAnsi" w:cs="Times New Roman"/>
              </w:rPr>
            </w:pPr>
            <w:r>
              <w:rPr>
                <w:rFonts w:asciiTheme="minorHAnsi" w:hAnsiTheme="minorHAnsi" w:cs="Times New Roman"/>
              </w:rPr>
              <w:t>Fall 2014-Spring 2017</w:t>
            </w:r>
          </w:p>
        </w:tc>
      </w:tr>
      <w:tr w:rsidR="0004132E" w14:paraId="3BD84BD5" w14:textId="77777777" w:rsidTr="0058641A">
        <w:tc>
          <w:tcPr>
            <w:tcW w:w="1188" w:type="dxa"/>
          </w:tcPr>
          <w:p w14:paraId="41CA535D" w14:textId="6E03C015" w:rsidR="0004132E" w:rsidRDefault="002331C2" w:rsidP="0058641A">
            <w:pPr>
              <w:rPr>
                <w:rFonts w:asciiTheme="minorHAnsi" w:hAnsiTheme="minorHAnsi" w:cs="Times New Roman"/>
              </w:rPr>
            </w:pPr>
            <w:r>
              <w:rPr>
                <w:rFonts w:asciiTheme="minorHAnsi" w:hAnsiTheme="minorHAnsi" w:cs="Times New Roman"/>
              </w:rPr>
              <w:t>B.1</w:t>
            </w:r>
            <w:r w:rsidR="00CE6482">
              <w:rPr>
                <w:rFonts w:asciiTheme="minorHAnsi" w:hAnsiTheme="minorHAnsi" w:cs="Times New Roman"/>
              </w:rPr>
              <w:t>7</w:t>
            </w:r>
          </w:p>
        </w:tc>
        <w:tc>
          <w:tcPr>
            <w:tcW w:w="9540" w:type="dxa"/>
          </w:tcPr>
          <w:p w14:paraId="09ECDDD2" w14:textId="10159741" w:rsidR="0004132E" w:rsidRDefault="002331C2" w:rsidP="002331C2">
            <w:pPr>
              <w:rPr>
                <w:rFonts w:asciiTheme="minorHAnsi" w:hAnsiTheme="minorHAnsi" w:cs="Times New Roman"/>
              </w:rPr>
            </w:pPr>
            <w:r>
              <w:rPr>
                <w:rFonts w:asciiTheme="minorHAnsi" w:hAnsiTheme="minorHAnsi" w:cs="Times New Roman"/>
              </w:rPr>
              <w:t>Continue to revise Program Review document and process to ensure that a robust dialogue occurs at the department level to analyze student achievement data and make program revisions based on identified gaps</w:t>
            </w:r>
            <w:r w:rsidR="00AE0F34">
              <w:rPr>
                <w:rFonts w:asciiTheme="minorHAnsi" w:hAnsiTheme="minorHAnsi" w:cs="Times New Roman"/>
              </w:rPr>
              <w:t>.</w:t>
            </w:r>
          </w:p>
        </w:tc>
        <w:tc>
          <w:tcPr>
            <w:tcW w:w="2340" w:type="dxa"/>
          </w:tcPr>
          <w:p w14:paraId="5F067C42" w14:textId="4EE21C48" w:rsidR="0004132E" w:rsidRDefault="002331C2" w:rsidP="0058641A">
            <w:pPr>
              <w:rPr>
                <w:rFonts w:asciiTheme="minorHAnsi" w:hAnsiTheme="minorHAnsi" w:cs="Times New Roman"/>
              </w:rPr>
            </w:pPr>
            <w:r>
              <w:rPr>
                <w:rFonts w:asciiTheme="minorHAnsi" w:hAnsiTheme="minorHAnsi" w:cs="Times New Roman"/>
              </w:rPr>
              <w:t>All deans, instructional and student services faculty and staff</w:t>
            </w:r>
          </w:p>
        </w:tc>
        <w:tc>
          <w:tcPr>
            <w:tcW w:w="1548" w:type="dxa"/>
          </w:tcPr>
          <w:p w14:paraId="16D9C7F2" w14:textId="5363DC5C" w:rsidR="0004132E" w:rsidRDefault="002331C2" w:rsidP="0058641A">
            <w:pPr>
              <w:rPr>
                <w:rFonts w:asciiTheme="minorHAnsi" w:hAnsiTheme="minorHAnsi" w:cs="Times New Roman"/>
              </w:rPr>
            </w:pPr>
            <w:r>
              <w:rPr>
                <w:rFonts w:asciiTheme="minorHAnsi" w:hAnsiTheme="minorHAnsi" w:cs="Times New Roman"/>
              </w:rPr>
              <w:t>2014-2017</w:t>
            </w:r>
          </w:p>
        </w:tc>
      </w:tr>
    </w:tbl>
    <w:p w14:paraId="371030C8" w14:textId="77777777" w:rsidR="005760B9" w:rsidRPr="00182295" w:rsidRDefault="005760B9" w:rsidP="005760B9">
      <w:pPr>
        <w:rPr>
          <w:rFonts w:asciiTheme="minorHAnsi" w:hAnsiTheme="minorHAnsi" w:cs="Times New Roman"/>
        </w:rPr>
      </w:pPr>
    </w:p>
    <w:p w14:paraId="77178900" w14:textId="0C19A258" w:rsidR="005F0A99" w:rsidRPr="00182295" w:rsidRDefault="005760B9" w:rsidP="005F0A99">
      <w:pPr>
        <w:pStyle w:val="Heading3"/>
        <w:rPr>
          <w:rFonts w:asciiTheme="minorHAnsi" w:hAnsiTheme="minorHAnsi" w:cs="Times New Roman"/>
          <w:color w:val="auto"/>
          <w:sz w:val="24"/>
        </w:rPr>
      </w:pPr>
      <w:r w:rsidRPr="00182295">
        <w:rPr>
          <w:rFonts w:asciiTheme="minorHAnsi" w:hAnsiTheme="minorHAnsi" w:cs="Times New Roman"/>
          <w:color w:val="auto"/>
          <w:sz w:val="24"/>
        </w:rPr>
        <w:t xml:space="preserve">EXPECTED OUTCOME </w:t>
      </w:r>
      <w:r>
        <w:rPr>
          <w:rFonts w:asciiTheme="minorHAnsi" w:hAnsiTheme="minorHAnsi" w:cs="Times New Roman"/>
          <w:color w:val="auto"/>
          <w:sz w:val="24"/>
        </w:rPr>
        <w:t>B</w:t>
      </w:r>
      <w:r w:rsidRPr="00182295">
        <w:rPr>
          <w:rFonts w:asciiTheme="minorHAnsi" w:hAnsiTheme="minorHAnsi" w:cs="Times New Roman"/>
          <w:color w:val="auto"/>
          <w:sz w:val="24"/>
        </w:rPr>
        <w:t>.1.1</w:t>
      </w:r>
    </w:p>
    <w:tbl>
      <w:tblPr>
        <w:tblStyle w:val="TableGrid"/>
        <w:tblW w:w="0" w:type="auto"/>
        <w:tblLook w:val="04A0" w:firstRow="1" w:lastRow="0" w:firstColumn="1" w:lastColumn="0" w:noHBand="0" w:noVBand="1"/>
      </w:tblPr>
      <w:tblGrid>
        <w:gridCol w:w="1188"/>
        <w:gridCol w:w="13428"/>
      </w:tblGrid>
      <w:tr w:rsidR="005F0A99" w14:paraId="4539A82E" w14:textId="77777777" w:rsidTr="005F0A99">
        <w:tc>
          <w:tcPr>
            <w:tcW w:w="1188" w:type="dxa"/>
          </w:tcPr>
          <w:p w14:paraId="5CEFC820" w14:textId="77777777" w:rsidR="005F0A99" w:rsidRDefault="005F0A99" w:rsidP="005F0A99">
            <w:pPr>
              <w:rPr>
                <w:rFonts w:asciiTheme="minorHAnsi" w:hAnsiTheme="minorHAnsi"/>
              </w:rPr>
            </w:pPr>
            <w:r>
              <w:rPr>
                <w:rFonts w:asciiTheme="minorHAnsi" w:hAnsiTheme="minorHAnsi"/>
              </w:rPr>
              <w:t>Activity Identifier</w:t>
            </w:r>
          </w:p>
        </w:tc>
        <w:tc>
          <w:tcPr>
            <w:tcW w:w="13428" w:type="dxa"/>
          </w:tcPr>
          <w:p w14:paraId="75DD48AA" w14:textId="77777777" w:rsidR="005F0A99" w:rsidRDefault="005F0A99" w:rsidP="005F0A99">
            <w:pPr>
              <w:rPr>
                <w:rFonts w:asciiTheme="minorHAnsi" w:hAnsiTheme="minorHAnsi"/>
              </w:rPr>
            </w:pPr>
            <w:r>
              <w:rPr>
                <w:rFonts w:asciiTheme="minorHAnsi" w:hAnsiTheme="minorHAnsi"/>
              </w:rPr>
              <w:t>Expected Outcome</w:t>
            </w:r>
          </w:p>
        </w:tc>
      </w:tr>
      <w:tr w:rsidR="005F0A99" w14:paraId="2AE26A04" w14:textId="77777777" w:rsidTr="005F0A99">
        <w:tc>
          <w:tcPr>
            <w:tcW w:w="1188" w:type="dxa"/>
          </w:tcPr>
          <w:p w14:paraId="4FF5C174" w14:textId="16B5074B" w:rsidR="005F0A99" w:rsidRDefault="005F0A99" w:rsidP="005F0A99">
            <w:pPr>
              <w:rPr>
                <w:rFonts w:asciiTheme="minorHAnsi" w:hAnsiTheme="minorHAnsi"/>
              </w:rPr>
            </w:pPr>
            <w:r>
              <w:rPr>
                <w:rFonts w:asciiTheme="minorHAnsi" w:hAnsiTheme="minorHAnsi"/>
              </w:rPr>
              <w:t>B.1.1</w:t>
            </w:r>
          </w:p>
        </w:tc>
        <w:tc>
          <w:tcPr>
            <w:tcW w:w="13428" w:type="dxa"/>
          </w:tcPr>
          <w:p w14:paraId="220B69B1" w14:textId="6E9C0A72" w:rsidR="005F0A99" w:rsidRDefault="005F0A99" w:rsidP="004A7B63">
            <w:pPr>
              <w:rPr>
                <w:rFonts w:asciiTheme="minorHAnsi" w:hAnsiTheme="minorHAnsi"/>
              </w:rPr>
            </w:pPr>
            <w:r>
              <w:rPr>
                <w:rFonts w:asciiTheme="minorHAnsi" w:hAnsiTheme="minorHAnsi"/>
              </w:rPr>
              <w:t xml:space="preserve">Umoja </w:t>
            </w:r>
            <w:r w:rsidR="004A7B63">
              <w:rPr>
                <w:rFonts w:asciiTheme="minorHAnsi" w:hAnsiTheme="minorHAnsi"/>
              </w:rPr>
              <w:t>Learning Community</w:t>
            </w:r>
            <w:r>
              <w:rPr>
                <w:rFonts w:asciiTheme="minorHAnsi" w:hAnsiTheme="minorHAnsi"/>
              </w:rPr>
              <w:t xml:space="preserve"> expected enrollment </w:t>
            </w:r>
            <w:r w:rsidR="004A7B63">
              <w:rPr>
                <w:rFonts w:asciiTheme="minorHAnsi" w:hAnsiTheme="minorHAnsi"/>
              </w:rPr>
              <w:t xml:space="preserve">in English cohort </w:t>
            </w:r>
            <w:r>
              <w:rPr>
                <w:rFonts w:asciiTheme="minorHAnsi" w:hAnsiTheme="minorHAnsi"/>
              </w:rPr>
              <w:t>for fi</w:t>
            </w:r>
            <w:r w:rsidR="004A7B63">
              <w:rPr>
                <w:rFonts w:asciiTheme="minorHAnsi" w:hAnsiTheme="minorHAnsi"/>
              </w:rPr>
              <w:t>r</w:t>
            </w:r>
            <w:r>
              <w:rPr>
                <w:rFonts w:asciiTheme="minorHAnsi" w:hAnsiTheme="minorHAnsi"/>
              </w:rPr>
              <w:t>st year 2014-15 is 30 students.</w:t>
            </w:r>
          </w:p>
        </w:tc>
      </w:tr>
      <w:tr w:rsidR="005F0A99" w14:paraId="67608BE6" w14:textId="77777777" w:rsidTr="005F0A99">
        <w:tc>
          <w:tcPr>
            <w:tcW w:w="1188" w:type="dxa"/>
          </w:tcPr>
          <w:p w14:paraId="4B09F691" w14:textId="2AE19194" w:rsidR="005F0A99" w:rsidRDefault="005F0A99" w:rsidP="005F0A99">
            <w:pPr>
              <w:rPr>
                <w:rFonts w:asciiTheme="minorHAnsi" w:hAnsiTheme="minorHAnsi"/>
              </w:rPr>
            </w:pPr>
            <w:r>
              <w:rPr>
                <w:rFonts w:asciiTheme="minorHAnsi" w:hAnsiTheme="minorHAnsi"/>
              </w:rPr>
              <w:t>B.1.2</w:t>
            </w:r>
          </w:p>
        </w:tc>
        <w:tc>
          <w:tcPr>
            <w:tcW w:w="13428" w:type="dxa"/>
          </w:tcPr>
          <w:p w14:paraId="5844EDB8" w14:textId="24B00752" w:rsidR="005F0A99" w:rsidRDefault="004A7B63" w:rsidP="00DC410F">
            <w:pPr>
              <w:rPr>
                <w:rFonts w:asciiTheme="minorHAnsi" w:hAnsiTheme="minorHAnsi"/>
              </w:rPr>
            </w:pPr>
            <w:r>
              <w:rPr>
                <w:rFonts w:asciiTheme="minorHAnsi" w:hAnsiTheme="minorHAnsi"/>
              </w:rPr>
              <w:t xml:space="preserve">10% higher </w:t>
            </w:r>
            <w:r w:rsidR="00DC410F">
              <w:rPr>
                <w:rFonts w:asciiTheme="minorHAnsi" w:hAnsiTheme="minorHAnsi"/>
              </w:rPr>
              <w:t>completion rate</w:t>
            </w:r>
            <w:r>
              <w:rPr>
                <w:rFonts w:asciiTheme="minorHAnsi" w:hAnsiTheme="minorHAnsi"/>
              </w:rPr>
              <w:t xml:space="preserve"> of students participating in </w:t>
            </w:r>
            <w:r w:rsidR="008E7552">
              <w:rPr>
                <w:rFonts w:asciiTheme="minorHAnsi" w:hAnsiTheme="minorHAnsi"/>
              </w:rPr>
              <w:t>Umoj</w:t>
            </w:r>
            <w:r w:rsidR="005F0A99">
              <w:rPr>
                <w:rFonts w:asciiTheme="minorHAnsi" w:hAnsiTheme="minorHAnsi"/>
              </w:rPr>
              <w:t xml:space="preserve">a </w:t>
            </w:r>
            <w:r w:rsidR="00AE0F34">
              <w:rPr>
                <w:rFonts w:asciiTheme="minorHAnsi" w:hAnsiTheme="minorHAnsi"/>
              </w:rPr>
              <w:t>Learning Community</w:t>
            </w:r>
            <w:r>
              <w:rPr>
                <w:rFonts w:asciiTheme="minorHAnsi" w:hAnsiTheme="minorHAnsi"/>
              </w:rPr>
              <w:t xml:space="preserve"> English cohort as compar</w:t>
            </w:r>
            <w:r w:rsidR="00DC410F">
              <w:rPr>
                <w:rFonts w:asciiTheme="minorHAnsi" w:hAnsiTheme="minorHAnsi"/>
              </w:rPr>
              <w:t xml:space="preserve">ed to students </w:t>
            </w:r>
            <w:r>
              <w:rPr>
                <w:rFonts w:asciiTheme="minorHAnsi" w:hAnsiTheme="minorHAnsi"/>
              </w:rPr>
              <w:t>enrolled in non-Umoja English courses</w:t>
            </w:r>
            <w:r w:rsidR="00AE0F34">
              <w:rPr>
                <w:rFonts w:asciiTheme="minorHAnsi" w:hAnsiTheme="minorHAnsi"/>
              </w:rPr>
              <w:t>.</w:t>
            </w:r>
          </w:p>
        </w:tc>
      </w:tr>
      <w:tr w:rsidR="005F0A99" w14:paraId="0A918067" w14:textId="77777777" w:rsidTr="005F0A99">
        <w:tc>
          <w:tcPr>
            <w:tcW w:w="1188" w:type="dxa"/>
          </w:tcPr>
          <w:p w14:paraId="59DBFEFF" w14:textId="0AF7A1C6" w:rsidR="005F0A99" w:rsidRDefault="005F0A99" w:rsidP="005F0A99">
            <w:pPr>
              <w:rPr>
                <w:rFonts w:asciiTheme="minorHAnsi" w:hAnsiTheme="minorHAnsi"/>
              </w:rPr>
            </w:pPr>
            <w:r>
              <w:rPr>
                <w:rFonts w:asciiTheme="minorHAnsi" w:hAnsiTheme="minorHAnsi"/>
              </w:rPr>
              <w:t>B.1.3</w:t>
            </w:r>
          </w:p>
        </w:tc>
        <w:tc>
          <w:tcPr>
            <w:tcW w:w="13428" w:type="dxa"/>
          </w:tcPr>
          <w:p w14:paraId="67D2519A" w14:textId="7796B7F9" w:rsidR="005F0A99" w:rsidRDefault="004A7B63" w:rsidP="004A7B63">
            <w:pPr>
              <w:rPr>
                <w:rFonts w:asciiTheme="minorHAnsi" w:hAnsiTheme="minorHAnsi"/>
              </w:rPr>
            </w:pPr>
            <w:r>
              <w:rPr>
                <w:rFonts w:asciiTheme="minorHAnsi" w:hAnsiTheme="minorHAnsi"/>
              </w:rPr>
              <w:t>10% higher retention</w:t>
            </w:r>
            <w:r w:rsidR="00DC410F">
              <w:rPr>
                <w:rFonts w:asciiTheme="minorHAnsi" w:hAnsiTheme="minorHAnsi"/>
              </w:rPr>
              <w:t xml:space="preserve"> and</w:t>
            </w:r>
            <w:r>
              <w:rPr>
                <w:rFonts w:asciiTheme="minorHAnsi" w:hAnsiTheme="minorHAnsi"/>
              </w:rPr>
              <w:t xml:space="preserve"> success </w:t>
            </w:r>
            <w:r w:rsidR="00DC410F">
              <w:rPr>
                <w:rFonts w:asciiTheme="minorHAnsi" w:hAnsiTheme="minorHAnsi"/>
              </w:rPr>
              <w:t xml:space="preserve">rates </w:t>
            </w:r>
            <w:r>
              <w:rPr>
                <w:rFonts w:asciiTheme="minorHAnsi" w:hAnsiTheme="minorHAnsi"/>
              </w:rPr>
              <w:t>of students participat</w:t>
            </w:r>
            <w:r w:rsidR="00AE0F34">
              <w:rPr>
                <w:rFonts w:asciiTheme="minorHAnsi" w:hAnsiTheme="minorHAnsi"/>
              </w:rPr>
              <w:t>ing in Umoja Learning Community</w:t>
            </w:r>
            <w:r>
              <w:rPr>
                <w:rFonts w:asciiTheme="minorHAnsi" w:hAnsiTheme="minorHAnsi"/>
              </w:rPr>
              <w:t xml:space="preserve"> English cohort as compared to student</w:t>
            </w:r>
            <w:r w:rsidR="00DC410F">
              <w:rPr>
                <w:rFonts w:asciiTheme="minorHAnsi" w:hAnsiTheme="minorHAnsi"/>
              </w:rPr>
              <w:t>s</w:t>
            </w:r>
            <w:r>
              <w:rPr>
                <w:rFonts w:asciiTheme="minorHAnsi" w:hAnsiTheme="minorHAnsi"/>
              </w:rPr>
              <w:t xml:space="preserve"> enrolled in non-Umoja English courses</w:t>
            </w:r>
            <w:r w:rsidR="00AE0F34">
              <w:rPr>
                <w:rFonts w:asciiTheme="minorHAnsi" w:hAnsiTheme="minorHAnsi"/>
              </w:rPr>
              <w:t>.</w:t>
            </w:r>
          </w:p>
        </w:tc>
      </w:tr>
      <w:tr w:rsidR="005F0A99" w14:paraId="591DBE4A" w14:textId="77777777" w:rsidTr="005F0A99">
        <w:tc>
          <w:tcPr>
            <w:tcW w:w="1188" w:type="dxa"/>
          </w:tcPr>
          <w:p w14:paraId="1ABDD01F" w14:textId="651A137E" w:rsidR="005F0A99" w:rsidRDefault="005F0A99" w:rsidP="005F0A99">
            <w:pPr>
              <w:rPr>
                <w:rFonts w:asciiTheme="minorHAnsi" w:hAnsiTheme="minorHAnsi"/>
              </w:rPr>
            </w:pPr>
            <w:r>
              <w:rPr>
                <w:rFonts w:asciiTheme="minorHAnsi" w:hAnsiTheme="minorHAnsi"/>
              </w:rPr>
              <w:t>B.2.1</w:t>
            </w:r>
          </w:p>
        </w:tc>
        <w:tc>
          <w:tcPr>
            <w:tcW w:w="13428" w:type="dxa"/>
          </w:tcPr>
          <w:p w14:paraId="7EE60369" w14:textId="2D231BF6" w:rsidR="005F0A99" w:rsidRDefault="004A7B63" w:rsidP="005F0A99">
            <w:pPr>
              <w:rPr>
                <w:rFonts w:asciiTheme="minorHAnsi" w:hAnsiTheme="minorHAnsi"/>
              </w:rPr>
            </w:pPr>
            <w:r>
              <w:rPr>
                <w:rFonts w:asciiTheme="minorHAnsi" w:hAnsiTheme="minorHAnsi"/>
              </w:rPr>
              <w:t>Maintain student success and completion rates for W</w:t>
            </w:r>
            <w:r w:rsidR="00DC410F">
              <w:rPr>
                <w:rFonts w:asciiTheme="minorHAnsi" w:hAnsiTheme="minorHAnsi"/>
              </w:rPr>
              <w:t>riting in the End Zone</w:t>
            </w:r>
            <w:r>
              <w:rPr>
                <w:rFonts w:asciiTheme="minorHAnsi" w:hAnsiTheme="minorHAnsi"/>
              </w:rPr>
              <w:t xml:space="preserve"> students and continue to identify needs to help support the program.</w:t>
            </w:r>
          </w:p>
        </w:tc>
      </w:tr>
      <w:tr w:rsidR="005F0A99" w14:paraId="387B90D9" w14:textId="77777777" w:rsidTr="005F0A99">
        <w:tc>
          <w:tcPr>
            <w:tcW w:w="1188" w:type="dxa"/>
          </w:tcPr>
          <w:p w14:paraId="7DE3F182" w14:textId="1162E314" w:rsidR="005F0A99" w:rsidRDefault="005F0A99" w:rsidP="005F0A99">
            <w:pPr>
              <w:rPr>
                <w:rFonts w:asciiTheme="minorHAnsi" w:hAnsiTheme="minorHAnsi"/>
              </w:rPr>
            </w:pPr>
            <w:r>
              <w:rPr>
                <w:rFonts w:asciiTheme="minorHAnsi" w:hAnsiTheme="minorHAnsi"/>
              </w:rPr>
              <w:t>B.3.1</w:t>
            </w:r>
          </w:p>
        </w:tc>
        <w:tc>
          <w:tcPr>
            <w:tcW w:w="13428" w:type="dxa"/>
          </w:tcPr>
          <w:p w14:paraId="2CB50B34" w14:textId="791BA0EB" w:rsidR="005F0A99" w:rsidRDefault="005F0A99" w:rsidP="005F0A99">
            <w:pPr>
              <w:rPr>
                <w:rFonts w:asciiTheme="minorHAnsi" w:hAnsiTheme="minorHAnsi"/>
              </w:rPr>
            </w:pPr>
            <w:r>
              <w:rPr>
                <w:rFonts w:asciiTheme="minorHAnsi" w:hAnsiTheme="minorHAnsi"/>
              </w:rPr>
              <w:t>Complete FYE Plan for 2 feeder high schools by end of Spring 2015.</w:t>
            </w:r>
          </w:p>
        </w:tc>
      </w:tr>
      <w:tr w:rsidR="005F0A99" w14:paraId="0083933C" w14:textId="77777777" w:rsidTr="005F0A99">
        <w:tc>
          <w:tcPr>
            <w:tcW w:w="1188" w:type="dxa"/>
          </w:tcPr>
          <w:p w14:paraId="7770AF31" w14:textId="7CE413B4" w:rsidR="005F0A99" w:rsidRDefault="005F0A99" w:rsidP="005F0A99">
            <w:pPr>
              <w:rPr>
                <w:rFonts w:asciiTheme="minorHAnsi" w:hAnsiTheme="minorHAnsi"/>
              </w:rPr>
            </w:pPr>
            <w:r>
              <w:rPr>
                <w:rFonts w:asciiTheme="minorHAnsi" w:hAnsiTheme="minorHAnsi"/>
              </w:rPr>
              <w:t>B.4.1</w:t>
            </w:r>
          </w:p>
        </w:tc>
        <w:tc>
          <w:tcPr>
            <w:tcW w:w="13428" w:type="dxa"/>
          </w:tcPr>
          <w:p w14:paraId="38FDED40" w14:textId="54D4C8D7" w:rsidR="005F0A99" w:rsidRDefault="005F0A99" w:rsidP="005F0A99">
            <w:pPr>
              <w:rPr>
                <w:rFonts w:asciiTheme="minorHAnsi" w:hAnsiTheme="minorHAnsi"/>
              </w:rPr>
            </w:pPr>
            <w:r>
              <w:rPr>
                <w:rFonts w:asciiTheme="minorHAnsi" w:hAnsiTheme="minorHAnsi"/>
              </w:rPr>
              <w:t>Implement FYE pilot in 2 feeder high schools.</w:t>
            </w:r>
          </w:p>
        </w:tc>
      </w:tr>
      <w:tr w:rsidR="005F0A99" w14:paraId="1905BBB5" w14:textId="77777777" w:rsidTr="005F0A99">
        <w:tc>
          <w:tcPr>
            <w:tcW w:w="1188" w:type="dxa"/>
          </w:tcPr>
          <w:p w14:paraId="61C66A98" w14:textId="1CFFCF8E" w:rsidR="005F0A99" w:rsidRDefault="005F0A99" w:rsidP="005F0A99">
            <w:pPr>
              <w:rPr>
                <w:rFonts w:asciiTheme="minorHAnsi" w:hAnsiTheme="minorHAnsi"/>
              </w:rPr>
            </w:pPr>
            <w:r>
              <w:rPr>
                <w:rFonts w:asciiTheme="minorHAnsi" w:hAnsiTheme="minorHAnsi"/>
              </w:rPr>
              <w:t xml:space="preserve">B.5.1 </w:t>
            </w:r>
          </w:p>
        </w:tc>
        <w:tc>
          <w:tcPr>
            <w:tcW w:w="13428" w:type="dxa"/>
          </w:tcPr>
          <w:p w14:paraId="13F42A41" w14:textId="209C0886" w:rsidR="005F0A99" w:rsidRDefault="005F0A99" w:rsidP="005F0A99">
            <w:pPr>
              <w:rPr>
                <w:rFonts w:asciiTheme="minorHAnsi" w:hAnsiTheme="minorHAnsi"/>
              </w:rPr>
            </w:pPr>
            <w:r>
              <w:rPr>
                <w:rFonts w:asciiTheme="minorHAnsi" w:hAnsiTheme="minorHAnsi"/>
              </w:rPr>
              <w:t>Collect and analyze of data of first year FYE pilot.</w:t>
            </w:r>
          </w:p>
        </w:tc>
      </w:tr>
      <w:tr w:rsidR="005F0A99" w14:paraId="5DFEEBD5" w14:textId="77777777" w:rsidTr="005F0A99">
        <w:tc>
          <w:tcPr>
            <w:tcW w:w="1188" w:type="dxa"/>
          </w:tcPr>
          <w:p w14:paraId="1FAA3158" w14:textId="17AA3CDF" w:rsidR="005F0A99" w:rsidRDefault="005F0A99" w:rsidP="005F0A99">
            <w:pPr>
              <w:rPr>
                <w:rFonts w:asciiTheme="minorHAnsi" w:hAnsiTheme="minorHAnsi"/>
              </w:rPr>
            </w:pPr>
            <w:r>
              <w:rPr>
                <w:rFonts w:asciiTheme="minorHAnsi" w:hAnsiTheme="minorHAnsi"/>
              </w:rPr>
              <w:t>B.6.1</w:t>
            </w:r>
          </w:p>
        </w:tc>
        <w:tc>
          <w:tcPr>
            <w:tcW w:w="13428" w:type="dxa"/>
          </w:tcPr>
          <w:p w14:paraId="5F33B6F6" w14:textId="7006C38D" w:rsidR="005F0A99" w:rsidRDefault="005F0A99" w:rsidP="005F0A99">
            <w:pPr>
              <w:rPr>
                <w:rFonts w:asciiTheme="minorHAnsi" w:hAnsiTheme="minorHAnsi"/>
              </w:rPr>
            </w:pPr>
            <w:r>
              <w:rPr>
                <w:rFonts w:asciiTheme="minorHAnsi" w:hAnsiTheme="minorHAnsi"/>
              </w:rPr>
              <w:t>Implement FYE Project with addition feeder high schools.</w:t>
            </w:r>
          </w:p>
        </w:tc>
      </w:tr>
      <w:tr w:rsidR="005F0A99" w14:paraId="7270BA5D" w14:textId="77777777" w:rsidTr="005F0A99">
        <w:tc>
          <w:tcPr>
            <w:tcW w:w="1188" w:type="dxa"/>
          </w:tcPr>
          <w:p w14:paraId="0BFEDC29" w14:textId="76816CFF" w:rsidR="005F0A99" w:rsidRDefault="005F0A99" w:rsidP="005F0A99">
            <w:pPr>
              <w:rPr>
                <w:rFonts w:asciiTheme="minorHAnsi" w:hAnsiTheme="minorHAnsi"/>
              </w:rPr>
            </w:pPr>
            <w:r>
              <w:rPr>
                <w:rFonts w:asciiTheme="minorHAnsi" w:hAnsiTheme="minorHAnsi"/>
              </w:rPr>
              <w:t>B.7.1</w:t>
            </w:r>
          </w:p>
        </w:tc>
        <w:tc>
          <w:tcPr>
            <w:tcW w:w="13428" w:type="dxa"/>
          </w:tcPr>
          <w:p w14:paraId="4B50B65C" w14:textId="59528487" w:rsidR="005F0A99" w:rsidRDefault="005F0A99" w:rsidP="005F0A99">
            <w:pPr>
              <w:rPr>
                <w:rFonts w:asciiTheme="minorHAnsi" w:hAnsiTheme="minorHAnsi"/>
              </w:rPr>
            </w:pPr>
            <w:r>
              <w:rPr>
                <w:rFonts w:asciiTheme="minorHAnsi" w:hAnsiTheme="minorHAnsi"/>
              </w:rPr>
              <w:t>Components and detaile</w:t>
            </w:r>
            <w:r w:rsidR="00DC410F">
              <w:rPr>
                <w:rFonts w:asciiTheme="minorHAnsi" w:hAnsiTheme="minorHAnsi"/>
              </w:rPr>
              <w:t>d outline of Probation Workshop developed.</w:t>
            </w:r>
          </w:p>
        </w:tc>
      </w:tr>
      <w:tr w:rsidR="005F0A99" w14:paraId="682F46FE" w14:textId="77777777" w:rsidTr="005F0A99">
        <w:tc>
          <w:tcPr>
            <w:tcW w:w="1188" w:type="dxa"/>
          </w:tcPr>
          <w:p w14:paraId="69AA84E8" w14:textId="24E10517" w:rsidR="005F0A99" w:rsidRDefault="005F0A99" w:rsidP="005F0A99">
            <w:pPr>
              <w:rPr>
                <w:rFonts w:asciiTheme="minorHAnsi" w:hAnsiTheme="minorHAnsi"/>
              </w:rPr>
            </w:pPr>
            <w:r>
              <w:rPr>
                <w:rFonts w:asciiTheme="minorHAnsi" w:hAnsiTheme="minorHAnsi"/>
              </w:rPr>
              <w:t>B.8.1</w:t>
            </w:r>
          </w:p>
        </w:tc>
        <w:tc>
          <w:tcPr>
            <w:tcW w:w="13428" w:type="dxa"/>
          </w:tcPr>
          <w:p w14:paraId="4DB9B3B0" w14:textId="0DED61CE" w:rsidR="005F0A99" w:rsidRDefault="005F0A99" w:rsidP="00087BD8">
            <w:pPr>
              <w:rPr>
                <w:rFonts w:asciiTheme="minorHAnsi" w:hAnsiTheme="minorHAnsi"/>
              </w:rPr>
            </w:pPr>
            <w:r>
              <w:rPr>
                <w:rFonts w:asciiTheme="minorHAnsi" w:hAnsiTheme="minorHAnsi"/>
              </w:rPr>
              <w:t xml:space="preserve">Reduction by </w:t>
            </w:r>
            <w:r w:rsidR="00087BD8">
              <w:rPr>
                <w:rFonts w:asciiTheme="minorHAnsi" w:hAnsiTheme="minorHAnsi"/>
              </w:rPr>
              <w:t>4%</w:t>
            </w:r>
            <w:r>
              <w:rPr>
                <w:rFonts w:asciiTheme="minorHAnsi" w:hAnsiTheme="minorHAnsi"/>
              </w:rPr>
              <w:t xml:space="preserve"> of the number of students younger than 20 who continue to Probation 2 status.</w:t>
            </w:r>
          </w:p>
        </w:tc>
      </w:tr>
      <w:tr w:rsidR="008E7552" w14:paraId="7CBAFD36" w14:textId="77777777" w:rsidTr="005F0A99">
        <w:tc>
          <w:tcPr>
            <w:tcW w:w="1188" w:type="dxa"/>
          </w:tcPr>
          <w:p w14:paraId="4C25D770" w14:textId="33878B81" w:rsidR="008E7552" w:rsidRDefault="008E7552" w:rsidP="005F0A99">
            <w:pPr>
              <w:rPr>
                <w:rFonts w:asciiTheme="minorHAnsi" w:hAnsiTheme="minorHAnsi"/>
              </w:rPr>
            </w:pPr>
            <w:r>
              <w:rPr>
                <w:rFonts w:asciiTheme="minorHAnsi" w:hAnsiTheme="minorHAnsi"/>
              </w:rPr>
              <w:t>B.9.1</w:t>
            </w:r>
          </w:p>
        </w:tc>
        <w:tc>
          <w:tcPr>
            <w:tcW w:w="13428" w:type="dxa"/>
          </w:tcPr>
          <w:p w14:paraId="62C6B92E" w14:textId="0018876E" w:rsidR="008E7552" w:rsidRDefault="008E7552" w:rsidP="00087BD8">
            <w:pPr>
              <w:rPr>
                <w:rFonts w:asciiTheme="minorHAnsi" w:hAnsiTheme="minorHAnsi"/>
              </w:rPr>
            </w:pPr>
            <w:r>
              <w:rPr>
                <w:rFonts w:asciiTheme="minorHAnsi" w:hAnsiTheme="minorHAnsi"/>
              </w:rPr>
              <w:t xml:space="preserve">Reduction by </w:t>
            </w:r>
            <w:r w:rsidR="00087BD8">
              <w:rPr>
                <w:rFonts w:asciiTheme="minorHAnsi" w:hAnsiTheme="minorHAnsi"/>
              </w:rPr>
              <w:t>4</w:t>
            </w:r>
            <w:r>
              <w:rPr>
                <w:rFonts w:asciiTheme="minorHAnsi" w:hAnsiTheme="minorHAnsi"/>
              </w:rPr>
              <w:t>% of the number of students younger than 20 who are placed on Probationary 1 status.</w:t>
            </w:r>
          </w:p>
        </w:tc>
      </w:tr>
      <w:tr w:rsidR="008E7552" w14:paraId="76F501AC" w14:textId="77777777" w:rsidTr="005F0A99">
        <w:tc>
          <w:tcPr>
            <w:tcW w:w="1188" w:type="dxa"/>
          </w:tcPr>
          <w:p w14:paraId="56C86F61" w14:textId="75566AFD" w:rsidR="008E7552" w:rsidRDefault="008E7552" w:rsidP="005F0A99">
            <w:pPr>
              <w:rPr>
                <w:rFonts w:asciiTheme="minorHAnsi" w:hAnsiTheme="minorHAnsi"/>
              </w:rPr>
            </w:pPr>
            <w:r>
              <w:rPr>
                <w:rFonts w:asciiTheme="minorHAnsi" w:hAnsiTheme="minorHAnsi"/>
              </w:rPr>
              <w:t>B.10.1</w:t>
            </w:r>
          </w:p>
        </w:tc>
        <w:tc>
          <w:tcPr>
            <w:tcW w:w="13428" w:type="dxa"/>
          </w:tcPr>
          <w:p w14:paraId="6265D04D" w14:textId="79FF6DF2" w:rsidR="008E7552" w:rsidRDefault="008E7552" w:rsidP="005F0A99">
            <w:pPr>
              <w:rPr>
                <w:rFonts w:asciiTheme="minorHAnsi" w:hAnsiTheme="minorHAnsi"/>
              </w:rPr>
            </w:pPr>
            <w:r>
              <w:rPr>
                <w:rFonts w:asciiTheme="minorHAnsi" w:hAnsiTheme="minorHAnsi"/>
              </w:rPr>
              <w:t xml:space="preserve">Increase student persistence rate from </w:t>
            </w:r>
            <w:r w:rsidR="00CE6482" w:rsidRPr="00CE6482">
              <w:rPr>
                <w:rFonts w:asciiTheme="minorHAnsi" w:hAnsiTheme="minorHAnsi"/>
              </w:rPr>
              <w:t xml:space="preserve">42.5% to </w:t>
            </w:r>
            <w:r w:rsidR="00CE6482">
              <w:rPr>
                <w:rFonts w:asciiTheme="minorHAnsi" w:hAnsiTheme="minorHAnsi"/>
              </w:rPr>
              <w:t>46</w:t>
            </w:r>
            <w:r w:rsidRPr="00CE6482">
              <w:rPr>
                <w:rFonts w:asciiTheme="minorHAnsi" w:hAnsiTheme="minorHAnsi"/>
              </w:rPr>
              <w:t>%</w:t>
            </w:r>
            <w:r w:rsidRPr="00CE6482">
              <w:rPr>
                <w:rFonts w:asciiTheme="minorHAnsi" w:hAnsiTheme="minorHAnsi"/>
                <w:color w:val="auto"/>
              </w:rPr>
              <w:t>.</w:t>
            </w:r>
          </w:p>
        </w:tc>
      </w:tr>
      <w:tr w:rsidR="008E7552" w14:paraId="3DC11676" w14:textId="77777777" w:rsidTr="005F0A99">
        <w:tc>
          <w:tcPr>
            <w:tcW w:w="1188" w:type="dxa"/>
          </w:tcPr>
          <w:p w14:paraId="1E09540C" w14:textId="0BF877E8" w:rsidR="008E7552" w:rsidRDefault="008E7552" w:rsidP="005F0A99">
            <w:pPr>
              <w:rPr>
                <w:rFonts w:asciiTheme="minorHAnsi" w:hAnsiTheme="minorHAnsi"/>
              </w:rPr>
            </w:pPr>
            <w:r>
              <w:rPr>
                <w:rFonts w:asciiTheme="minorHAnsi" w:hAnsiTheme="minorHAnsi"/>
              </w:rPr>
              <w:t>B.11.1</w:t>
            </w:r>
          </w:p>
        </w:tc>
        <w:tc>
          <w:tcPr>
            <w:tcW w:w="13428" w:type="dxa"/>
          </w:tcPr>
          <w:p w14:paraId="66EA18AA" w14:textId="37F88754" w:rsidR="008E7552" w:rsidRDefault="00087BD8" w:rsidP="00087BD8">
            <w:pPr>
              <w:rPr>
                <w:rFonts w:asciiTheme="minorHAnsi" w:hAnsiTheme="minorHAnsi"/>
              </w:rPr>
            </w:pPr>
            <w:r>
              <w:rPr>
                <w:rFonts w:asciiTheme="minorHAnsi" w:hAnsiTheme="minorHAnsi"/>
              </w:rPr>
              <w:t>3</w:t>
            </w:r>
            <w:r w:rsidR="008E7552">
              <w:rPr>
                <w:rFonts w:asciiTheme="minorHAnsi" w:hAnsiTheme="minorHAnsi"/>
              </w:rPr>
              <w:t xml:space="preserve">5 faculty members participating in </w:t>
            </w:r>
            <w:r>
              <w:rPr>
                <w:rFonts w:asciiTheme="minorHAnsi" w:hAnsiTheme="minorHAnsi"/>
              </w:rPr>
              <w:t>identified</w:t>
            </w:r>
            <w:r w:rsidR="008E7552">
              <w:rPr>
                <w:rFonts w:asciiTheme="minorHAnsi" w:hAnsiTheme="minorHAnsi"/>
              </w:rPr>
              <w:t xml:space="preserve"> Pr</w:t>
            </w:r>
            <w:r>
              <w:rPr>
                <w:rFonts w:asciiTheme="minorHAnsi" w:hAnsiTheme="minorHAnsi"/>
              </w:rPr>
              <w:t>ofessional Development activities.</w:t>
            </w:r>
          </w:p>
        </w:tc>
      </w:tr>
      <w:tr w:rsidR="008E7552" w14:paraId="4EF564E7" w14:textId="77777777" w:rsidTr="005F0A99">
        <w:tc>
          <w:tcPr>
            <w:tcW w:w="1188" w:type="dxa"/>
          </w:tcPr>
          <w:p w14:paraId="0EB79BA6" w14:textId="372CC756" w:rsidR="008E7552" w:rsidRDefault="008E7552" w:rsidP="005F0A99">
            <w:pPr>
              <w:rPr>
                <w:rFonts w:asciiTheme="minorHAnsi" w:hAnsiTheme="minorHAnsi"/>
              </w:rPr>
            </w:pPr>
            <w:r>
              <w:rPr>
                <w:rFonts w:asciiTheme="minorHAnsi" w:hAnsiTheme="minorHAnsi"/>
              </w:rPr>
              <w:t>B.12.1</w:t>
            </w:r>
          </w:p>
        </w:tc>
        <w:tc>
          <w:tcPr>
            <w:tcW w:w="13428" w:type="dxa"/>
          </w:tcPr>
          <w:p w14:paraId="34DAF4FD" w14:textId="4BE80AC7" w:rsidR="008E7552" w:rsidRDefault="008E7552" w:rsidP="005F0A99">
            <w:pPr>
              <w:rPr>
                <w:rFonts w:asciiTheme="minorHAnsi" w:hAnsiTheme="minorHAnsi"/>
              </w:rPr>
            </w:pPr>
            <w:r>
              <w:rPr>
                <w:rFonts w:asciiTheme="minorHAnsi" w:hAnsiTheme="minorHAnsi"/>
              </w:rPr>
              <w:t>Approve and implement alternative assessment for English and math placement.</w:t>
            </w:r>
          </w:p>
        </w:tc>
      </w:tr>
      <w:tr w:rsidR="008E7552" w14:paraId="0AC24515" w14:textId="77777777" w:rsidTr="005F0A99">
        <w:tc>
          <w:tcPr>
            <w:tcW w:w="1188" w:type="dxa"/>
          </w:tcPr>
          <w:p w14:paraId="34101350" w14:textId="59E0E7DB" w:rsidR="008E7552" w:rsidRDefault="008E7552" w:rsidP="005F0A99">
            <w:pPr>
              <w:rPr>
                <w:rFonts w:asciiTheme="minorHAnsi" w:hAnsiTheme="minorHAnsi"/>
              </w:rPr>
            </w:pPr>
            <w:r>
              <w:rPr>
                <w:rFonts w:asciiTheme="minorHAnsi" w:hAnsiTheme="minorHAnsi"/>
              </w:rPr>
              <w:t>B.13.1</w:t>
            </w:r>
          </w:p>
        </w:tc>
        <w:tc>
          <w:tcPr>
            <w:tcW w:w="13428" w:type="dxa"/>
          </w:tcPr>
          <w:p w14:paraId="67C1A420" w14:textId="3BDEACCF" w:rsidR="008E7552" w:rsidRDefault="008E7552" w:rsidP="005F0A99">
            <w:pPr>
              <w:rPr>
                <w:rFonts w:asciiTheme="minorHAnsi" w:hAnsiTheme="minorHAnsi"/>
              </w:rPr>
            </w:pPr>
            <w:r>
              <w:rPr>
                <w:rFonts w:asciiTheme="minorHAnsi" w:hAnsiTheme="minorHAnsi"/>
              </w:rPr>
              <w:t>25 faculty members participating in workshop regarding SSSP.</w:t>
            </w:r>
          </w:p>
        </w:tc>
      </w:tr>
      <w:tr w:rsidR="00087BD8" w14:paraId="1D7E4F3D" w14:textId="77777777" w:rsidTr="005F0A99">
        <w:tc>
          <w:tcPr>
            <w:tcW w:w="1188" w:type="dxa"/>
          </w:tcPr>
          <w:p w14:paraId="1BDD4BE2" w14:textId="43EAA473" w:rsidR="00087BD8" w:rsidRPr="002331C2" w:rsidRDefault="00087BD8" w:rsidP="005F0A99">
            <w:pPr>
              <w:rPr>
                <w:rFonts w:asciiTheme="minorHAnsi" w:hAnsiTheme="minorHAnsi"/>
                <w:highlight w:val="yellow"/>
              </w:rPr>
            </w:pPr>
            <w:r w:rsidRPr="00CE6482">
              <w:rPr>
                <w:rFonts w:asciiTheme="minorHAnsi" w:hAnsiTheme="minorHAnsi"/>
              </w:rPr>
              <w:t>B.14.1</w:t>
            </w:r>
          </w:p>
        </w:tc>
        <w:tc>
          <w:tcPr>
            <w:tcW w:w="13428" w:type="dxa"/>
          </w:tcPr>
          <w:p w14:paraId="13B4E33D" w14:textId="5729D087" w:rsidR="00087BD8" w:rsidRDefault="00CE6482" w:rsidP="005F0A99">
            <w:pPr>
              <w:rPr>
                <w:rFonts w:asciiTheme="minorHAnsi" w:hAnsiTheme="minorHAnsi"/>
              </w:rPr>
            </w:pPr>
            <w:r>
              <w:rPr>
                <w:rFonts w:asciiTheme="minorHAnsi" w:hAnsiTheme="minorHAnsi"/>
              </w:rPr>
              <w:t>Ensure Puente Program remains at maximum enrollment.</w:t>
            </w:r>
          </w:p>
        </w:tc>
      </w:tr>
      <w:tr w:rsidR="00087BD8" w14:paraId="49790CBE" w14:textId="77777777" w:rsidTr="005F0A99">
        <w:tc>
          <w:tcPr>
            <w:tcW w:w="1188" w:type="dxa"/>
          </w:tcPr>
          <w:p w14:paraId="6365EF51" w14:textId="5F21B1AB" w:rsidR="0004132E" w:rsidRDefault="00CE6482" w:rsidP="005F0A99">
            <w:pPr>
              <w:rPr>
                <w:rFonts w:asciiTheme="minorHAnsi" w:hAnsiTheme="minorHAnsi"/>
              </w:rPr>
            </w:pPr>
            <w:r>
              <w:rPr>
                <w:rFonts w:asciiTheme="minorHAnsi" w:hAnsiTheme="minorHAnsi"/>
              </w:rPr>
              <w:t>B.15</w:t>
            </w:r>
            <w:r w:rsidR="0004132E">
              <w:rPr>
                <w:rFonts w:asciiTheme="minorHAnsi" w:hAnsiTheme="minorHAnsi"/>
              </w:rPr>
              <w:t>.1</w:t>
            </w:r>
          </w:p>
        </w:tc>
        <w:tc>
          <w:tcPr>
            <w:tcW w:w="13428" w:type="dxa"/>
          </w:tcPr>
          <w:p w14:paraId="589AE611" w14:textId="678B41BB" w:rsidR="00087BD8" w:rsidRDefault="00DC410F" w:rsidP="005F0A99">
            <w:pPr>
              <w:rPr>
                <w:rFonts w:asciiTheme="minorHAnsi" w:hAnsiTheme="minorHAnsi"/>
              </w:rPr>
            </w:pPr>
            <w:r>
              <w:rPr>
                <w:rFonts w:asciiTheme="minorHAnsi" w:hAnsiTheme="minorHAnsi"/>
              </w:rPr>
              <w:t>40 faculty participating in professional development workshops.</w:t>
            </w:r>
          </w:p>
        </w:tc>
      </w:tr>
      <w:tr w:rsidR="0004132E" w14:paraId="74E08157" w14:textId="77777777" w:rsidTr="005F0A99">
        <w:tc>
          <w:tcPr>
            <w:tcW w:w="1188" w:type="dxa"/>
          </w:tcPr>
          <w:p w14:paraId="34279444" w14:textId="4DFDA024" w:rsidR="0004132E" w:rsidRDefault="00CE6482" w:rsidP="005F0A99">
            <w:pPr>
              <w:rPr>
                <w:rFonts w:asciiTheme="minorHAnsi" w:hAnsiTheme="minorHAnsi"/>
              </w:rPr>
            </w:pPr>
            <w:r>
              <w:rPr>
                <w:rFonts w:asciiTheme="minorHAnsi" w:hAnsiTheme="minorHAnsi"/>
              </w:rPr>
              <w:t>B.16</w:t>
            </w:r>
            <w:r w:rsidR="0004132E">
              <w:rPr>
                <w:rFonts w:asciiTheme="minorHAnsi" w:hAnsiTheme="minorHAnsi"/>
              </w:rPr>
              <w:t>.1</w:t>
            </w:r>
          </w:p>
        </w:tc>
        <w:tc>
          <w:tcPr>
            <w:tcW w:w="13428" w:type="dxa"/>
          </w:tcPr>
          <w:p w14:paraId="6D6FCB8B" w14:textId="02685B0B" w:rsidR="0004132E" w:rsidRDefault="0004132E" w:rsidP="005F0A99">
            <w:pPr>
              <w:rPr>
                <w:rFonts w:asciiTheme="minorHAnsi" w:hAnsiTheme="minorHAnsi"/>
              </w:rPr>
            </w:pPr>
            <w:r>
              <w:rPr>
                <w:rFonts w:asciiTheme="minorHAnsi" w:hAnsiTheme="minorHAnsi"/>
              </w:rPr>
              <w:t>50 students and 20 faculty will attend workshops and presentations per semester</w:t>
            </w:r>
            <w:r w:rsidR="00AE0F34">
              <w:rPr>
                <w:rFonts w:asciiTheme="minorHAnsi" w:hAnsiTheme="minorHAnsi"/>
              </w:rPr>
              <w:t>.</w:t>
            </w:r>
          </w:p>
        </w:tc>
      </w:tr>
      <w:tr w:rsidR="002331C2" w14:paraId="25BDE7A5" w14:textId="77777777" w:rsidTr="005F0A99">
        <w:tc>
          <w:tcPr>
            <w:tcW w:w="1188" w:type="dxa"/>
          </w:tcPr>
          <w:p w14:paraId="74FC3509" w14:textId="0488C98B" w:rsidR="002331C2" w:rsidRDefault="00CE6482" w:rsidP="005F0A99">
            <w:pPr>
              <w:rPr>
                <w:rFonts w:asciiTheme="minorHAnsi" w:hAnsiTheme="minorHAnsi"/>
              </w:rPr>
            </w:pPr>
            <w:r>
              <w:rPr>
                <w:rFonts w:asciiTheme="minorHAnsi" w:hAnsiTheme="minorHAnsi"/>
              </w:rPr>
              <w:t>B.17</w:t>
            </w:r>
            <w:r w:rsidR="002331C2">
              <w:rPr>
                <w:rFonts w:asciiTheme="minorHAnsi" w:hAnsiTheme="minorHAnsi"/>
              </w:rPr>
              <w:t>.1</w:t>
            </w:r>
          </w:p>
        </w:tc>
        <w:tc>
          <w:tcPr>
            <w:tcW w:w="13428" w:type="dxa"/>
          </w:tcPr>
          <w:p w14:paraId="0A8B86C5" w14:textId="23EB5290" w:rsidR="002331C2" w:rsidRDefault="002331C2" w:rsidP="005F0A99">
            <w:pPr>
              <w:rPr>
                <w:rFonts w:asciiTheme="minorHAnsi" w:hAnsiTheme="minorHAnsi"/>
              </w:rPr>
            </w:pPr>
            <w:r w:rsidRPr="00CE6482">
              <w:rPr>
                <w:rFonts w:asciiTheme="minorHAnsi" w:hAnsiTheme="minorHAnsi"/>
              </w:rPr>
              <w:t xml:space="preserve">Improved data analysis and action plans in Program Review for addressing identified </w:t>
            </w:r>
            <w:r w:rsidR="00CE6482" w:rsidRPr="00CE6482">
              <w:rPr>
                <w:rFonts w:asciiTheme="minorHAnsi" w:hAnsiTheme="minorHAnsi"/>
              </w:rPr>
              <w:t>needs.</w:t>
            </w:r>
          </w:p>
        </w:tc>
      </w:tr>
    </w:tbl>
    <w:p w14:paraId="78C3793A" w14:textId="77777777" w:rsidR="005F0A99" w:rsidRPr="00182295" w:rsidRDefault="005F0A99" w:rsidP="005F0A99">
      <w:pPr>
        <w:rPr>
          <w:rFonts w:asciiTheme="minorHAnsi" w:hAnsiTheme="minorHAnsi"/>
        </w:rPr>
      </w:pPr>
    </w:p>
    <w:p w14:paraId="7955946A" w14:textId="77777777" w:rsidR="005760B9" w:rsidRPr="00182295" w:rsidRDefault="005760B9" w:rsidP="005760B9">
      <w:pPr>
        <w:rPr>
          <w:rFonts w:asciiTheme="minorHAnsi" w:hAnsiTheme="minorHAnsi"/>
        </w:rPr>
        <w:sectPr w:rsidR="005760B9" w:rsidRPr="00182295">
          <w:footerReference w:type="first" r:id="rId35"/>
          <w:type w:val="oddPage"/>
          <w:pgSz w:w="15840" w:h="12240" w:orient="landscape" w:code="1"/>
          <w:pgMar w:top="1440" w:right="720" w:bottom="1440" w:left="720" w:header="720" w:footer="720" w:gutter="0"/>
          <w:cols w:space="720"/>
          <w:titlePg/>
        </w:sectPr>
      </w:pPr>
    </w:p>
    <w:p w14:paraId="632B97B9" w14:textId="77777777" w:rsidR="005760B9" w:rsidRPr="00182295" w:rsidRDefault="005760B9" w:rsidP="005760B9">
      <w:pPr>
        <w:pStyle w:val="Heading3"/>
        <w:spacing w:before="0" w:after="0"/>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B</w:t>
      </w:r>
      <w:r w:rsidRPr="00182295">
        <w:rPr>
          <w:rFonts w:asciiTheme="minorHAnsi" w:hAnsiTheme="minorHAnsi" w:cs="Times New Roman"/>
          <w:color w:val="auto"/>
          <w:sz w:val="24"/>
        </w:rPr>
        <w:t xml:space="preserve">. </w:t>
      </w:r>
      <w:r w:rsidRPr="00182295">
        <w:rPr>
          <w:rFonts w:asciiTheme="minorHAnsi" w:hAnsiTheme="minorHAnsi" w:cs="Times New Roman"/>
          <w:b w:val="0"/>
          <w:bCs w:val="0"/>
          <w:i/>
          <w:iCs/>
          <w:color w:val="auto"/>
          <w:sz w:val="24"/>
        </w:rPr>
        <w:t>(Continued)</w:t>
      </w:r>
    </w:p>
    <w:p w14:paraId="1A687FBB" w14:textId="77777777" w:rsidR="005760B9" w:rsidRPr="00182295" w:rsidRDefault="005760B9" w:rsidP="005760B9">
      <w:pPr>
        <w:tabs>
          <w:tab w:val="right" w:pos="14400"/>
        </w:tabs>
        <w:rPr>
          <w:rFonts w:asciiTheme="minorHAnsi" w:hAnsiTheme="minorHAnsi"/>
          <w:u w:val="single"/>
        </w:rPr>
      </w:pPr>
      <w:r w:rsidRPr="00182295">
        <w:rPr>
          <w:rFonts w:asciiTheme="minorHAnsi" w:hAnsiTheme="minorHAnsi"/>
          <w:u w:val="single"/>
        </w:rPr>
        <w:tab/>
      </w:r>
    </w:p>
    <w:p w14:paraId="35F8F583" w14:textId="77777777" w:rsidR="005760B9" w:rsidRPr="00182295" w:rsidRDefault="005760B9" w:rsidP="005760B9">
      <w:pPr>
        <w:rPr>
          <w:rFonts w:asciiTheme="minorHAnsi" w:hAnsiTheme="minorHAnsi"/>
        </w:rPr>
      </w:pPr>
    </w:p>
    <w:p w14:paraId="2AEF6E7E" w14:textId="77777777" w:rsidR="005760B9" w:rsidRPr="00182295" w:rsidRDefault="005760B9" w:rsidP="005760B9">
      <w:pPr>
        <w:rPr>
          <w:rFonts w:asciiTheme="minorHAnsi" w:hAnsiTheme="minorHAnsi"/>
        </w:rPr>
      </w:pPr>
    </w:p>
    <w:p w14:paraId="3E6EB1B0" w14:textId="77777777" w:rsidR="005760B9" w:rsidRPr="00182295" w:rsidRDefault="005760B9" w:rsidP="005760B9">
      <w:pPr>
        <w:rPr>
          <w:rFonts w:asciiTheme="minorHAnsi" w:hAnsiTheme="minorHAnsi"/>
        </w:rPr>
      </w:pPr>
    </w:p>
    <w:p w14:paraId="37A38594" w14:textId="77777777" w:rsidR="005760B9" w:rsidRPr="00182295" w:rsidRDefault="005760B9" w:rsidP="005760B9">
      <w:pPr>
        <w:rPr>
          <w:rFonts w:asciiTheme="minorHAnsi" w:hAnsiTheme="minorHAnsi"/>
        </w:rPr>
        <w:sectPr w:rsidR="005760B9" w:rsidRPr="00182295">
          <w:headerReference w:type="first" r:id="rId36"/>
          <w:footerReference w:type="first" r:id="rId37"/>
          <w:type w:val="evenPage"/>
          <w:pgSz w:w="15840" w:h="12240" w:orient="landscape" w:code="1"/>
          <w:pgMar w:top="1440" w:right="720" w:bottom="1440" w:left="720" w:header="720" w:footer="720" w:gutter="0"/>
          <w:cols w:space="720"/>
          <w:titlePg/>
        </w:sectPr>
      </w:pPr>
    </w:p>
    <w:p w14:paraId="17485409" w14:textId="77777777" w:rsidR="005760B9" w:rsidRPr="00182295" w:rsidRDefault="005760B9" w:rsidP="005760B9">
      <w:pPr>
        <w:pStyle w:val="Heading3"/>
        <w:pBdr>
          <w:bottom w:val="single" w:sz="4" w:space="1" w:color="auto"/>
        </w:pBdr>
        <w:spacing w:before="0" w:after="240"/>
        <w:jc w:val="center"/>
        <w:rPr>
          <w:rFonts w:asciiTheme="minorHAnsi" w:hAnsiTheme="minorHAnsi"/>
        </w:rPr>
      </w:pPr>
      <w:r w:rsidRPr="00182295">
        <w:rPr>
          <w:rFonts w:asciiTheme="minorHAnsi" w:hAnsiTheme="minorHAnsi" w:cs="Times New Roman"/>
          <w:color w:val="auto"/>
        </w:rPr>
        <w:t>GOALS AND ACTIVITIES</w:t>
      </w:r>
    </w:p>
    <w:p w14:paraId="4CCCABDE" w14:textId="77777777" w:rsidR="005760B9" w:rsidRPr="00182295" w:rsidRDefault="005760B9" w:rsidP="005760B9">
      <w:pPr>
        <w:pStyle w:val="Heading3"/>
        <w:spacing w:before="0" w:after="120"/>
        <w:rPr>
          <w:rFonts w:asciiTheme="minorHAnsi" w:hAnsiTheme="minorHAnsi" w:cs="Times New Roman"/>
          <w:color w:val="auto"/>
          <w:sz w:val="24"/>
        </w:rPr>
      </w:pPr>
      <w:r>
        <w:rPr>
          <w:rFonts w:asciiTheme="minorHAnsi" w:hAnsiTheme="minorHAnsi" w:cs="Times New Roman"/>
          <w:color w:val="auto"/>
          <w:sz w:val="24"/>
        </w:rPr>
        <w:t>C</w:t>
      </w:r>
      <w:r w:rsidRPr="00182295">
        <w:rPr>
          <w:rFonts w:asciiTheme="minorHAnsi" w:hAnsiTheme="minorHAnsi" w:cs="Times New Roman"/>
          <w:color w:val="auto"/>
          <w:sz w:val="24"/>
        </w:rPr>
        <w:t>.</w:t>
      </w:r>
      <w:r w:rsidRPr="00182295">
        <w:rPr>
          <w:rFonts w:asciiTheme="minorHAnsi" w:hAnsiTheme="minorHAnsi" w:cs="Times New Roman"/>
          <w:color w:val="auto"/>
          <w:sz w:val="24"/>
        </w:rPr>
        <w:tab/>
        <w:t>STUDENT SUCCESS INDICATOR FOR ESL AND BASIC SKILLS COMPLETION</w:t>
      </w:r>
    </w:p>
    <w:p w14:paraId="62EA523E" w14:textId="77777777" w:rsidR="005760B9" w:rsidRPr="00182295" w:rsidRDefault="005760B9" w:rsidP="005760B9">
      <w:pPr>
        <w:pStyle w:val="Header"/>
        <w:tabs>
          <w:tab w:val="clear" w:pos="4320"/>
          <w:tab w:val="clear" w:pos="8640"/>
        </w:tabs>
        <w:ind w:left="720"/>
        <w:jc w:val="center"/>
        <w:rPr>
          <w:rFonts w:asciiTheme="minorHAnsi" w:hAnsiTheme="minorHAnsi"/>
          <w:i/>
          <w:iCs/>
        </w:rPr>
      </w:pPr>
      <w:r w:rsidRPr="00182295">
        <w:rPr>
          <w:rFonts w:asciiTheme="minorHAnsi" w:hAnsiTheme="minorHAnsi"/>
          <w:i/>
          <w:iCs/>
        </w:rPr>
        <w:t>“Ratio of the number of students by population group who complete a degree-applicable course after having completed the final ESL or basic skills course to the number of those students who complete such a final course”</w:t>
      </w:r>
    </w:p>
    <w:p w14:paraId="5261F242" w14:textId="77777777" w:rsidR="005760B9" w:rsidRPr="00182295" w:rsidRDefault="005760B9" w:rsidP="005760B9">
      <w:pPr>
        <w:pBdr>
          <w:bottom w:val="single" w:sz="4" w:space="1" w:color="auto"/>
        </w:pBdr>
        <w:rPr>
          <w:rFonts w:asciiTheme="minorHAnsi" w:hAnsiTheme="minorHAnsi"/>
        </w:rPr>
      </w:pPr>
    </w:p>
    <w:p w14:paraId="1297B0BC" w14:textId="77777777" w:rsidR="005760B9" w:rsidRPr="00182295" w:rsidRDefault="005760B9" w:rsidP="005760B9">
      <w:pPr>
        <w:pStyle w:val="Heading3"/>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C</w:t>
      </w:r>
      <w:r w:rsidRPr="00182295">
        <w:rPr>
          <w:rFonts w:asciiTheme="minorHAnsi" w:hAnsiTheme="minorHAnsi" w:cs="Times New Roman"/>
          <w:color w:val="auto"/>
          <w:sz w:val="24"/>
        </w:rPr>
        <w:t>.</w:t>
      </w:r>
    </w:p>
    <w:p w14:paraId="7276D5F5" w14:textId="77777777" w:rsidR="005760B9" w:rsidRPr="00182295" w:rsidRDefault="005760B9" w:rsidP="005760B9">
      <w:pPr>
        <w:pStyle w:val="Header"/>
        <w:tabs>
          <w:tab w:val="clear" w:pos="4320"/>
          <w:tab w:val="clear" w:pos="8640"/>
        </w:tabs>
        <w:rPr>
          <w:rFonts w:asciiTheme="minorHAnsi" w:hAnsiTheme="minorHAnsi" w:cs="Arial"/>
        </w:rPr>
      </w:pPr>
    </w:p>
    <w:p w14:paraId="620D844F" w14:textId="0A113B68" w:rsidR="005760B9" w:rsidRPr="00182295" w:rsidRDefault="005B0627" w:rsidP="005760B9">
      <w:pPr>
        <w:rPr>
          <w:rFonts w:asciiTheme="minorHAnsi" w:hAnsiTheme="minorHAnsi"/>
        </w:rPr>
      </w:pPr>
      <w:r>
        <w:rPr>
          <w:rFonts w:asciiTheme="minorHAnsi" w:hAnsiTheme="minorHAnsi"/>
        </w:rPr>
        <w:t>The overall goal of student success indicator for ESL and Basic Skills completion is the increase success and progress in Basic Skills English and math.</w:t>
      </w:r>
    </w:p>
    <w:p w14:paraId="3B99C73B" w14:textId="77777777" w:rsidR="005760B9" w:rsidRPr="00182295" w:rsidRDefault="005760B9" w:rsidP="005760B9">
      <w:pPr>
        <w:pStyle w:val="Heading3"/>
        <w:rPr>
          <w:rFonts w:asciiTheme="minorHAnsi" w:hAnsiTheme="minorHAnsi" w:cs="Times New Roman"/>
          <w:b w:val="0"/>
          <w:bCs w:val="0"/>
          <w:color w:val="auto"/>
        </w:rPr>
      </w:pPr>
      <w:r w:rsidRPr="00182295">
        <w:rPr>
          <w:rFonts w:asciiTheme="minorHAnsi" w:hAnsiTheme="minorHAnsi" w:cs="Times New Roman"/>
          <w:color w:val="auto"/>
          <w:sz w:val="24"/>
        </w:rPr>
        <w:t xml:space="preserve">ACTIVITY </w:t>
      </w:r>
      <w:r>
        <w:rPr>
          <w:rFonts w:asciiTheme="minorHAnsi" w:hAnsiTheme="minorHAnsi" w:cs="Times New Roman"/>
          <w:color w:val="auto"/>
          <w:sz w:val="24"/>
        </w:rPr>
        <w:t>C</w:t>
      </w:r>
      <w:r w:rsidRPr="00182295">
        <w:rPr>
          <w:rFonts w:asciiTheme="minorHAnsi" w:hAnsiTheme="minorHAnsi" w:cs="Times New Roman"/>
          <w:color w:val="auto"/>
          <w:sz w:val="24"/>
        </w:rPr>
        <w:t>.1</w:t>
      </w:r>
      <w:r w:rsidRPr="00182295">
        <w:rPr>
          <w:rFonts w:asciiTheme="minorHAnsi" w:hAnsiTheme="minorHAnsi" w:cs="Times New Roman"/>
          <w:b w:val="0"/>
          <w:bCs w:val="0"/>
          <w:color w:val="auto"/>
        </w:rPr>
        <w:t xml:space="preserve">  </w:t>
      </w:r>
      <w:r w:rsidRPr="00182295">
        <w:rPr>
          <w:rFonts w:asciiTheme="minorHAnsi" w:hAnsiTheme="minorHAnsi" w:cs="Times New Roman"/>
          <w:b w:val="0"/>
          <w:bCs w:val="0"/>
          <w:color w:val="auto"/>
          <w:sz w:val="20"/>
        </w:rPr>
        <w:t>(Please include the target date in chronological order and identify the responsible person/group for each activity)</w:t>
      </w:r>
    </w:p>
    <w:p w14:paraId="11B75DF9" w14:textId="77777777" w:rsidR="005B0627" w:rsidRPr="00182295" w:rsidRDefault="005B0627" w:rsidP="005B0627">
      <w:pPr>
        <w:rPr>
          <w:rFonts w:asciiTheme="minorHAnsi" w:hAnsiTheme="minorHAnsi" w:cs="Times New Roman"/>
        </w:rPr>
      </w:pPr>
    </w:p>
    <w:tbl>
      <w:tblPr>
        <w:tblStyle w:val="TableGrid"/>
        <w:tblW w:w="0" w:type="auto"/>
        <w:tblLook w:val="04A0" w:firstRow="1" w:lastRow="0" w:firstColumn="1" w:lastColumn="0" w:noHBand="0" w:noVBand="1"/>
      </w:tblPr>
      <w:tblGrid>
        <w:gridCol w:w="1188"/>
        <w:gridCol w:w="9540"/>
        <w:gridCol w:w="2340"/>
        <w:gridCol w:w="1548"/>
      </w:tblGrid>
      <w:tr w:rsidR="005B0627" w14:paraId="2E9F204F" w14:textId="77777777" w:rsidTr="005B0627">
        <w:tc>
          <w:tcPr>
            <w:tcW w:w="1188" w:type="dxa"/>
          </w:tcPr>
          <w:p w14:paraId="429CCEA8" w14:textId="77777777" w:rsidR="005B0627" w:rsidRDefault="005B0627" w:rsidP="005B0627">
            <w:pPr>
              <w:rPr>
                <w:rFonts w:asciiTheme="minorHAnsi" w:hAnsiTheme="minorHAnsi" w:cs="Times New Roman"/>
              </w:rPr>
            </w:pPr>
            <w:r>
              <w:rPr>
                <w:rFonts w:asciiTheme="minorHAnsi" w:hAnsiTheme="minorHAnsi" w:cs="Times New Roman"/>
              </w:rPr>
              <w:t>Activity Identifier</w:t>
            </w:r>
          </w:p>
        </w:tc>
        <w:tc>
          <w:tcPr>
            <w:tcW w:w="9540" w:type="dxa"/>
          </w:tcPr>
          <w:p w14:paraId="14B0DB86" w14:textId="77777777" w:rsidR="005B0627" w:rsidRDefault="005B0627" w:rsidP="005B0627">
            <w:pPr>
              <w:rPr>
                <w:rFonts w:asciiTheme="minorHAnsi" w:hAnsiTheme="minorHAnsi" w:cs="Times New Roman"/>
              </w:rPr>
            </w:pPr>
            <w:r>
              <w:rPr>
                <w:rFonts w:asciiTheme="minorHAnsi" w:hAnsiTheme="minorHAnsi" w:cs="Times New Roman"/>
              </w:rPr>
              <w:t>Activity</w:t>
            </w:r>
          </w:p>
        </w:tc>
        <w:tc>
          <w:tcPr>
            <w:tcW w:w="2340" w:type="dxa"/>
          </w:tcPr>
          <w:p w14:paraId="5FE26B03" w14:textId="77777777" w:rsidR="005B0627" w:rsidRDefault="005B0627" w:rsidP="005B0627">
            <w:pPr>
              <w:rPr>
                <w:rFonts w:asciiTheme="minorHAnsi" w:hAnsiTheme="minorHAnsi" w:cs="Times New Roman"/>
              </w:rPr>
            </w:pPr>
            <w:r>
              <w:rPr>
                <w:rFonts w:asciiTheme="minorHAnsi" w:hAnsiTheme="minorHAnsi" w:cs="Times New Roman"/>
              </w:rPr>
              <w:t>Responsible person/group</w:t>
            </w:r>
          </w:p>
        </w:tc>
        <w:tc>
          <w:tcPr>
            <w:tcW w:w="1548" w:type="dxa"/>
          </w:tcPr>
          <w:p w14:paraId="0C3028EF" w14:textId="77777777" w:rsidR="005B0627" w:rsidRDefault="005B0627" w:rsidP="005B0627">
            <w:pPr>
              <w:rPr>
                <w:rFonts w:asciiTheme="minorHAnsi" w:hAnsiTheme="minorHAnsi" w:cs="Times New Roman"/>
              </w:rPr>
            </w:pPr>
            <w:r>
              <w:rPr>
                <w:rFonts w:asciiTheme="minorHAnsi" w:hAnsiTheme="minorHAnsi" w:cs="Times New Roman"/>
              </w:rPr>
              <w:t>Target date</w:t>
            </w:r>
          </w:p>
        </w:tc>
      </w:tr>
      <w:tr w:rsidR="005B0627" w14:paraId="3FA0AC4F" w14:textId="77777777" w:rsidTr="00DC410F">
        <w:trPr>
          <w:trHeight w:val="917"/>
        </w:trPr>
        <w:tc>
          <w:tcPr>
            <w:tcW w:w="1188" w:type="dxa"/>
          </w:tcPr>
          <w:p w14:paraId="29A7351E" w14:textId="0D85DA04" w:rsidR="005B0627" w:rsidRDefault="005B0627" w:rsidP="005B0627">
            <w:pPr>
              <w:rPr>
                <w:rFonts w:asciiTheme="minorHAnsi" w:hAnsiTheme="minorHAnsi" w:cs="Times New Roman"/>
              </w:rPr>
            </w:pPr>
            <w:r>
              <w:rPr>
                <w:rFonts w:asciiTheme="minorHAnsi" w:hAnsiTheme="minorHAnsi" w:cs="Times New Roman"/>
              </w:rPr>
              <w:t>C.1</w:t>
            </w:r>
          </w:p>
        </w:tc>
        <w:tc>
          <w:tcPr>
            <w:tcW w:w="9540" w:type="dxa"/>
          </w:tcPr>
          <w:p w14:paraId="0EAD7F24" w14:textId="53D88297" w:rsidR="005B0627" w:rsidRDefault="005B0627" w:rsidP="005B0627">
            <w:pPr>
              <w:rPr>
                <w:rFonts w:asciiTheme="minorHAnsi" w:hAnsiTheme="minorHAnsi" w:cs="Times New Roman"/>
              </w:rPr>
            </w:pPr>
            <w:r>
              <w:rPr>
                <w:rFonts w:asciiTheme="minorHAnsi" w:hAnsiTheme="minorHAnsi" w:cs="Times New Roman"/>
              </w:rPr>
              <w:t>Fund the SI Project in Basic Skills English course</w:t>
            </w:r>
            <w:r w:rsidR="00087BD8">
              <w:rPr>
                <w:rFonts w:asciiTheme="minorHAnsi" w:hAnsiTheme="minorHAnsi" w:cs="Times New Roman"/>
              </w:rPr>
              <w:t>s, ESL courses,</w:t>
            </w:r>
            <w:r>
              <w:rPr>
                <w:rFonts w:asciiTheme="minorHAnsi" w:hAnsiTheme="minorHAnsi" w:cs="Times New Roman"/>
              </w:rPr>
              <w:t xml:space="preserve"> and Basic Skills math courses.</w:t>
            </w:r>
          </w:p>
        </w:tc>
        <w:tc>
          <w:tcPr>
            <w:tcW w:w="2340" w:type="dxa"/>
          </w:tcPr>
          <w:p w14:paraId="30F3473E" w14:textId="0060743C" w:rsidR="005B0627" w:rsidRDefault="00087BD8" w:rsidP="005B0627">
            <w:pPr>
              <w:rPr>
                <w:rFonts w:asciiTheme="minorHAnsi" w:hAnsiTheme="minorHAnsi" w:cs="Times New Roman"/>
              </w:rPr>
            </w:pPr>
            <w:r>
              <w:rPr>
                <w:rFonts w:asciiTheme="minorHAnsi" w:hAnsiTheme="minorHAnsi" w:cs="Times New Roman"/>
              </w:rPr>
              <w:t>VPI,</w:t>
            </w:r>
            <w:r w:rsidR="005B0627">
              <w:rPr>
                <w:rFonts w:asciiTheme="minorHAnsi" w:hAnsiTheme="minorHAnsi" w:cs="Times New Roman"/>
              </w:rPr>
              <w:t xml:space="preserve"> VPSS</w:t>
            </w:r>
            <w:r w:rsidR="0044142F">
              <w:rPr>
                <w:rFonts w:asciiTheme="minorHAnsi" w:hAnsiTheme="minorHAnsi" w:cs="Times New Roman"/>
              </w:rPr>
              <w:t>, LC Manager, Dean of AS</w:t>
            </w:r>
            <w:r>
              <w:rPr>
                <w:rFonts w:asciiTheme="minorHAnsi" w:hAnsiTheme="minorHAnsi" w:cs="Times New Roman"/>
              </w:rPr>
              <w:t>L</w:t>
            </w:r>
            <w:r w:rsidR="0044142F">
              <w:rPr>
                <w:rFonts w:asciiTheme="minorHAnsi" w:hAnsiTheme="minorHAnsi" w:cs="Times New Roman"/>
              </w:rPr>
              <w:t>T</w:t>
            </w:r>
          </w:p>
        </w:tc>
        <w:tc>
          <w:tcPr>
            <w:tcW w:w="1548" w:type="dxa"/>
          </w:tcPr>
          <w:p w14:paraId="0000F416" w14:textId="657E7B36" w:rsidR="005B0627" w:rsidRDefault="005B0627" w:rsidP="005B0627">
            <w:pPr>
              <w:rPr>
                <w:rFonts w:asciiTheme="minorHAnsi" w:hAnsiTheme="minorHAnsi" w:cs="Times New Roman"/>
              </w:rPr>
            </w:pPr>
            <w:r>
              <w:rPr>
                <w:rFonts w:asciiTheme="minorHAnsi" w:hAnsiTheme="minorHAnsi" w:cs="Times New Roman"/>
              </w:rPr>
              <w:t>Fall 2014-Spring 2015</w:t>
            </w:r>
          </w:p>
        </w:tc>
      </w:tr>
      <w:tr w:rsidR="005B0627" w14:paraId="0EABE772" w14:textId="77777777" w:rsidTr="005B0627">
        <w:tc>
          <w:tcPr>
            <w:tcW w:w="1188" w:type="dxa"/>
          </w:tcPr>
          <w:p w14:paraId="11FF3502" w14:textId="67DC094A" w:rsidR="005B0627" w:rsidRDefault="005B0627" w:rsidP="005B0627">
            <w:pPr>
              <w:rPr>
                <w:rFonts w:asciiTheme="minorHAnsi" w:hAnsiTheme="minorHAnsi" w:cs="Times New Roman"/>
              </w:rPr>
            </w:pPr>
            <w:r>
              <w:rPr>
                <w:rFonts w:asciiTheme="minorHAnsi" w:hAnsiTheme="minorHAnsi" w:cs="Times New Roman"/>
              </w:rPr>
              <w:t>C.2</w:t>
            </w:r>
          </w:p>
        </w:tc>
        <w:tc>
          <w:tcPr>
            <w:tcW w:w="9540" w:type="dxa"/>
          </w:tcPr>
          <w:p w14:paraId="06A15AFB" w14:textId="47FDFCE2" w:rsidR="005B0627" w:rsidRDefault="005B0627" w:rsidP="005B0627">
            <w:pPr>
              <w:rPr>
                <w:rFonts w:asciiTheme="minorHAnsi" w:hAnsiTheme="minorHAnsi" w:cs="Times New Roman"/>
              </w:rPr>
            </w:pPr>
            <w:r>
              <w:rPr>
                <w:rFonts w:asciiTheme="minorHAnsi" w:hAnsiTheme="minorHAnsi" w:cs="Times New Roman"/>
              </w:rPr>
              <w:t>Increase funding for SI Project to provide support in additional Basic Skills English</w:t>
            </w:r>
            <w:r w:rsidR="00727524">
              <w:rPr>
                <w:rFonts w:asciiTheme="minorHAnsi" w:hAnsiTheme="minorHAnsi" w:cs="Times New Roman"/>
              </w:rPr>
              <w:t>, ESL,</w:t>
            </w:r>
            <w:r>
              <w:rPr>
                <w:rFonts w:asciiTheme="minorHAnsi" w:hAnsiTheme="minorHAnsi" w:cs="Times New Roman"/>
              </w:rPr>
              <w:t xml:space="preserve"> and math course</w:t>
            </w:r>
            <w:r w:rsidR="00087BD8">
              <w:rPr>
                <w:rFonts w:asciiTheme="minorHAnsi" w:hAnsiTheme="minorHAnsi" w:cs="Times New Roman"/>
              </w:rPr>
              <w:t>s</w:t>
            </w:r>
            <w:r>
              <w:rPr>
                <w:rFonts w:asciiTheme="minorHAnsi" w:hAnsiTheme="minorHAnsi" w:cs="Times New Roman"/>
              </w:rPr>
              <w:t>.</w:t>
            </w:r>
          </w:p>
        </w:tc>
        <w:tc>
          <w:tcPr>
            <w:tcW w:w="2340" w:type="dxa"/>
          </w:tcPr>
          <w:p w14:paraId="772C0D12" w14:textId="1EB003F2" w:rsidR="005B0627" w:rsidRDefault="005B0627" w:rsidP="00DC410F">
            <w:pPr>
              <w:rPr>
                <w:rFonts w:asciiTheme="minorHAnsi" w:hAnsiTheme="minorHAnsi" w:cs="Times New Roman"/>
              </w:rPr>
            </w:pPr>
            <w:r>
              <w:rPr>
                <w:rFonts w:asciiTheme="minorHAnsi" w:hAnsiTheme="minorHAnsi" w:cs="Times New Roman"/>
              </w:rPr>
              <w:t>VPI</w:t>
            </w:r>
            <w:r w:rsidR="0044142F">
              <w:rPr>
                <w:rFonts w:asciiTheme="minorHAnsi" w:hAnsiTheme="minorHAnsi" w:cs="Times New Roman"/>
              </w:rPr>
              <w:t>, Dean of AS</w:t>
            </w:r>
            <w:r w:rsidR="00DC410F">
              <w:rPr>
                <w:rFonts w:asciiTheme="minorHAnsi" w:hAnsiTheme="minorHAnsi" w:cs="Times New Roman"/>
              </w:rPr>
              <w:t>L</w:t>
            </w:r>
            <w:r w:rsidR="0044142F">
              <w:rPr>
                <w:rFonts w:asciiTheme="minorHAnsi" w:hAnsiTheme="minorHAnsi" w:cs="Times New Roman"/>
              </w:rPr>
              <w:t>T</w:t>
            </w:r>
            <w:r w:rsidR="00F77BAC">
              <w:rPr>
                <w:rFonts w:asciiTheme="minorHAnsi" w:hAnsiTheme="minorHAnsi" w:cs="Times New Roman"/>
              </w:rPr>
              <w:t>, f</w:t>
            </w:r>
            <w:r w:rsidR="006A6066">
              <w:rPr>
                <w:rFonts w:asciiTheme="minorHAnsi" w:hAnsiTheme="minorHAnsi" w:cs="Times New Roman"/>
              </w:rPr>
              <w:t>aculty in M</w:t>
            </w:r>
            <w:r w:rsidR="00727524">
              <w:rPr>
                <w:rFonts w:asciiTheme="minorHAnsi" w:hAnsiTheme="minorHAnsi" w:cs="Times New Roman"/>
              </w:rPr>
              <w:t>ath, English, and ESL</w:t>
            </w:r>
          </w:p>
        </w:tc>
        <w:tc>
          <w:tcPr>
            <w:tcW w:w="1548" w:type="dxa"/>
          </w:tcPr>
          <w:p w14:paraId="6FFE6D16" w14:textId="16769753" w:rsidR="005B0627" w:rsidRDefault="005B0627" w:rsidP="005B0627">
            <w:pPr>
              <w:rPr>
                <w:rFonts w:asciiTheme="minorHAnsi" w:hAnsiTheme="minorHAnsi" w:cs="Times New Roman"/>
              </w:rPr>
            </w:pPr>
            <w:r>
              <w:rPr>
                <w:rFonts w:asciiTheme="minorHAnsi" w:hAnsiTheme="minorHAnsi" w:cs="Times New Roman"/>
              </w:rPr>
              <w:t>2014-15</w:t>
            </w:r>
          </w:p>
        </w:tc>
      </w:tr>
      <w:tr w:rsidR="005B0627" w14:paraId="2B688B02" w14:textId="77777777" w:rsidTr="005B0627">
        <w:tc>
          <w:tcPr>
            <w:tcW w:w="1188" w:type="dxa"/>
          </w:tcPr>
          <w:p w14:paraId="73DABD07" w14:textId="494BB34C" w:rsidR="005B0627" w:rsidRDefault="005B0627" w:rsidP="005B0627">
            <w:pPr>
              <w:rPr>
                <w:rFonts w:asciiTheme="minorHAnsi" w:hAnsiTheme="minorHAnsi" w:cs="Times New Roman"/>
              </w:rPr>
            </w:pPr>
            <w:r>
              <w:rPr>
                <w:rFonts w:asciiTheme="minorHAnsi" w:hAnsiTheme="minorHAnsi" w:cs="Times New Roman"/>
              </w:rPr>
              <w:t>C.3</w:t>
            </w:r>
          </w:p>
        </w:tc>
        <w:tc>
          <w:tcPr>
            <w:tcW w:w="9540" w:type="dxa"/>
          </w:tcPr>
          <w:p w14:paraId="2992B3B9" w14:textId="067AA669" w:rsidR="005B0627" w:rsidRDefault="005B0627" w:rsidP="00CE6482">
            <w:pPr>
              <w:rPr>
                <w:rFonts w:asciiTheme="minorHAnsi" w:hAnsiTheme="minorHAnsi" w:cs="Times New Roman"/>
              </w:rPr>
            </w:pPr>
            <w:r>
              <w:rPr>
                <w:rFonts w:asciiTheme="minorHAnsi" w:hAnsiTheme="minorHAnsi" w:cs="Times New Roman"/>
              </w:rPr>
              <w:t>Offer professional development activities that specifically a</w:t>
            </w:r>
            <w:r w:rsidR="00087BD8">
              <w:rPr>
                <w:rFonts w:asciiTheme="minorHAnsi" w:hAnsiTheme="minorHAnsi" w:cs="Times New Roman"/>
              </w:rPr>
              <w:t>ddress Basic Skills English instruction</w:t>
            </w:r>
            <w:r w:rsidR="0044142F">
              <w:rPr>
                <w:rFonts w:asciiTheme="minorHAnsi" w:hAnsiTheme="minorHAnsi" w:cs="Times New Roman"/>
              </w:rPr>
              <w:t xml:space="preserve"> and infuse I</w:t>
            </w:r>
            <w:r w:rsidR="00CE6482">
              <w:rPr>
                <w:rFonts w:asciiTheme="minorHAnsi" w:hAnsiTheme="minorHAnsi" w:cs="Times New Roman"/>
              </w:rPr>
              <w:t>ndaba principles where appropriate</w:t>
            </w:r>
            <w:r w:rsidR="00087BD8">
              <w:rPr>
                <w:rFonts w:asciiTheme="minorHAnsi" w:hAnsiTheme="minorHAnsi" w:cs="Times New Roman"/>
              </w:rPr>
              <w:t xml:space="preserve">. </w:t>
            </w:r>
          </w:p>
        </w:tc>
        <w:tc>
          <w:tcPr>
            <w:tcW w:w="2340" w:type="dxa"/>
          </w:tcPr>
          <w:p w14:paraId="7C05958C" w14:textId="6348CCC8" w:rsidR="005B0627" w:rsidRDefault="005B0627" w:rsidP="005B0627">
            <w:pPr>
              <w:rPr>
                <w:rFonts w:asciiTheme="minorHAnsi" w:hAnsiTheme="minorHAnsi" w:cs="Times New Roman"/>
              </w:rPr>
            </w:pPr>
            <w:r>
              <w:rPr>
                <w:rFonts w:asciiTheme="minorHAnsi" w:hAnsiTheme="minorHAnsi" w:cs="Times New Roman"/>
              </w:rPr>
              <w:t>Professional Development Coordinator</w:t>
            </w:r>
            <w:r w:rsidR="00087BD8">
              <w:rPr>
                <w:rFonts w:asciiTheme="minorHAnsi" w:hAnsiTheme="minorHAnsi" w:cs="Times New Roman"/>
              </w:rPr>
              <w:t>, Basic Skills Coordinator</w:t>
            </w:r>
          </w:p>
        </w:tc>
        <w:tc>
          <w:tcPr>
            <w:tcW w:w="1548" w:type="dxa"/>
          </w:tcPr>
          <w:p w14:paraId="7D4717CA" w14:textId="3B487D01" w:rsidR="005B0627" w:rsidRDefault="005B0627" w:rsidP="005B0627">
            <w:pPr>
              <w:rPr>
                <w:rFonts w:asciiTheme="minorHAnsi" w:hAnsiTheme="minorHAnsi" w:cs="Times New Roman"/>
              </w:rPr>
            </w:pPr>
            <w:r>
              <w:rPr>
                <w:rFonts w:asciiTheme="minorHAnsi" w:hAnsiTheme="minorHAnsi" w:cs="Times New Roman"/>
              </w:rPr>
              <w:t>Once a semester beginning Spring 2015</w:t>
            </w:r>
          </w:p>
        </w:tc>
      </w:tr>
      <w:tr w:rsidR="005B0627" w14:paraId="7FC3A57D" w14:textId="77777777" w:rsidTr="005B0627">
        <w:tc>
          <w:tcPr>
            <w:tcW w:w="1188" w:type="dxa"/>
          </w:tcPr>
          <w:p w14:paraId="76DA0D34" w14:textId="17C49406" w:rsidR="005B0627" w:rsidRDefault="005B0627" w:rsidP="005B0627">
            <w:pPr>
              <w:rPr>
                <w:rFonts w:asciiTheme="minorHAnsi" w:hAnsiTheme="minorHAnsi" w:cs="Times New Roman"/>
              </w:rPr>
            </w:pPr>
            <w:r>
              <w:rPr>
                <w:rFonts w:asciiTheme="minorHAnsi" w:hAnsiTheme="minorHAnsi" w:cs="Times New Roman"/>
              </w:rPr>
              <w:t>C.4</w:t>
            </w:r>
          </w:p>
        </w:tc>
        <w:tc>
          <w:tcPr>
            <w:tcW w:w="9540" w:type="dxa"/>
          </w:tcPr>
          <w:p w14:paraId="26398A9D" w14:textId="25153597" w:rsidR="005B0627" w:rsidRDefault="00087BD8" w:rsidP="005B0627">
            <w:pPr>
              <w:rPr>
                <w:rFonts w:asciiTheme="minorHAnsi" w:hAnsiTheme="minorHAnsi" w:cs="Times New Roman"/>
              </w:rPr>
            </w:pPr>
            <w:r>
              <w:rPr>
                <w:rFonts w:asciiTheme="minorHAnsi" w:hAnsiTheme="minorHAnsi" w:cs="Times New Roman"/>
              </w:rPr>
              <w:t>Identified</w:t>
            </w:r>
            <w:r w:rsidR="005B0627">
              <w:rPr>
                <w:rFonts w:asciiTheme="minorHAnsi" w:hAnsiTheme="minorHAnsi" w:cs="Times New Roman"/>
              </w:rPr>
              <w:t xml:space="preserve"> counselor will work with Basic Skills English</w:t>
            </w:r>
            <w:r w:rsidR="00727524">
              <w:rPr>
                <w:rFonts w:asciiTheme="minorHAnsi" w:hAnsiTheme="minorHAnsi" w:cs="Times New Roman"/>
              </w:rPr>
              <w:t>, ESL,</w:t>
            </w:r>
            <w:r w:rsidR="005B0627">
              <w:rPr>
                <w:rFonts w:asciiTheme="minorHAnsi" w:hAnsiTheme="minorHAnsi" w:cs="Times New Roman"/>
              </w:rPr>
              <w:t xml:space="preserve"> and math faculty to conduct registration for subsequent English and math courses.</w:t>
            </w:r>
          </w:p>
        </w:tc>
        <w:tc>
          <w:tcPr>
            <w:tcW w:w="2340" w:type="dxa"/>
          </w:tcPr>
          <w:p w14:paraId="0887734B" w14:textId="2512FD0A" w:rsidR="005B0627" w:rsidRDefault="005B0627" w:rsidP="005B0627">
            <w:pPr>
              <w:rPr>
                <w:rFonts w:asciiTheme="minorHAnsi" w:hAnsiTheme="minorHAnsi" w:cs="Times New Roman"/>
              </w:rPr>
            </w:pPr>
            <w:r>
              <w:rPr>
                <w:rFonts w:asciiTheme="minorHAnsi" w:hAnsiTheme="minorHAnsi" w:cs="Times New Roman"/>
              </w:rPr>
              <w:t>Basic Skills Coordinator</w:t>
            </w:r>
            <w:r w:rsidR="00087BD8">
              <w:rPr>
                <w:rFonts w:asciiTheme="minorHAnsi" w:hAnsiTheme="minorHAnsi" w:cs="Times New Roman"/>
              </w:rPr>
              <w:t>, MCC Counselor</w:t>
            </w:r>
            <w:r w:rsidR="006A6066">
              <w:rPr>
                <w:rFonts w:asciiTheme="minorHAnsi" w:hAnsiTheme="minorHAnsi" w:cs="Times New Roman"/>
              </w:rPr>
              <w:t>,</w:t>
            </w:r>
            <w:r>
              <w:rPr>
                <w:rFonts w:asciiTheme="minorHAnsi" w:hAnsiTheme="minorHAnsi" w:cs="Times New Roman"/>
              </w:rPr>
              <w:t xml:space="preserve"> Dean of Counseling</w:t>
            </w:r>
          </w:p>
        </w:tc>
        <w:tc>
          <w:tcPr>
            <w:tcW w:w="1548" w:type="dxa"/>
          </w:tcPr>
          <w:p w14:paraId="4F5EB7F2" w14:textId="576AF8F6" w:rsidR="005B0627" w:rsidRDefault="005B0627" w:rsidP="005B0627">
            <w:pPr>
              <w:rPr>
                <w:rFonts w:asciiTheme="minorHAnsi" w:hAnsiTheme="minorHAnsi" w:cs="Times New Roman"/>
              </w:rPr>
            </w:pPr>
            <w:r>
              <w:rPr>
                <w:rFonts w:asciiTheme="minorHAnsi" w:hAnsiTheme="minorHAnsi" w:cs="Times New Roman"/>
              </w:rPr>
              <w:t xml:space="preserve">Once a semester beginning </w:t>
            </w:r>
            <w:r w:rsidR="003C2C66">
              <w:rPr>
                <w:rFonts w:asciiTheme="minorHAnsi" w:hAnsiTheme="minorHAnsi" w:cs="Times New Roman"/>
              </w:rPr>
              <w:t>Spring 2015</w:t>
            </w:r>
          </w:p>
        </w:tc>
      </w:tr>
      <w:tr w:rsidR="005B0627" w14:paraId="1D590B7A" w14:textId="77777777" w:rsidTr="005B0627">
        <w:tc>
          <w:tcPr>
            <w:tcW w:w="1188" w:type="dxa"/>
          </w:tcPr>
          <w:p w14:paraId="31B489C7" w14:textId="104D38EF" w:rsidR="005B0627" w:rsidRDefault="005B0627" w:rsidP="005B0627">
            <w:pPr>
              <w:rPr>
                <w:rFonts w:asciiTheme="minorHAnsi" w:hAnsiTheme="minorHAnsi" w:cs="Times New Roman"/>
              </w:rPr>
            </w:pPr>
            <w:r>
              <w:rPr>
                <w:rFonts w:asciiTheme="minorHAnsi" w:hAnsiTheme="minorHAnsi" w:cs="Times New Roman"/>
              </w:rPr>
              <w:t>C.5</w:t>
            </w:r>
          </w:p>
        </w:tc>
        <w:tc>
          <w:tcPr>
            <w:tcW w:w="9540" w:type="dxa"/>
          </w:tcPr>
          <w:p w14:paraId="76165D59" w14:textId="0353BEB2" w:rsidR="005B0627" w:rsidRDefault="005B0627" w:rsidP="005B0627">
            <w:pPr>
              <w:rPr>
                <w:rFonts w:asciiTheme="minorHAnsi" w:hAnsiTheme="minorHAnsi" w:cs="Times New Roman"/>
              </w:rPr>
            </w:pPr>
            <w:r>
              <w:rPr>
                <w:rFonts w:asciiTheme="minorHAnsi" w:hAnsiTheme="minorHAnsi" w:cs="Times New Roman"/>
              </w:rPr>
              <w:t>Develop comprehensive Student Educational Plan for all Basic Skills FYE students, based on their identified educational goal.</w:t>
            </w:r>
          </w:p>
        </w:tc>
        <w:tc>
          <w:tcPr>
            <w:tcW w:w="2340" w:type="dxa"/>
          </w:tcPr>
          <w:p w14:paraId="5308192A" w14:textId="3EC7544F" w:rsidR="005B0627" w:rsidRDefault="005B0627" w:rsidP="005B0627">
            <w:pPr>
              <w:rPr>
                <w:rFonts w:asciiTheme="minorHAnsi" w:hAnsiTheme="minorHAnsi" w:cs="Times New Roman"/>
              </w:rPr>
            </w:pPr>
            <w:r>
              <w:rPr>
                <w:rFonts w:asciiTheme="minorHAnsi" w:hAnsiTheme="minorHAnsi" w:cs="Times New Roman"/>
              </w:rPr>
              <w:t>Basic Skills Counselor</w:t>
            </w:r>
          </w:p>
        </w:tc>
        <w:tc>
          <w:tcPr>
            <w:tcW w:w="1548" w:type="dxa"/>
          </w:tcPr>
          <w:p w14:paraId="78BA4795" w14:textId="7FFA2387" w:rsidR="005B0627" w:rsidRDefault="005B0627" w:rsidP="005B0627">
            <w:pPr>
              <w:rPr>
                <w:rFonts w:asciiTheme="minorHAnsi" w:hAnsiTheme="minorHAnsi" w:cs="Times New Roman"/>
              </w:rPr>
            </w:pPr>
            <w:r>
              <w:rPr>
                <w:rFonts w:asciiTheme="minorHAnsi" w:hAnsiTheme="minorHAnsi" w:cs="Times New Roman"/>
              </w:rPr>
              <w:t>2015-16</w:t>
            </w:r>
          </w:p>
        </w:tc>
      </w:tr>
      <w:tr w:rsidR="005B0627" w14:paraId="3B00BB1A" w14:textId="77777777" w:rsidTr="005B0627">
        <w:tc>
          <w:tcPr>
            <w:tcW w:w="1188" w:type="dxa"/>
          </w:tcPr>
          <w:p w14:paraId="5499A302" w14:textId="2A0A427E" w:rsidR="005B0627" w:rsidRDefault="005B0627" w:rsidP="005B0627">
            <w:pPr>
              <w:rPr>
                <w:rFonts w:asciiTheme="minorHAnsi" w:hAnsiTheme="minorHAnsi" w:cs="Times New Roman"/>
              </w:rPr>
            </w:pPr>
            <w:r>
              <w:rPr>
                <w:rFonts w:asciiTheme="minorHAnsi" w:hAnsiTheme="minorHAnsi" w:cs="Times New Roman"/>
              </w:rPr>
              <w:t>C.6</w:t>
            </w:r>
          </w:p>
        </w:tc>
        <w:tc>
          <w:tcPr>
            <w:tcW w:w="9540" w:type="dxa"/>
          </w:tcPr>
          <w:p w14:paraId="250F64D6" w14:textId="2F9560C7" w:rsidR="005B0627" w:rsidRDefault="005B0627" w:rsidP="005B0627">
            <w:pPr>
              <w:rPr>
                <w:rFonts w:asciiTheme="minorHAnsi" w:hAnsiTheme="minorHAnsi" w:cs="Times New Roman"/>
              </w:rPr>
            </w:pPr>
            <w:r>
              <w:rPr>
                <w:rFonts w:asciiTheme="minorHAnsi" w:hAnsiTheme="minorHAnsi" w:cs="Times New Roman"/>
              </w:rPr>
              <w:t>Develop a math acceleration</w:t>
            </w:r>
            <w:r w:rsidR="00087BD8">
              <w:rPr>
                <w:rFonts w:asciiTheme="minorHAnsi" w:hAnsiTheme="minorHAnsi" w:cs="Times New Roman"/>
              </w:rPr>
              <w:t xml:space="preserve"> path for Basic Skills students which may include adoption of Math Jam</w:t>
            </w:r>
            <w:r w:rsidR="007E05C0">
              <w:rPr>
                <w:rFonts w:asciiTheme="minorHAnsi" w:hAnsiTheme="minorHAnsi" w:cs="Times New Roman"/>
              </w:rPr>
              <w:t>.</w:t>
            </w:r>
          </w:p>
        </w:tc>
        <w:tc>
          <w:tcPr>
            <w:tcW w:w="2340" w:type="dxa"/>
          </w:tcPr>
          <w:p w14:paraId="5A9C28CD" w14:textId="096E9331" w:rsidR="005B0627" w:rsidRDefault="00F77BAC" w:rsidP="005B0627">
            <w:pPr>
              <w:rPr>
                <w:rFonts w:asciiTheme="minorHAnsi" w:hAnsiTheme="minorHAnsi" w:cs="Times New Roman"/>
              </w:rPr>
            </w:pPr>
            <w:r>
              <w:rPr>
                <w:rFonts w:asciiTheme="minorHAnsi" w:hAnsiTheme="minorHAnsi" w:cs="Times New Roman"/>
              </w:rPr>
              <w:t>Math f</w:t>
            </w:r>
            <w:r w:rsidR="006A6066">
              <w:rPr>
                <w:rFonts w:asciiTheme="minorHAnsi" w:hAnsiTheme="minorHAnsi" w:cs="Times New Roman"/>
              </w:rPr>
              <w:t>aculty,</w:t>
            </w:r>
            <w:r w:rsidR="005B0627">
              <w:rPr>
                <w:rFonts w:asciiTheme="minorHAnsi" w:hAnsiTheme="minorHAnsi" w:cs="Times New Roman"/>
              </w:rPr>
              <w:t xml:space="preserve"> Dean of Math/Science</w:t>
            </w:r>
            <w:r w:rsidR="00087BD8">
              <w:rPr>
                <w:rFonts w:asciiTheme="minorHAnsi" w:hAnsiTheme="minorHAnsi" w:cs="Times New Roman"/>
              </w:rPr>
              <w:t>, Basic Skills Coor</w:t>
            </w:r>
            <w:r w:rsidR="00F145ED">
              <w:rPr>
                <w:rFonts w:asciiTheme="minorHAnsi" w:hAnsiTheme="minorHAnsi" w:cs="Times New Roman"/>
              </w:rPr>
              <w:t>dinator</w:t>
            </w:r>
          </w:p>
        </w:tc>
        <w:tc>
          <w:tcPr>
            <w:tcW w:w="1548" w:type="dxa"/>
          </w:tcPr>
          <w:p w14:paraId="33D6301E" w14:textId="0C5FCC46" w:rsidR="005B0627" w:rsidRDefault="005B0627" w:rsidP="005B0627">
            <w:pPr>
              <w:rPr>
                <w:rFonts w:asciiTheme="minorHAnsi" w:hAnsiTheme="minorHAnsi" w:cs="Times New Roman"/>
              </w:rPr>
            </w:pPr>
            <w:r>
              <w:rPr>
                <w:rFonts w:asciiTheme="minorHAnsi" w:hAnsiTheme="minorHAnsi" w:cs="Times New Roman"/>
              </w:rPr>
              <w:t>2014-15</w:t>
            </w:r>
          </w:p>
        </w:tc>
      </w:tr>
      <w:tr w:rsidR="005B0627" w14:paraId="3951F22E" w14:textId="77777777" w:rsidTr="005B0627">
        <w:tc>
          <w:tcPr>
            <w:tcW w:w="1188" w:type="dxa"/>
          </w:tcPr>
          <w:p w14:paraId="05430702" w14:textId="522C579F" w:rsidR="005B0627" w:rsidRDefault="005B0627" w:rsidP="005B0627">
            <w:pPr>
              <w:rPr>
                <w:rFonts w:asciiTheme="minorHAnsi" w:hAnsiTheme="minorHAnsi" w:cs="Times New Roman"/>
              </w:rPr>
            </w:pPr>
            <w:r>
              <w:rPr>
                <w:rFonts w:asciiTheme="minorHAnsi" w:hAnsiTheme="minorHAnsi" w:cs="Times New Roman"/>
              </w:rPr>
              <w:t>C.7</w:t>
            </w:r>
          </w:p>
        </w:tc>
        <w:tc>
          <w:tcPr>
            <w:tcW w:w="9540" w:type="dxa"/>
          </w:tcPr>
          <w:p w14:paraId="77709697" w14:textId="27F8C921" w:rsidR="005B0627" w:rsidRDefault="005B0627" w:rsidP="005B0627">
            <w:pPr>
              <w:rPr>
                <w:rFonts w:asciiTheme="minorHAnsi" w:hAnsiTheme="minorHAnsi" w:cs="Times New Roman"/>
              </w:rPr>
            </w:pPr>
            <w:r>
              <w:rPr>
                <w:rFonts w:asciiTheme="minorHAnsi" w:hAnsiTheme="minorHAnsi" w:cs="Times New Roman"/>
              </w:rPr>
              <w:t>Implement math acceleration courses.</w:t>
            </w:r>
          </w:p>
        </w:tc>
        <w:tc>
          <w:tcPr>
            <w:tcW w:w="2340" w:type="dxa"/>
          </w:tcPr>
          <w:p w14:paraId="354E07E8" w14:textId="227C5DEA" w:rsidR="005B0627" w:rsidRDefault="00F77BAC" w:rsidP="005B0627">
            <w:pPr>
              <w:rPr>
                <w:rFonts w:asciiTheme="minorHAnsi" w:hAnsiTheme="minorHAnsi" w:cs="Times New Roman"/>
              </w:rPr>
            </w:pPr>
            <w:r>
              <w:rPr>
                <w:rFonts w:asciiTheme="minorHAnsi" w:hAnsiTheme="minorHAnsi" w:cs="Times New Roman"/>
              </w:rPr>
              <w:t>Math f</w:t>
            </w:r>
            <w:r w:rsidR="004817A8">
              <w:rPr>
                <w:rFonts w:asciiTheme="minorHAnsi" w:hAnsiTheme="minorHAnsi" w:cs="Times New Roman"/>
              </w:rPr>
              <w:t>aculty</w:t>
            </w:r>
            <w:r w:rsidR="00F145ED">
              <w:rPr>
                <w:rFonts w:asciiTheme="minorHAnsi" w:hAnsiTheme="minorHAnsi" w:cs="Times New Roman"/>
              </w:rPr>
              <w:t>, Basic Skills Coordinator,</w:t>
            </w:r>
            <w:r w:rsidR="004817A8">
              <w:rPr>
                <w:rFonts w:asciiTheme="minorHAnsi" w:hAnsiTheme="minorHAnsi" w:cs="Times New Roman"/>
              </w:rPr>
              <w:t xml:space="preserve"> Dean of Math/Science</w:t>
            </w:r>
          </w:p>
        </w:tc>
        <w:tc>
          <w:tcPr>
            <w:tcW w:w="1548" w:type="dxa"/>
          </w:tcPr>
          <w:p w14:paraId="0D921C3C" w14:textId="4D0FAC71" w:rsidR="005B0627" w:rsidRDefault="004817A8" w:rsidP="005B0627">
            <w:pPr>
              <w:rPr>
                <w:rFonts w:asciiTheme="minorHAnsi" w:hAnsiTheme="minorHAnsi" w:cs="Times New Roman"/>
              </w:rPr>
            </w:pPr>
            <w:r>
              <w:rPr>
                <w:rFonts w:asciiTheme="minorHAnsi" w:hAnsiTheme="minorHAnsi" w:cs="Times New Roman"/>
              </w:rPr>
              <w:t>2015-16</w:t>
            </w:r>
          </w:p>
        </w:tc>
      </w:tr>
      <w:tr w:rsidR="004817A8" w14:paraId="48758482" w14:textId="77777777" w:rsidTr="005B0627">
        <w:tc>
          <w:tcPr>
            <w:tcW w:w="1188" w:type="dxa"/>
          </w:tcPr>
          <w:p w14:paraId="7A3448CA" w14:textId="5DB0CECE" w:rsidR="004817A8" w:rsidRDefault="004817A8" w:rsidP="005B0627">
            <w:pPr>
              <w:rPr>
                <w:rFonts w:asciiTheme="minorHAnsi" w:hAnsiTheme="minorHAnsi" w:cs="Times New Roman"/>
              </w:rPr>
            </w:pPr>
            <w:r>
              <w:rPr>
                <w:rFonts w:asciiTheme="minorHAnsi" w:hAnsiTheme="minorHAnsi" w:cs="Times New Roman"/>
              </w:rPr>
              <w:t>C.8</w:t>
            </w:r>
          </w:p>
        </w:tc>
        <w:tc>
          <w:tcPr>
            <w:tcW w:w="9540" w:type="dxa"/>
          </w:tcPr>
          <w:p w14:paraId="42D9681E" w14:textId="08E7E9C2" w:rsidR="004817A8" w:rsidRDefault="004817A8" w:rsidP="005B0627">
            <w:pPr>
              <w:rPr>
                <w:rFonts w:asciiTheme="minorHAnsi" w:hAnsiTheme="minorHAnsi" w:cs="Times New Roman"/>
              </w:rPr>
            </w:pPr>
            <w:r>
              <w:rPr>
                <w:rFonts w:asciiTheme="minorHAnsi" w:hAnsiTheme="minorHAnsi" w:cs="Times New Roman"/>
              </w:rPr>
              <w:t>Assess math acceleration courses for retention and completion.</w:t>
            </w:r>
          </w:p>
        </w:tc>
        <w:tc>
          <w:tcPr>
            <w:tcW w:w="2340" w:type="dxa"/>
          </w:tcPr>
          <w:p w14:paraId="297C0EC2" w14:textId="5DEA7129" w:rsidR="004817A8" w:rsidRDefault="00F77BAC" w:rsidP="005B0627">
            <w:pPr>
              <w:rPr>
                <w:rFonts w:asciiTheme="minorHAnsi" w:hAnsiTheme="minorHAnsi" w:cs="Times New Roman"/>
              </w:rPr>
            </w:pPr>
            <w:r>
              <w:rPr>
                <w:rFonts w:asciiTheme="minorHAnsi" w:hAnsiTheme="minorHAnsi" w:cs="Times New Roman"/>
              </w:rPr>
              <w:t>Math f</w:t>
            </w:r>
            <w:r w:rsidR="004817A8">
              <w:rPr>
                <w:rFonts w:asciiTheme="minorHAnsi" w:hAnsiTheme="minorHAnsi" w:cs="Times New Roman"/>
              </w:rPr>
              <w:t>aculty</w:t>
            </w:r>
            <w:r w:rsidR="00F145ED">
              <w:rPr>
                <w:rFonts w:asciiTheme="minorHAnsi" w:hAnsiTheme="minorHAnsi" w:cs="Times New Roman"/>
              </w:rPr>
              <w:t>, Basic Skills Coordinator,</w:t>
            </w:r>
            <w:r w:rsidR="006A6066">
              <w:rPr>
                <w:rFonts w:asciiTheme="minorHAnsi" w:hAnsiTheme="minorHAnsi" w:cs="Times New Roman"/>
              </w:rPr>
              <w:t xml:space="preserve"> </w:t>
            </w:r>
            <w:r w:rsidR="004817A8">
              <w:rPr>
                <w:rFonts w:asciiTheme="minorHAnsi" w:hAnsiTheme="minorHAnsi" w:cs="Times New Roman"/>
              </w:rPr>
              <w:t>Dean of Math/Science</w:t>
            </w:r>
          </w:p>
        </w:tc>
        <w:tc>
          <w:tcPr>
            <w:tcW w:w="1548" w:type="dxa"/>
          </w:tcPr>
          <w:p w14:paraId="174EE35F" w14:textId="28A2DBDC" w:rsidR="004817A8" w:rsidRDefault="004817A8" w:rsidP="005B0627">
            <w:pPr>
              <w:rPr>
                <w:rFonts w:asciiTheme="minorHAnsi" w:hAnsiTheme="minorHAnsi" w:cs="Times New Roman"/>
              </w:rPr>
            </w:pPr>
            <w:r>
              <w:rPr>
                <w:rFonts w:asciiTheme="minorHAnsi" w:hAnsiTheme="minorHAnsi" w:cs="Times New Roman"/>
              </w:rPr>
              <w:t>2016-17</w:t>
            </w:r>
          </w:p>
        </w:tc>
      </w:tr>
      <w:tr w:rsidR="004817A8" w14:paraId="747F8985" w14:textId="77777777" w:rsidTr="005B0627">
        <w:tc>
          <w:tcPr>
            <w:tcW w:w="1188" w:type="dxa"/>
          </w:tcPr>
          <w:p w14:paraId="5407125D" w14:textId="0AD94C02" w:rsidR="004817A8" w:rsidRDefault="004817A8" w:rsidP="005B0627">
            <w:pPr>
              <w:rPr>
                <w:rFonts w:asciiTheme="minorHAnsi" w:hAnsiTheme="minorHAnsi" w:cs="Times New Roman"/>
              </w:rPr>
            </w:pPr>
            <w:r>
              <w:rPr>
                <w:rFonts w:asciiTheme="minorHAnsi" w:hAnsiTheme="minorHAnsi" w:cs="Times New Roman"/>
              </w:rPr>
              <w:t>C.9</w:t>
            </w:r>
          </w:p>
        </w:tc>
        <w:tc>
          <w:tcPr>
            <w:tcW w:w="9540" w:type="dxa"/>
          </w:tcPr>
          <w:p w14:paraId="2E5863CF" w14:textId="63505E6B" w:rsidR="004817A8" w:rsidRDefault="00727524" w:rsidP="00727524">
            <w:pPr>
              <w:rPr>
                <w:rFonts w:asciiTheme="minorHAnsi" w:hAnsiTheme="minorHAnsi" w:cs="Times New Roman"/>
              </w:rPr>
            </w:pPr>
            <w:r>
              <w:rPr>
                <w:rFonts w:asciiTheme="minorHAnsi" w:hAnsiTheme="minorHAnsi" w:cs="Times New Roman"/>
              </w:rPr>
              <w:t xml:space="preserve">Expand assistance to ESL students in the Learning Center, with the possibility of </w:t>
            </w:r>
            <w:r w:rsidR="004817A8">
              <w:rPr>
                <w:rFonts w:asciiTheme="minorHAnsi" w:hAnsiTheme="minorHAnsi" w:cs="Times New Roman"/>
              </w:rPr>
              <w:t xml:space="preserve">ESL </w:t>
            </w:r>
            <w:r>
              <w:rPr>
                <w:rFonts w:asciiTheme="minorHAnsi" w:hAnsiTheme="minorHAnsi" w:cs="Times New Roman"/>
              </w:rPr>
              <w:t>tutoring</w:t>
            </w:r>
            <w:r w:rsidR="0044142F">
              <w:rPr>
                <w:rFonts w:asciiTheme="minorHAnsi" w:hAnsiTheme="minorHAnsi" w:cs="Times New Roman"/>
              </w:rPr>
              <w:t xml:space="preserve"> and peer mentoring</w:t>
            </w:r>
            <w:r w:rsidR="004817A8">
              <w:rPr>
                <w:rFonts w:asciiTheme="minorHAnsi" w:hAnsiTheme="minorHAnsi" w:cs="Times New Roman"/>
              </w:rPr>
              <w:t>.</w:t>
            </w:r>
          </w:p>
        </w:tc>
        <w:tc>
          <w:tcPr>
            <w:tcW w:w="2340" w:type="dxa"/>
          </w:tcPr>
          <w:p w14:paraId="0FF9D6DE" w14:textId="6614A804" w:rsidR="004817A8" w:rsidRDefault="00727524" w:rsidP="00727524">
            <w:pPr>
              <w:rPr>
                <w:rFonts w:asciiTheme="minorHAnsi" w:hAnsiTheme="minorHAnsi" w:cs="Times New Roman"/>
              </w:rPr>
            </w:pPr>
            <w:r>
              <w:rPr>
                <w:rFonts w:asciiTheme="minorHAnsi" w:hAnsiTheme="minorHAnsi" w:cs="Times New Roman"/>
              </w:rPr>
              <w:t>Dean of Language Arts,</w:t>
            </w:r>
            <w:r w:rsidR="004817A8">
              <w:rPr>
                <w:rFonts w:asciiTheme="minorHAnsi" w:hAnsiTheme="minorHAnsi" w:cs="Times New Roman"/>
              </w:rPr>
              <w:t xml:space="preserve"> Learning Center Manager</w:t>
            </w:r>
            <w:r w:rsidR="00F77BAC">
              <w:rPr>
                <w:rFonts w:asciiTheme="minorHAnsi" w:hAnsiTheme="minorHAnsi" w:cs="Times New Roman"/>
              </w:rPr>
              <w:t>, ESL f</w:t>
            </w:r>
            <w:r>
              <w:rPr>
                <w:rFonts w:asciiTheme="minorHAnsi" w:hAnsiTheme="minorHAnsi" w:cs="Times New Roman"/>
              </w:rPr>
              <w:t>aculty</w:t>
            </w:r>
            <w:r w:rsidR="006A6066">
              <w:rPr>
                <w:rFonts w:asciiTheme="minorHAnsi" w:hAnsiTheme="minorHAnsi" w:cs="Times New Roman"/>
              </w:rPr>
              <w:t>,</w:t>
            </w:r>
            <w:r w:rsidR="0044142F">
              <w:rPr>
                <w:rFonts w:asciiTheme="minorHAnsi" w:hAnsiTheme="minorHAnsi" w:cs="Times New Roman"/>
              </w:rPr>
              <w:t xml:space="preserve"> Basic Skills Coor</w:t>
            </w:r>
            <w:r w:rsidR="00761D0D">
              <w:rPr>
                <w:rFonts w:asciiTheme="minorHAnsi" w:hAnsiTheme="minorHAnsi" w:cs="Times New Roman"/>
              </w:rPr>
              <w:t>d</w:t>
            </w:r>
            <w:r w:rsidR="0044142F">
              <w:rPr>
                <w:rFonts w:asciiTheme="minorHAnsi" w:hAnsiTheme="minorHAnsi" w:cs="Times New Roman"/>
              </w:rPr>
              <w:t>inator</w:t>
            </w:r>
          </w:p>
        </w:tc>
        <w:tc>
          <w:tcPr>
            <w:tcW w:w="1548" w:type="dxa"/>
          </w:tcPr>
          <w:p w14:paraId="7EB4ADE1" w14:textId="55870081" w:rsidR="004817A8" w:rsidRDefault="004817A8" w:rsidP="005B0627">
            <w:pPr>
              <w:rPr>
                <w:rFonts w:asciiTheme="minorHAnsi" w:hAnsiTheme="minorHAnsi" w:cs="Times New Roman"/>
              </w:rPr>
            </w:pPr>
            <w:r>
              <w:rPr>
                <w:rFonts w:asciiTheme="minorHAnsi" w:hAnsiTheme="minorHAnsi" w:cs="Times New Roman"/>
              </w:rPr>
              <w:t>2014-15</w:t>
            </w:r>
          </w:p>
        </w:tc>
      </w:tr>
      <w:tr w:rsidR="004817A8" w14:paraId="53A78BF3" w14:textId="77777777" w:rsidTr="005B0627">
        <w:tc>
          <w:tcPr>
            <w:tcW w:w="1188" w:type="dxa"/>
          </w:tcPr>
          <w:p w14:paraId="1E749096" w14:textId="64831C33" w:rsidR="004817A8" w:rsidRDefault="004817A8" w:rsidP="005B0627">
            <w:pPr>
              <w:rPr>
                <w:rFonts w:asciiTheme="minorHAnsi" w:hAnsiTheme="minorHAnsi" w:cs="Times New Roman"/>
              </w:rPr>
            </w:pPr>
            <w:r>
              <w:rPr>
                <w:rFonts w:asciiTheme="minorHAnsi" w:hAnsiTheme="minorHAnsi" w:cs="Times New Roman"/>
              </w:rPr>
              <w:t>C.10</w:t>
            </w:r>
          </w:p>
        </w:tc>
        <w:tc>
          <w:tcPr>
            <w:tcW w:w="9540" w:type="dxa"/>
          </w:tcPr>
          <w:p w14:paraId="78DB87DB" w14:textId="65474396" w:rsidR="004817A8" w:rsidRDefault="00727524" w:rsidP="00727524">
            <w:pPr>
              <w:rPr>
                <w:rFonts w:asciiTheme="minorHAnsi" w:hAnsiTheme="minorHAnsi" w:cs="Times New Roman"/>
              </w:rPr>
            </w:pPr>
            <w:r>
              <w:rPr>
                <w:rFonts w:asciiTheme="minorHAnsi" w:hAnsiTheme="minorHAnsi" w:cs="Times New Roman"/>
              </w:rPr>
              <w:t>Investigate offering ESL 400 and/or a Grammar Jam in the summer to help student accelerate.</w:t>
            </w:r>
            <w:r w:rsidR="004817A8">
              <w:rPr>
                <w:rFonts w:asciiTheme="minorHAnsi" w:hAnsiTheme="minorHAnsi" w:cs="Times New Roman"/>
              </w:rPr>
              <w:t xml:space="preserve"> </w:t>
            </w:r>
          </w:p>
        </w:tc>
        <w:tc>
          <w:tcPr>
            <w:tcW w:w="2340" w:type="dxa"/>
          </w:tcPr>
          <w:p w14:paraId="18F7D3B3" w14:textId="753DE748" w:rsidR="004817A8" w:rsidRDefault="00727524" w:rsidP="00727524">
            <w:pPr>
              <w:rPr>
                <w:rFonts w:asciiTheme="minorHAnsi" w:hAnsiTheme="minorHAnsi" w:cs="Times New Roman"/>
              </w:rPr>
            </w:pPr>
            <w:r>
              <w:rPr>
                <w:rFonts w:asciiTheme="minorHAnsi" w:hAnsiTheme="minorHAnsi" w:cs="Times New Roman"/>
              </w:rPr>
              <w:t>ESL faculty &amp; Dean of ASLT &amp; Dean of Research</w:t>
            </w:r>
          </w:p>
        </w:tc>
        <w:tc>
          <w:tcPr>
            <w:tcW w:w="1548" w:type="dxa"/>
          </w:tcPr>
          <w:p w14:paraId="7681264F" w14:textId="40F6B415" w:rsidR="004817A8" w:rsidRDefault="004817A8" w:rsidP="005B0627">
            <w:pPr>
              <w:rPr>
                <w:rFonts w:asciiTheme="minorHAnsi" w:hAnsiTheme="minorHAnsi" w:cs="Times New Roman"/>
              </w:rPr>
            </w:pPr>
            <w:r>
              <w:rPr>
                <w:rFonts w:asciiTheme="minorHAnsi" w:hAnsiTheme="minorHAnsi" w:cs="Times New Roman"/>
              </w:rPr>
              <w:t>Spring 2015</w:t>
            </w:r>
          </w:p>
        </w:tc>
      </w:tr>
      <w:tr w:rsidR="004817A8" w14:paraId="5170D7A1" w14:textId="77777777" w:rsidTr="005B0627">
        <w:tc>
          <w:tcPr>
            <w:tcW w:w="1188" w:type="dxa"/>
          </w:tcPr>
          <w:p w14:paraId="5D32D6E4" w14:textId="710D219D" w:rsidR="004817A8" w:rsidRDefault="004817A8" w:rsidP="005B0627">
            <w:pPr>
              <w:rPr>
                <w:rFonts w:asciiTheme="minorHAnsi" w:hAnsiTheme="minorHAnsi" w:cs="Times New Roman"/>
              </w:rPr>
            </w:pPr>
            <w:r>
              <w:rPr>
                <w:rFonts w:asciiTheme="minorHAnsi" w:hAnsiTheme="minorHAnsi" w:cs="Times New Roman"/>
              </w:rPr>
              <w:t>C.11</w:t>
            </w:r>
          </w:p>
        </w:tc>
        <w:tc>
          <w:tcPr>
            <w:tcW w:w="9540" w:type="dxa"/>
          </w:tcPr>
          <w:p w14:paraId="026AE01E" w14:textId="750D86A4" w:rsidR="004817A8" w:rsidRDefault="004817A8" w:rsidP="005B0627">
            <w:pPr>
              <w:rPr>
                <w:rFonts w:asciiTheme="minorHAnsi" w:hAnsiTheme="minorHAnsi" w:cs="Times New Roman"/>
              </w:rPr>
            </w:pPr>
            <w:r>
              <w:rPr>
                <w:rFonts w:asciiTheme="minorHAnsi" w:hAnsiTheme="minorHAnsi" w:cs="Times New Roman"/>
              </w:rPr>
              <w:t>Track the effectiveness of the established Adult School to ESL Pathway and revise as appropriate.</w:t>
            </w:r>
          </w:p>
        </w:tc>
        <w:tc>
          <w:tcPr>
            <w:tcW w:w="2340" w:type="dxa"/>
          </w:tcPr>
          <w:p w14:paraId="592498F7" w14:textId="31742251" w:rsidR="004817A8" w:rsidRDefault="006A6066" w:rsidP="005B0627">
            <w:pPr>
              <w:rPr>
                <w:rFonts w:asciiTheme="minorHAnsi" w:hAnsiTheme="minorHAnsi" w:cs="Times New Roman"/>
              </w:rPr>
            </w:pPr>
            <w:r>
              <w:rPr>
                <w:rFonts w:asciiTheme="minorHAnsi" w:hAnsiTheme="minorHAnsi" w:cs="Times New Roman"/>
              </w:rPr>
              <w:t>PRIE,</w:t>
            </w:r>
            <w:r w:rsidR="004817A8">
              <w:rPr>
                <w:rFonts w:asciiTheme="minorHAnsi" w:hAnsiTheme="minorHAnsi" w:cs="Times New Roman"/>
              </w:rPr>
              <w:t xml:space="preserve"> Dean of Language Arts</w:t>
            </w:r>
          </w:p>
        </w:tc>
        <w:tc>
          <w:tcPr>
            <w:tcW w:w="1548" w:type="dxa"/>
          </w:tcPr>
          <w:p w14:paraId="6C0D332B" w14:textId="24E1DF07" w:rsidR="004817A8" w:rsidRDefault="004817A8" w:rsidP="005B0627">
            <w:pPr>
              <w:rPr>
                <w:rFonts w:asciiTheme="minorHAnsi" w:hAnsiTheme="minorHAnsi" w:cs="Times New Roman"/>
              </w:rPr>
            </w:pPr>
            <w:r>
              <w:rPr>
                <w:rFonts w:asciiTheme="minorHAnsi" w:hAnsiTheme="minorHAnsi" w:cs="Times New Roman"/>
              </w:rPr>
              <w:t>Spring 2015-Spring 2017</w:t>
            </w:r>
          </w:p>
        </w:tc>
      </w:tr>
      <w:tr w:rsidR="004817A8" w14:paraId="00304FE2" w14:textId="77777777" w:rsidTr="005B0627">
        <w:tc>
          <w:tcPr>
            <w:tcW w:w="1188" w:type="dxa"/>
          </w:tcPr>
          <w:p w14:paraId="57E12BA0" w14:textId="587552F6" w:rsidR="004817A8" w:rsidRDefault="004817A8" w:rsidP="005B0627">
            <w:pPr>
              <w:rPr>
                <w:rFonts w:asciiTheme="minorHAnsi" w:hAnsiTheme="minorHAnsi" w:cs="Times New Roman"/>
              </w:rPr>
            </w:pPr>
            <w:r>
              <w:rPr>
                <w:rFonts w:asciiTheme="minorHAnsi" w:hAnsiTheme="minorHAnsi" w:cs="Times New Roman"/>
              </w:rPr>
              <w:t>C.12</w:t>
            </w:r>
          </w:p>
        </w:tc>
        <w:tc>
          <w:tcPr>
            <w:tcW w:w="9540" w:type="dxa"/>
          </w:tcPr>
          <w:p w14:paraId="745377FB" w14:textId="728ED3B3" w:rsidR="004817A8" w:rsidRDefault="004817A8" w:rsidP="00CE6482">
            <w:pPr>
              <w:rPr>
                <w:rFonts w:asciiTheme="minorHAnsi" w:hAnsiTheme="minorHAnsi" w:cs="Times New Roman"/>
              </w:rPr>
            </w:pPr>
            <w:r>
              <w:rPr>
                <w:rFonts w:asciiTheme="minorHAnsi" w:hAnsiTheme="minorHAnsi" w:cs="Times New Roman"/>
              </w:rPr>
              <w:t>Explore a</w:t>
            </w:r>
            <w:r w:rsidR="00F145ED">
              <w:rPr>
                <w:rFonts w:asciiTheme="minorHAnsi" w:hAnsiTheme="minorHAnsi" w:cs="Times New Roman"/>
              </w:rPr>
              <w:t>nd develop plan for implementing</w:t>
            </w:r>
            <w:r>
              <w:rPr>
                <w:rFonts w:asciiTheme="minorHAnsi" w:hAnsiTheme="minorHAnsi" w:cs="Times New Roman"/>
              </w:rPr>
              <w:t xml:space="preserve"> bridge </w:t>
            </w:r>
            <w:r w:rsidR="00F145ED">
              <w:rPr>
                <w:rFonts w:asciiTheme="minorHAnsi" w:hAnsiTheme="minorHAnsi" w:cs="Times New Roman"/>
              </w:rPr>
              <w:t xml:space="preserve">program </w:t>
            </w:r>
            <w:r>
              <w:rPr>
                <w:rFonts w:asciiTheme="minorHAnsi" w:hAnsiTheme="minorHAnsi" w:cs="Times New Roman"/>
              </w:rPr>
              <w:t>linking Adult Education offerings to credit course offerings at CSM</w:t>
            </w:r>
            <w:r w:rsidR="00F145ED">
              <w:rPr>
                <w:rFonts w:asciiTheme="minorHAnsi" w:hAnsiTheme="minorHAnsi" w:cs="Times New Roman"/>
              </w:rPr>
              <w:t xml:space="preserve"> </w:t>
            </w:r>
            <w:r w:rsidR="00CE6482" w:rsidRPr="00CE6482">
              <w:rPr>
                <w:rFonts w:asciiTheme="minorHAnsi" w:hAnsiTheme="minorHAnsi" w:cs="Times New Roman"/>
                <w:color w:val="auto"/>
              </w:rPr>
              <w:t>(</w:t>
            </w:r>
            <w:r w:rsidR="00F145ED" w:rsidRPr="00CE6482">
              <w:rPr>
                <w:rFonts w:asciiTheme="minorHAnsi" w:hAnsiTheme="minorHAnsi" w:cs="Times New Roman"/>
                <w:color w:val="auto"/>
              </w:rPr>
              <w:t>ACCEL program)</w:t>
            </w:r>
            <w:r w:rsidR="00CE6482">
              <w:rPr>
                <w:rFonts w:asciiTheme="minorHAnsi" w:hAnsiTheme="minorHAnsi" w:cs="Times New Roman"/>
                <w:color w:val="auto"/>
              </w:rPr>
              <w:t>.</w:t>
            </w:r>
          </w:p>
        </w:tc>
        <w:tc>
          <w:tcPr>
            <w:tcW w:w="2340" w:type="dxa"/>
          </w:tcPr>
          <w:p w14:paraId="412ED6BD" w14:textId="22D83A78" w:rsidR="00087BD8" w:rsidRDefault="004817A8" w:rsidP="00F145ED">
            <w:pPr>
              <w:rPr>
                <w:rFonts w:asciiTheme="minorHAnsi" w:hAnsiTheme="minorHAnsi" w:cs="Times New Roman"/>
              </w:rPr>
            </w:pPr>
            <w:r>
              <w:rPr>
                <w:rFonts w:asciiTheme="minorHAnsi" w:hAnsiTheme="minorHAnsi" w:cs="Times New Roman"/>
              </w:rPr>
              <w:t xml:space="preserve">Dean of </w:t>
            </w:r>
            <w:r w:rsidR="00761D0D">
              <w:rPr>
                <w:rFonts w:asciiTheme="minorHAnsi" w:hAnsiTheme="minorHAnsi" w:cs="Times New Roman"/>
              </w:rPr>
              <w:t>AS</w:t>
            </w:r>
            <w:r w:rsidR="00F145ED">
              <w:rPr>
                <w:rFonts w:asciiTheme="minorHAnsi" w:hAnsiTheme="minorHAnsi" w:cs="Times New Roman"/>
              </w:rPr>
              <w:t>L</w:t>
            </w:r>
            <w:r w:rsidR="00761D0D">
              <w:rPr>
                <w:rFonts w:asciiTheme="minorHAnsi" w:hAnsiTheme="minorHAnsi" w:cs="Times New Roman"/>
              </w:rPr>
              <w:t>T</w:t>
            </w:r>
            <w:r w:rsidR="006A6066">
              <w:rPr>
                <w:rFonts w:asciiTheme="minorHAnsi" w:hAnsiTheme="minorHAnsi" w:cs="Times New Roman"/>
              </w:rPr>
              <w:t>,</w:t>
            </w:r>
            <w:r>
              <w:rPr>
                <w:rFonts w:asciiTheme="minorHAnsi" w:hAnsiTheme="minorHAnsi" w:cs="Times New Roman"/>
              </w:rPr>
              <w:t xml:space="preserve"> </w:t>
            </w:r>
            <w:r w:rsidR="006A6066">
              <w:rPr>
                <w:rFonts w:asciiTheme="minorHAnsi" w:hAnsiTheme="minorHAnsi" w:cs="Times New Roman"/>
              </w:rPr>
              <w:t>appropriate Instructional Dean,</w:t>
            </w:r>
            <w:r>
              <w:rPr>
                <w:rFonts w:asciiTheme="minorHAnsi" w:hAnsiTheme="minorHAnsi" w:cs="Times New Roman"/>
              </w:rPr>
              <w:t xml:space="preserve"> Director of San Mateo Adult School</w:t>
            </w:r>
          </w:p>
        </w:tc>
        <w:tc>
          <w:tcPr>
            <w:tcW w:w="1548" w:type="dxa"/>
          </w:tcPr>
          <w:p w14:paraId="3CF0E28F" w14:textId="36E51046" w:rsidR="004817A8" w:rsidRDefault="004817A8" w:rsidP="005B0627">
            <w:pPr>
              <w:rPr>
                <w:rFonts w:asciiTheme="minorHAnsi" w:hAnsiTheme="minorHAnsi" w:cs="Times New Roman"/>
              </w:rPr>
            </w:pPr>
            <w:r>
              <w:rPr>
                <w:rFonts w:asciiTheme="minorHAnsi" w:hAnsiTheme="minorHAnsi" w:cs="Times New Roman"/>
              </w:rPr>
              <w:t>2014-2017</w:t>
            </w:r>
          </w:p>
        </w:tc>
      </w:tr>
      <w:tr w:rsidR="00087BD8" w14:paraId="6362C38F" w14:textId="77777777" w:rsidTr="005B0627">
        <w:tc>
          <w:tcPr>
            <w:tcW w:w="1188" w:type="dxa"/>
          </w:tcPr>
          <w:p w14:paraId="5A7BC95A" w14:textId="5EF53CFC" w:rsidR="00087BD8" w:rsidRDefault="00087BD8" w:rsidP="005B0627">
            <w:pPr>
              <w:rPr>
                <w:rFonts w:asciiTheme="minorHAnsi" w:hAnsiTheme="minorHAnsi" w:cs="Times New Roman"/>
              </w:rPr>
            </w:pPr>
            <w:r>
              <w:rPr>
                <w:rFonts w:asciiTheme="minorHAnsi" w:hAnsiTheme="minorHAnsi" w:cs="Times New Roman"/>
              </w:rPr>
              <w:t xml:space="preserve">C.13 </w:t>
            </w:r>
          </w:p>
        </w:tc>
        <w:tc>
          <w:tcPr>
            <w:tcW w:w="9540" w:type="dxa"/>
          </w:tcPr>
          <w:p w14:paraId="59E85DDB" w14:textId="7BFCCFB6" w:rsidR="00087BD8" w:rsidRDefault="0044142F" w:rsidP="005B0627">
            <w:pPr>
              <w:rPr>
                <w:rFonts w:asciiTheme="minorHAnsi" w:hAnsiTheme="minorHAnsi" w:cs="Times New Roman"/>
              </w:rPr>
            </w:pPr>
            <w:r>
              <w:rPr>
                <w:rFonts w:asciiTheme="minorHAnsi" w:hAnsiTheme="minorHAnsi" w:cs="Times New Roman"/>
              </w:rPr>
              <w:t>Explore scheduling options to p</w:t>
            </w:r>
            <w:r w:rsidR="00087BD8">
              <w:rPr>
                <w:rFonts w:asciiTheme="minorHAnsi" w:hAnsiTheme="minorHAnsi" w:cs="Times New Roman"/>
              </w:rPr>
              <w:t>rovide additional support for International</w:t>
            </w:r>
            <w:r>
              <w:rPr>
                <w:rFonts w:asciiTheme="minorHAnsi" w:hAnsiTheme="minorHAnsi" w:cs="Times New Roman"/>
              </w:rPr>
              <w:t xml:space="preserve"> Students </w:t>
            </w:r>
            <w:r w:rsidR="00087BD8">
              <w:rPr>
                <w:rFonts w:asciiTheme="minorHAnsi" w:hAnsiTheme="minorHAnsi" w:cs="Times New Roman"/>
              </w:rPr>
              <w:t>enrolled in Basic Skills and ESL courses</w:t>
            </w:r>
            <w:r w:rsidR="00CE6482">
              <w:rPr>
                <w:rFonts w:asciiTheme="minorHAnsi" w:hAnsiTheme="minorHAnsi" w:cs="Times New Roman"/>
              </w:rPr>
              <w:t>.</w:t>
            </w:r>
          </w:p>
        </w:tc>
        <w:tc>
          <w:tcPr>
            <w:tcW w:w="2340" w:type="dxa"/>
          </w:tcPr>
          <w:p w14:paraId="4265846F" w14:textId="4ACEBE4B" w:rsidR="00087BD8" w:rsidRDefault="006A6066" w:rsidP="005B0627">
            <w:pPr>
              <w:rPr>
                <w:rFonts w:asciiTheme="minorHAnsi" w:hAnsiTheme="minorHAnsi" w:cs="Times New Roman"/>
              </w:rPr>
            </w:pPr>
            <w:r>
              <w:rPr>
                <w:rFonts w:asciiTheme="minorHAnsi" w:hAnsiTheme="minorHAnsi" w:cs="Times New Roman"/>
              </w:rPr>
              <w:t xml:space="preserve">Director of </w:t>
            </w:r>
            <w:r w:rsidR="00087BD8">
              <w:rPr>
                <w:rFonts w:asciiTheme="minorHAnsi" w:hAnsiTheme="minorHAnsi" w:cs="Times New Roman"/>
              </w:rPr>
              <w:t>International Students Program, Dean of Language Arts, selected faculty</w:t>
            </w:r>
          </w:p>
        </w:tc>
        <w:tc>
          <w:tcPr>
            <w:tcW w:w="1548" w:type="dxa"/>
          </w:tcPr>
          <w:p w14:paraId="4B96630D" w14:textId="0E5ED500" w:rsidR="00087BD8" w:rsidRDefault="00F623B6" w:rsidP="005B0627">
            <w:pPr>
              <w:rPr>
                <w:rFonts w:asciiTheme="minorHAnsi" w:hAnsiTheme="minorHAnsi" w:cs="Times New Roman"/>
              </w:rPr>
            </w:pPr>
            <w:r>
              <w:rPr>
                <w:rFonts w:asciiTheme="minorHAnsi" w:hAnsiTheme="minorHAnsi" w:cs="Times New Roman"/>
              </w:rPr>
              <w:t>2014-2017</w:t>
            </w:r>
          </w:p>
        </w:tc>
      </w:tr>
      <w:tr w:rsidR="00F145ED" w14:paraId="487655ED" w14:textId="77777777" w:rsidTr="005B0627">
        <w:tc>
          <w:tcPr>
            <w:tcW w:w="1188" w:type="dxa"/>
          </w:tcPr>
          <w:p w14:paraId="188E1EC0" w14:textId="760D3A54" w:rsidR="00F145ED" w:rsidRDefault="00F145ED" w:rsidP="005B0627">
            <w:pPr>
              <w:rPr>
                <w:rFonts w:asciiTheme="minorHAnsi" w:hAnsiTheme="minorHAnsi" w:cs="Times New Roman"/>
              </w:rPr>
            </w:pPr>
            <w:r>
              <w:rPr>
                <w:rFonts w:asciiTheme="minorHAnsi" w:hAnsiTheme="minorHAnsi" w:cs="Times New Roman"/>
              </w:rPr>
              <w:t>C.14</w:t>
            </w:r>
          </w:p>
        </w:tc>
        <w:tc>
          <w:tcPr>
            <w:tcW w:w="9540" w:type="dxa"/>
          </w:tcPr>
          <w:p w14:paraId="1F3E6479" w14:textId="769D079F" w:rsidR="00F145ED" w:rsidRDefault="00F145ED" w:rsidP="005B0627">
            <w:pPr>
              <w:rPr>
                <w:rFonts w:asciiTheme="minorHAnsi" w:hAnsiTheme="minorHAnsi" w:cs="Times New Roman"/>
              </w:rPr>
            </w:pPr>
            <w:r>
              <w:rPr>
                <w:rFonts w:asciiTheme="minorHAnsi" w:hAnsiTheme="minorHAnsi" w:cs="Times New Roman"/>
              </w:rPr>
              <w:t>Examine feasibility for acceler</w:t>
            </w:r>
            <w:r w:rsidR="00E56842">
              <w:rPr>
                <w:rFonts w:asciiTheme="minorHAnsi" w:hAnsiTheme="minorHAnsi" w:cs="Times New Roman"/>
              </w:rPr>
              <w:t>ating English 838/848</w:t>
            </w:r>
            <w:r>
              <w:rPr>
                <w:rFonts w:asciiTheme="minorHAnsi" w:hAnsiTheme="minorHAnsi" w:cs="Times New Roman"/>
              </w:rPr>
              <w:t xml:space="preserve"> and ESL sequences. </w:t>
            </w:r>
          </w:p>
        </w:tc>
        <w:tc>
          <w:tcPr>
            <w:tcW w:w="2340" w:type="dxa"/>
          </w:tcPr>
          <w:p w14:paraId="37A13CB1" w14:textId="262441C9" w:rsidR="00F145ED" w:rsidRDefault="00F145ED" w:rsidP="005B0627">
            <w:pPr>
              <w:rPr>
                <w:rFonts w:asciiTheme="minorHAnsi" w:hAnsiTheme="minorHAnsi" w:cs="Times New Roman"/>
              </w:rPr>
            </w:pPr>
            <w:r>
              <w:rPr>
                <w:rFonts w:asciiTheme="minorHAnsi" w:hAnsiTheme="minorHAnsi" w:cs="Times New Roman"/>
              </w:rPr>
              <w:t>Dean of Language Arts, Basic Skills Coordinator, selected faculty</w:t>
            </w:r>
          </w:p>
        </w:tc>
        <w:tc>
          <w:tcPr>
            <w:tcW w:w="1548" w:type="dxa"/>
          </w:tcPr>
          <w:p w14:paraId="3FA217C2" w14:textId="57FC8A9F" w:rsidR="00F145ED" w:rsidRDefault="00F623B6" w:rsidP="005B0627">
            <w:pPr>
              <w:rPr>
                <w:rFonts w:asciiTheme="minorHAnsi" w:hAnsiTheme="minorHAnsi" w:cs="Times New Roman"/>
              </w:rPr>
            </w:pPr>
            <w:r>
              <w:rPr>
                <w:rFonts w:asciiTheme="minorHAnsi" w:hAnsiTheme="minorHAnsi" w:cs="Times New Roman"/>
              </w:rPr>
              <w:t>Fall 2015</w:t>
            </w:r>
          </w:p>
        </w:tc>
      </w:tr>
      <w:tr w:rsidR="00F145ED" w14:paraId="30DEFFEF" w14:textId="77777777" w:rsidTr="005B0627">
        <w:tc>
          <w:tcPr>
            <w:tcW w:w="1188" w:type="dxa"/>
          </w:tcPr>
          <w:p w14:paraId="7F2E6DBF" w14:textId="2799EF3C" w:rsidR="00F145ED" w:rsidRDefault="00F145ED" w:rsidP="005B0627">
            <w:pPr>
              <w:rPr>
                <w:rFonts w:asciiTheme="minorHAnsi" w:hAnsiTheme="minorHAnsi" w:cs="Times New Roman"/>
              </w:rPr>
            </w:pPr>
            <w:r>
              <w:rPr>
                <w:rFonts w:asciiTheme="minorHAnsi" w:hAnsiTheme="minorHAnsi" w:cs="Times New Roman"/>
              </w:rPr>
              <w:t>C.15</w:t>
            </w:r>
          </w:p>
        </w:tc>
        <w:tc>
          <w:tcPr>
            <w:tcW w:w="9540" w:type="dxa"/>
          </w:tcPr>
          <w:p w14:paraId="33352D47" w14:textId="1B4FDCFE" w:rsidR="00F145ED" w:rsidRDefault="00F145ED" w:rsidP="005B0627">
            <w:pPr>
              <w:rPr>
                <w:rFonts w:asciiTheme="minorHAnsi" w:hAnsiTheme="minorHAnsi" w:cs="Times New Roman"/>
              </w:rPr>
            </w:pPr>
            <w:r>
              <w:rPr>
                <w:rFonts w:asciiTheme="minorHAnsi" w:hAnsiTheme="minorHAnsi" w:cs="Times New Roman"/>
              </w:rPr>
              <w:t>Continue implementation of the Math 811 project</w:t>
            </w:r>
            <w:r w:rsidR="0044142F">
              <w:rPr>
                <w:rFonts w:asciiTheme="minorHAnsi" w:hAnsiTheme="minorHAnsi" w:cs="Times New Roman"/>
              </w:rPr>
              <w:t>.</w:t>
            </w:r>
          </w:p>
        </w:tc>
        <w:tc>
          <w:tcPr>
            <w:tcW w:w="2340" w:type="dxa"/>
          </w:tcPr>
          <w:p w14:paraId="1A16BE0F" w14:textId="26BCA7B3" w:rsidR="00F145ED" w:rsidRDefault="006A6066" w:rsidP="005B0627">
            <w:pPr>
              <w:rPr>
                <w:rFonts w:asciiTheme="minorHAnsi" w:hAnsiTheme="minorHAnsi" w:cs="Times New Roman"/>
              </w:rPr>
            </w:pPr>
            <w:r>
              <w:rPr>
                <w:rFonts w:asciiTheme="minorHAnsi" w:hAnsiTheme="minorHAnsi" w:cs="Times New Roman"/>
              </w:rPr>
              <w:t xml:space="preserve">Dean of Counseling, </w:t>
            </w:r>
            <w:r w:rsidR="00F145ED">
              <w:rPr>
                <w:rFonts w:asciiTheme="minorHAnsi" w:hAnsiTheme="minorHAnsi" w:cs="Times New Roman"/>
              </w:rPr>
              <w:t>Basic Skills Coordinator, Math faculty</w:t>
            </w:r>
          </w:p>
        </w:tc>
        <w:tc>
          <w:tcPr>
            <w:tcW w:w="1548" w:type="dxa"/>
          </w:tcPr>
          <w:p w14:paraId="758600F0" w14:textId="2E3F5922" w:rsidR="00F145ED" w:rsidRDefault="0004132E" w:rsidP="002331C2">
            <w:pPr>
              <w:rPr>
                <w:rFonts w:asciiTheme="minorHAnsi" w:hAnsiTheme="minorHAnsi" w:cs="Times New Roman"/>
              </w:rPr>
            </w:pPr>
            <w:r>
              <w:rPr>
                <w:rFonts w:asciiTheme="minorHAnsi" w:hAnsiTheme="minorHAnsi" w:cs="Times New Roman"/>
              </w:rPr>
              <w:t>2014 –2017</w:t>
            </w:r>
          </w:p>
        </w:tc>
      </w:tr>
      <w:tr w:rsidR="00F145ED" w14:paraId="1371872C" w14:textId="77777777" w:rsidTr="005B0627">
        <w:tc>
          <w:tcPr>
            <w:tcW w:w="1188" w:type="dxa"/>
          </w:tcPr>
          <w:p w14:paraId="60D8919F" w14:textId="055B697F" w:rsidR="00F145ED" w:rsidRDefault="00F145ED" w:rsidP="005B0627">
            <w:pPr>
              <w:rPr>
                <w:rFonts w:asciiTheme="minorHAnsi" w:hAnsiTheme="minorHAnsi" w:cs="Times New Roman"/>
              </w:rPr>
            </w:pPr>
            <w:r>
              <w:rPr>
                <w:rFonts w:asciiTheme="minorHAnsi" w:hAnsiTheme="minorHAnsi" w:cs="Times New Roman"/>
              </w:rPr>
              <w:t>C.16</w:t>
            </w:r>
          </w:p>
        </w:tc>
        <w:tc>
          <w:tcPr>
            <w:tcW w:w="9540" w:type="dxa"/>
          </w:tcPr>
          <w:p w14:paraId="6F575D12" w14:textId="5544B8E3" w:rsidR="00F145ED" w:rsidRDefault="00F145ED" w:rsidP="005B0627">
            <w:pPr>
              <w:rPr>
                <w:rFonts w:asciiTheme="minorHAnsi" w:hAnsiTheme="minorHAnsi" w:cs="Times New Roman"/>
              </w:rPr>
            </w:pPr>
            <w:r>
              <w:rPr>
                <w:rFonts w:asciiTheme="minorHAnsi" w:hAnsiTheme="minorHAnsi" w:cs="Times New Roman"/>
              </w:rPr>
              <w:t>Explore the development of a cohort program for Basic Skills students</w:t>
            </w:r>
            <w:r w:rsidR="00B9601C">
              <w:rPr>
                <w:rFonts w:asciiTheme="minorHAnsi" w:hAnsiTheme="minorHAnsi" w:cs="Times New Roman"/>
              </w:rPr>
              <w:t>, including Learning Communities for ESL</w:t>
            </w:r>
            <w:r w:rsidR="0044142F">
              <w:rPr>
                <w:rFonts w:asciiTheme="minorHAnsi" w:hAnsiTheme="minorHAnsi" w:cs="Times New Roman"/>
              </w:rPr>
              <w:t>.</w:t>
            </w:r>
          </w:p>
        </w:tc>
        <w:tc>
          <w:tcPr>
            <w:tcW w:w="2340" w:type="dxa"/>
          </w:tcPr>
          <w:p w14:paraId="059A735A" w14:textId="2E7A522C" w:rsidR="00F145ED" w:rsidRDefault="00F145ED" w:rsidP="005B0627">
            <w:pPr>
              <w:rPr>
                <w:rFonts w:asciiTheme="minorHAnsi" w:hAnsiTheme="minorHAnsi" w:cs="Times New Roman"/>
              </w:rPr>
            </w:pPr>
            <w:r>
              <w:rPr>
                <w:rFonts w:asciiTheme="minorHAnsi" w:hAnsiTheme="minorHAnsi" w:cs="Times New Roman"/>
              </w:rPr>
              <w:t xml:space="preserve">Dean of Language Arts, Dean </w:t>
            </w:r>
            <w:r w:rsidR="006A6066">
              <w:rPr>
                <w:rFonts w:asciiTheme="minorHAnsi" w:hAnsiTheme="minorHAnsi" w:cs="Times New Roman"/>
              </w:rPr>
              <w:t xml:space="preserve">of </w:t>
            </w:r>
            <w:r>
              <w:rPr>
                <w:rFonts w:asciiTheme="minorHAnsi" w:hAnsiTheme="minorHAnsi" w:cs="Times New Roman"/>
              </w:rPr>
              <w:t>Math/Science, Dean of Counseling, selected faculty</w:t>
            </w:r>
          </w:p>
        </w:tc>
        <w:tc>
          <w:tcPr>
            <w:tcW w:w="1548" w:type="dxa"/>
          </w:tcPr>
          <w:p w14:paraId="11480842" w14:textId="690F116F" w:rsidR="00F145ED" w:rsidRDefault="00F623B6" w:rsidP="005B0627">
            <w:pPr>
              <w:rPr>
                <w:rFonts w:asciiTheme="minorHAnsi" w:hAnsiTheme="minorHAnsi" w:cs="Times New Roman"/>
              </w:rPr>
            </w:pPr>
            <w:r>
              <w:rPr>
                <w:rFonts w:asciiTheme="minorHAnsi" w:hAnsiTheme="minorHAnsi" w:cs="Times New Roman"/>
              </w:rPr>
              <w:t>Fall 2016</w:t>
            </w:r>
          </w:p>
        </w:tc>
      </w:tr>
      <w:tr w:rsidR="00F623B6" w14:paraId="55E42C7A" w14:textId="77777777" w:rsidTr="005B0627">
        <w:tc>
          <w:tcPr>
            <w:tcW w:w="1188" w:type="dxa"/>
          </w:tcPr>
          <w:p w14:paraId="0B11C88D" w14:textId="2D8B3743" w:rsidR="00F623B6" w:rsidRDefault="00F623B6" w:rsidP="005B0627">
            <w:pPr>
              <w:rPr>
                <w:rFonts w:asciiTheme="minorHAnsi" w:hAnsiTheme="minorHAnsi" w:cs="Times New Roman"/>
              </w:rPr>
            </w:pPr>
            <w:r>
              <w:rPr>
                <w:rFonts w:asciiTheme="minorHAnsi" w:hAnsiTheme="minorHAnsi" w:cs="Times New Roman"/>
              </w:rPr>
              <w:t>C.17</w:t>
            </w:r>
          </w:p>
        </w:tc>
        <w:tc>
          <w:tcPr>
            <w:tcW w:w="9540" w:type="dxa"/>
          </w:tcPr>
          <w:p w14:paraId="444791E7" w14:textId="4ECD2871" w:rsidR="00F623B6" w:rsidRDefault="00F623B6" w:rsidP="005B0627">
            <w:pPr>
              <w:rPr>
                <w:rFonts w:asciiTheme="minorHAnsi" w:hAnsiTheme="minorHAnsi" w:cs="Times New Roman"/>
              </w:rPr>
            </w:pPr>
            <w:r>
              <w:rPr>
                <w:rFonts w:asciiTheme="minorHAnsi" w:hAnsiTheme="minorHAnsi" w:cs="Times New Roman"/>
              </w:rPr>
              <w:t>Collaborate with programs to identify and overcome current teaching and learning obstacles including addressing the achievement gaps of under</w:t>
            </w:r>
            <w:r w:rsidR="007E05C0">
              <w:rPr>
                <w:rFonts w:asciiTheme="minorHAnsi" w:hAnsiTheme="minorHAnsi" w:cs="Times New Roman"/>
              </w:rPr>
              <w:t xml:space="preserve">represented and low-performing </w:t>
            </w:r>
            <w:r>
              <w:rPr>
                <w:rFonts w:asciiTheme="minorHAnsi" w:hAnsiTheme="minorHAnsi" w:cs="Times New Roman"/>
              </w:rPr>
              <w:t>students</w:t>
            </w:r>
            <w:r w:rsidR="007E05C0">
              <w:rPr>
                <w:rFonts w:asciiTheme="minorHAnsi" w:hAnsiTheme="minorHAnsi" w:cs="Times New Roman"/>
              </w:rPr>
              <w:t>.</w:t>
            </w:r>
          </w:p>
        </w:tc>
        <w:tc>
          <w:tcPr>
            <w:tcW w:w="2340" w:type="dxa"/>
          </w:tcPr>
          <w:p w14:paraId="08B52C1B" w14:textId="26C46A45" w:rsidR="00F623B6" w:rsidRDefault="0004132E" w:rsidP="005B0627">
            <w:pPr>
              <w:rPr>
                <w:rFonts w:asciiTheme="minorHAnsi" w:hAnsiTheme="minorHAnsi" w:cs="Times New Roman"/>
              </w:rPr>
            </w:pPr>
            <w:r>
              <w:rPr>
                <w:rFonts w:asciiTheme="minorHAnsi" w:hAnsiTheme="minorHAnsi" w:cs="Times New Roman"/>
              </w:rPr>
              <w:t>Dean of</w:t>
            </w:r>
            <w:r w:rsidR="00761D0D">
              <w:rPr>
                <w:rFonts w:asciiTheme="minorHAnsi" w:hAnsiTheme="minorHAnsi" w:cs="Times New Roman"/>
              </w:rPr>
              <w:t xml:space="preserve"> AS</w:t>
            </w:r>
            <w:r>
              <w:rPr>
                <w:rFonts w:asciiTheme="minorHAnsi" w:hAnsiTheme="minorHAnsi" w:cs="Times New Roman"/>
              </w:rPr>
              <w:t>L</w:t>
            </w:r>
            <w:r w:rsidR="00761D0D">
              <w:rPr>
                <w:rFonts w:asciiTheme="minorHAnsi" w:hAnsiTheme="minorHAnsi" w:cs="Times New Roman"/>
              </w:rPr>
              <w:t>T</w:t>
            </w:r>
            <w:r>
              <w:rPr>
                <w:rFonts w:asciiTheme="minorHAnsi" w:hAnsiTheme="minorHAnsi" w:cs="Times New Roman"/>
              </w:rPr>
              <w:t>, Professional Development Coordinator</w:t>
            </w:r>
          </w:p>
        </w:tc>
        <w:tc>
          <w:tcPr>
            <w:tcW w:w="1548" w:type="dxa"/>
          </w:tcPr>
          <w:p w14:paraId="2969AB7A" w14:textId="4F4B2EEA" w:rsidR="00F623B6" w:rsidRDefault="002331C2" w:rsidP="005B0627">
            <w:pPr>
              <w:rPr>
                <w:rFonts w:asciiTheme="minorHAnsi" w:hAnsiTheme="minorHAnsi" w:cs="Times New Roman"/>
              </w:rPr>
            </w:pPr>
            <w:r>
              <w:rPr>
                <w:rFonts w:asciiTheme="minorHAnsi" w:hAnsiTheme="minorHAnsi" w:cs="Times New Roman"/>
              </w:rPr>
              <w:t>Spring 2015</w:t>
            </w:r>
          </w:p>
        </w:tc>
      </w:tr>
      <w:tr w:rsidR="0004132E" w14:paraId="67F0C79E" w14:textId="77777777" w:rsidTr="005B0627">
        <w:tc>
          <w:tcPr>
            <w:tcW w:w="1188" w:type="dxa"/>
          </w:tcPr>
          <w:p w14:paraId="3FFBD7CE" w14:textId="1B26EB0B" w:rsidR="0004132E" w:rsidRDefault="0004132E" w:rsidP="005B0627">
            <w:pPr>
              <w:rPr>
                <w:rFonts w:asciiTheme="minorHAnsi" w:hAnsiTheme="minorHAnsi" w:cs="Times New Roman"/>
              </w:rPr>
            </w:pPr>
            <w:r>
              <w:rPr>
                <w:rFonts w:asciiTheme="minorHAnsi" w:hAnsiTheme="minorHAnsi" w:cs="Times New Roman"/>
              </w:rPr>
              <w:t>C.18</w:t>
            </w:r>
          </w:p>
        </w:tc>
        <w:tc>
          <w:tcPr>
            <w:tcW w:w="9540" w:type="dxa"/>
          </w:tcPr>
          <w:p w14:paraId="3B92DA32" w14:textId="0162C562" w:rsidR="0004132E" w:rsidRDefault="0004132E" w:rsidP="005B0627">
            <w:pPr>
              <w:rPr>
                <w:rFonts w:asciiTheme="minorHAnsi" w:hAnsiTheme="minorHAnsi" w:cs="Times New Roman"/>
              </w:rPr>
            </w:pPr>
            <w:r>
              <w:rPr>
                <w:rFonts w:asciiTheme="minorHAnsi" w:hAnsiTheme="minorHAnsi" w:cs="Times New Roman"/>
              </w:rPr>
              <w:t>Offer workshops and presentations for students and faculty each semester to promote mental health and emphasize its impact on student success and retention.</w:t>
            </w:r>
          </w:p>
        </w:tc>
        <w:tc>
          <w:tcPr>
            <w:tcW w:w="2340" w:type="dxa"/>
          </w:tcPr>
          <w:p w14:paraId="0BC97A46" w14:textId="453AFD38" w:rsidR="0004132E" w:rsidRDefault="0004132E" w:rsidP="005B0627">
            <w:pPr>
              <w:rPr>
                <w:rFonts w:asciiTheme="minorHAnsi" w:hAnsiTheme="minorHAnsi" w:cs="Times New Roman"/>
              </w:rPr>
            </w:pPr>
            <w:r>
              <w:rPr>
                <w:rFonts w:asciiTheme="minorHAnsi" w:hAnsiTheme="minorHAnsi" w:cs="Times New Roman"/>
              </w:rPr>
              <w:t>CSM Cares Team</w:t>
            </w:r>
          </w:p>
        </w:tc>
        <w:tc>
          <w:tcPr>
            <w:tcW w:w="1548" w:type="dxa"/>
          </w:tcPr>
          <w:p w14:paraId="4B647531" w14:textId="0311252A" w:rsidR="0004132E" w:rsidRDefault="0004132E" w:rsidP="005B0627">
            <w:pPr>
              <w:rPr>
                <w:rFonts w:asciiTheme="minorHAnsi" w:hAnsiTheme="minorHAnsi" w:cs="Times New Roman"/>
              </w:rPr>
            </w:pPr>
            <w:r>
              <w:rPr>
                <w:rFonts w:asciiTheme="minorHAnsi" w:hAnsiTheme="minorHAnsi" w:cs="Times New Roman"/>
              </w:rPr>
              <w:t>Fall 2014-Spring 2017</w:t>
            </w:r>
          </w:p>
        </w:tc>
      </w:tr>
    </w:tbl>
    <w:p w14:paraId="5EB97F6F" w14:textId="77777777" w:rsidR="005760B9" w:rsidRPr="00182295" w:rsidRDefault="005760B9" w:rsidP="005760B9">
      <w:pPr>
        <w:rPr>
          <w:rFonts w:asciiTheme="minorHAnsi" w:hAnsiTheme="minorHAnsi" w:cs="Times New Roman"/>
        </w:rPr>
      </w:pPr>
    </w:p>
    <w:p w14:paraId="0F52C2C3" w14:textId="6D642E2C" w:rsidR="004817A8" w:rsidRPr="00182295" w:rsidRDefault="005760B9" w:rsidP="004817A8">
      <w:pPr>
        <w:pStyle w:val="Heading3"/>
        <w:rPr>
          <w:rFonts w:asciiTheme="minorHAnsi" w:hAnsiTheme="minorHAnsi" w:cs="Times New Roman"/>
          <w:color w:val="auto"/>
          <w:sz w:val="24"/>
        </w:rPr>
      </w:pPr>
      <w:r w:rsidRPr="00182295">
        <w:rPr>
          <w:rFonts w:asciiTheme="minorHAnsi" w:hAnsiTheme="minorHAnsi" w:cs="Times New Roman"/>
          <w:color w:val="auto"/>
          <w:sz w:val="24"/>
        </w:rPr>
        <w:t xml:space="preserve">EXPECTED OUTCOME </w:t>
      </w:r>
      <w:r>
        <w:rPr>
          <w:rFonts w:asciiTheme="minorHAnsi" w:hAnsiTheme="minorHAnsi" w:cs="Times New Roman"/>
          <w:color w:val="auto"/>
          <w:sz w:val="24"/>
        </w:rPr>
        <w:t>C</w:t>
      </w:r>
      <w:r w:rsidRPr="00182295">
        <w:rPr>
          <w:rFonts w:asciiTheme="minorHAnsi" w:hAnsiTheme="minorHAnsi" w:cs="Times New Roman"/>
          <w:color w:val="auto"/>
          <w:sz w:val="24"/>
        </w:rPr>
        <w:t>.1.1</w:t>
      </w:r>
    </w:p>
    <w:tbl>
      <w:tblPr>
        <w:tblStyle w:val="TableGrid"/>
        <w:tblW w:w="0" w:type="auto"/>
        <w:tblLook w:val="04A0" w:firstRow="1" w:lastRow="0" w:firstColumn="1" w:lastColumn="0" w:noHBand="0" w:noVBand="1"/>
      </w:tblPr>
      <w:tblGrid>
        <w:gridCol w:w="1188"/>
        <w:gridCol w:w="13428"/>
      </w:tblGrid>
      <w:tr w:rsidR="004817A8" w14:paraId="474C514F" w14:textId="77777777" w:rsidTr="004817A8">
        <w:tc>
          <w:tcPr>
            <w:tcW w:w="1188" w:type="dxa"/>
          </w:tcPr>
          <w:p w14:paraId="750660FE" w14:textId="77777777" w:rsidR="004817A8" w:rsidRDefault="004817A8" w:rsidP="004817A8">
            <w:pPr>
              <w:rPr>
                <w:rFonts w:asciiTheme="minorHAnsi" w:hAnsiTheme="minorHAnsi"/>
              </w:rPr>
            </w:pPr>
            <w:r>
              <w:rPr>
                <w:rFonts w:asciiTheme="minorHAnsi" w:hAnsiTheme="minorHAnsi"/>
              </w:rPr>
              <w:t>Activity Identifier</w:t>
            </w:r>
          </w:p>
        </w:tc>
        <w:tc>
          <w:tcPr>
            <w:tcW w:w="13428" w:type="dxa"/>
          </w:tcPr>
          <w:p w14:paraId="10C3EC48" w14:textId="77777777" w:rsidR="004817A8" w:rsidRDefault="004817A8" w:rsidP="004817A8">
            <w:pPr>
              <w:rPr>
                <w:rFonts w:asciiTheme="minorHAnsi" w:hAnsiTheme="minorHAnsi"/>
              </w:rPr>
            </w:pPr>
            <w:r>
              <w:rPr>
                <w:rFonts w:asciiTheme="minorHAnsi" w:hAnsiTheme="minorHAnsi"/>
              </w:rPr>
              <w:t>Expected Outcome</w:t>
            </w:r>
          </w:p>
        </w:tc>
      </w:tr>
      <w:tr w:rsidR="004817A8" w14:paraId="7269EBD6" w14:textId="77777777" w:rsidTr="004817A8">
        <w:tc>
          <w:tcPr>
            <w:tcW w:w="1188" w:type="dxa"/>
          </w:tcPr>
          <w:p w14:paraId="55D824A8" w14:textId="05B3B55D" w:rsidR="004817A8" w:rsidRDefault="004817A8" w:rsidP="004817A8">
            <w:pPr>
              <w:rPr>
                <w:rFonts w:asciiTheme="minorHAnsi" w:hAnsiTheme="minorHAnsi"/>
              </w:rPr>
            </w:pPr>
            <w:r>
              <w:rPr>
                <w:rFonts w:asciiTheme="minorHAnsi" w:hAnsiTheme="minorHAnsi"/>
              </w:rPr>
              <w:t>C.1.1</w:t>
            </w:r>
          </w:p>
        </w:tc>
        <w:tc>
          <w:tcPr>
            <w:tcW w:w="13428" w:type="dxa"/>
          </w:tcPr>
          <w:p w14:paraId="60031C84" w14:textId="37BD7E6B" w:rsidR="004817A8" w:rsidRDefault="004817A8" w:rsidP="00F145ED">
            <w:pPr>
              <w:rPr>
                <w:rFonts w:asciiTheme="minorHAnsi" w:hAnsiTheme="minorHAnsi"/>
              </w:rPr>
            </w:pPr>
            <w:r>
              <w:rPr>
                <w:rFonts w:asciiTheme="minorHAnsi" w:hAnsiTheme="minorHAnsi"/>
              </w:rPr>
              <w:t xml:space="preserve">Provide </w:t>
            </w:r>
            <w:r w:rsidR="001D5760">
              <w:rPr>
                <w:rFonts w:asciiTheme="minorHAnsi" w:hAnsiTheme="minorHAnsi"/>
              </w:rPr>
              <w:t>$</w:t>
            </w:r>
            <w:r w:rsidR="00F145ED" w:rsidRPr="001D5760">
              <w:rPr>
                <w:rFonts w:asciiTheme="minorHAnsi" w:hAnsiTheme="minorHAnsi"/>
              </w:rPr>
              <w:t>65K</w:t>
            </w:r>
            <w:r w:rsidR="00F145ED">
              <w:rPr>
                <w:rFonts w:asciiTheme="minorHAnsi" w:hAnsiTheme="minorHAnsi"/>
              </w:rPr>
              <w:t xml:space="preserve"> to fund SI</w:t>
            </w:r>
            <w:r>
              <w:rPr>
                <w:rFonts w:asciiTheme="minorHAnsi" w:hAnsiTheme="minorHAnsi"/>
              </w:rPr>
              <w:t xml:space="preserve"> Project in Basic Skills English and Basic Skills math course for 2014-15.</w:t>
            </w:r>
          </w:p>
        </w:tc>
      </w:tr>
      <w:tr w:rsidR="004817A8" w14:paraId="07E259C0" w14:textId="77777777" w:rsidTr="004817A8">
        <w:tc>
          <w:tcPr>
            <w:tcW w:w="1188" w:type="dxa"/>
          </w:tcPr>
          <w:p w14:paraId="6489628E" w14:textId="3F545FD4" w:rsidR="004817A8" w:rsidRDefault="004817A8" w:rsidP="004817A8">
            <w:pPr>
              <w:rPr>
                <w:rFonts w:asciiTheme="minorHAnsi" w:hAnsiTheme="minorHAnsi"/>
              </w:rPr>
            </w:pPr>
            <w:r>
              <w:rPr>
                <w:rFonts w:asciiTheme="minorHAnsi" w:hAnsiTheme="minorHAnsi"/>
              </w:rPr>
              <w:t>C.2.1</w:t>
            </w:r>
          </w:p>
        </w:tc>
        <w:tc>
          <w:tcPr>
            <w:tcW w:w="13428" w:type="dxa"/>
          </w:tcPr>
          <w:p w14:paraId="0596DE7F" w14:textId="4EA3DB3E" w:rsidR="004817A8" w:rsidRDefault="004817A8" w:rsidP="00CE6482">
            <w:pPr>
              <w:rPr>
                <w:rFonts w:asciiTheme="minorHAnsi" w:hAnsiTheme="minorHAnsi"/>
              </w:rPr>
            </w:pPr>
            <w:r>
              <w:rPr>
                <w:rFonts w:asciiTheme="minorHAnsi" w:hAnsiTheme="minorHAnsi"/>
              </w:rPr>
              <w:t>Provide fund</w:t>
            </w:r>
            <w:r w:rsidR="00CE6482">
              <w:rPr>
                <w:rFonts w:asciiTheme="minorHAnsi" w:hAnsiTheme="minorHAnsi"/>
              </w:rPr>
              <w:t>s to</w:t>
            </w:r>
            <w:r>
              <w:rPr>
                <w:rFonts w:asciiTheme="minorHAnsi" w:hAnsiTheme="minorHAnsi"/>
              </w:rPr>
              <w:t xml:space="preserve"> SI Project in Basic Skills English and Basic Skills math courses for 2015-16.</w:t>
            </w:r>
          </w:p>
        </w:tc>
      </w:tr>
      <w:tr w:rsidR="004817A8" w14:paraId="4FF5E660" w14:textId="77777777" w:rsidTr="004817A8">
        <w:tc>
          <w:tcPr>
            <w:tcW w:w="1188" w:type="dxa"/>
          </w:tcPr>
          <w:p w14:paraId="1199C34A" w14:textId="4B51A784" w:rsidR="004817A8" w:rsidRDefault="004817A8" w:rsidP="004817A8">
            <w:pPr>
              <w:rPr>
                <w:rFonts w:asciiTheme="minorHAnsi" w:hAnsiTheme="minorHAnsi"/>
              </w:rPr>
            </w:pPr>
            <w:r>
              <w:rPr>
                <w:rFonts w:asciiTheme="minorHAnsi" w:hAnsiTheme="minorHAnsi"/>
              </w:rPr>
              <w:t>C.3.1</w:t>
            </w:r>
          </w:p>
        </w:tc>
        <w:tc>
          <w:tcPr>
            <w:tcW w:w="13428" w:type="dxa"/>
          </w:tcPr>
          <w:p w14:paraId="52E5AB9F" w14:textId="53914F35" w:rsidR="004817A8" w:rsidRDefault="004817A8" w:rsidP="004817A8">
            <w:pPr>
              <w:rPr>
                <w:rFonts w:asciiTheme="minorHAnsi" w:hAnsiTheme="minorHAnsi"/>
              </w:rPr>
            </w:pPr>
            <w:r>
              <w:rPr>
                <w:rFonts w:asciiTheme="minorHAnsi" w:hAnsiTheme="minorHAnsi"/>
              </w:rPr>
              <w:t xml:space="preserve">50% of all Basic Skills English and Basic Skills math faculty will attend professional development activities. </w:t>
            </w:r>
          </w:p>
        </w:tc>
      </w:tr>
      <w:tr w:rsidR="00F671FC" w14:paraId="3354B64D" w14:textId="77777777" w:rsidTr="004817A8">
        <w:tc>
          <w:tcPr>
            <w:tcW w:w="1188" w:type="dxa"/>
          </w:tcPr>
          <w:p w14:paraId="6EABCD77" w14:textId="3F1690DD" w:rsidR="00F671FC" w:rsidRDefault="00F671FC" w:rsidP="004817A8">
            <w:pPr>
              <w:rPr>
                <w:rFonts w:asciiTheme="minorHAnsi" w:hAnsiTheme="minorHAnsi"/>
              </w:rPr>
            </w:pPr>
            <w:r>
              <w:rPr>
                <w:rFonts w:asciiTheme="minorHAnsi" w:hAnsiTheme="minorHAnsi"/>
              </w:rPr>
              <w:t>C.4.1</w:t>
            </w:r>
          </w:p>
        </w:tc>
        <w:tc>
          <w:tcPr>
            <w:tcW w:w="13428" w:type="dxa"/>
          </w:tcPr>
          <w:p w14:paraId="4FF634CF" w14:textId="672A8C77" w:rsidR="00F671FC" w:rsidRDefault="00F671FC" w:rsidP="00F671FC">
            <w:pPr>
              <w:rPr>
                <w:rFonts w:asciiTheme="minorHAnsi" w:hAnsiTheme="minorHAnsi"/>
              </w:rPr>
            </w:pPr>
            <w:r>
              <w:rPr>
                <w:rFonts w:asciiTheme="minorHAnsi" w:hAnsiTheme="minorHAnsi"/>
              </w:rPr>
              <w:t xml:space="preserve">80% of all Basic Skills English and Basic Skills math students are registered by their priority registration date. </w:t>
            </w:r>
          </w:p>
        </w:tc>
      </w:tr>
      <w:tr w:rsidR="00F671FC" w14:paraId="28F36F2B" w14:textId="77777777" w:rsidTr="004817A8">
        <w:tc>
          <w:tcPr>
            <w:tcW w:w="1188" w:type="dxa"/>
          </w:tcPr>
          <w:p w14:paraId="17C59854" w14:textId="665BAC09" w:rsidR="00F671FC" w:rsidRDefault="00F671FC" w:rsidP="004817A8">
            <w:pPr>
              <w:rPr>
                <w:rFonts w:asciiTheme="minorHAnsi" w:hAnsiTheme="minorHAnsi"/>
              </w:rPr>
            </w:pPr>
            <w:r>
              <w:rPr>
                <w:rFonts w:asciiTheme="minorHAnsi" w:hAnsiTheme="minorHAnsi"/>
              </w:rPr>
              <w:t>C.5.1</w:t>
            </w:r>
          </w:p>
        </w:tc>
        <w:tc>
          <w:tcPr>
            <w:tcW w:w="13428" w:type="dxa"/>
          </w:tcPr>
          <w:p w14:paraId="12718B23" w14:textId="65E3CA4E" w:rsidR="00F671FC" w:rsidRDefault="00F671FC" w:rsidP="004817A8">
            <w:pPr>
              <w:rPr>
                <w:rFonts w:asciiTheme="minorHAnsi" w:hAnsiTheme="minorHAnsi"/>
              </w:rPr>
            </w:pPr>
            <w:r>
              <w:rPr>
                <w:rFonts w:asciiTheme="minorHAnsi" w:hAnsiTheme="minorHAnsi"/>
              </w:rPr>
              <w:t>95% of all Basic Skills FYE students will have developed a comprehensive SEP.</w:t>
            </w:r>
          </w:p>
        </w:tc>
      </w:tr>
      <w:tr w:rsidR="00F671FC" w14:paraId="4B638CC4" w14:textId="77777777" w:rsidTr="004817A8">
        <w:tc>
          <w:tcPr>
            <w:tcW w:w="1188" w:type="dxa"/>
          </w:tcPr>
          <w:p w14:paraId="11B34416" w14:textId="6ED507E5" w:rsidR="00F671FC" w:rsidRDefault="00F671FC" w:rsidP="004817A8">
            <w:pPr>
              <w:rPr>
                <w:rFonts w:asciiTheme="minorHAnsi" w:hAnsiTheme="minorHAnsi"/>
              </w:rPr>
            </w:pPr>
            <w:r>
              <w:rPr>
                <w:rFonts w:asciiTheme="minorHAnsi" w:hAnsiTheme="minorHAnsi"/>
              </w:rPr>
              <w:t>C.6.1</w:t>
            </w:r>
          </w:p>
        </w:tc>
        <w:tc>
          <w:tcPr>
            <w:tcW w:w="13428" w:type="dxa"/>
          </w:tcPr>
          <w:p w14:paraId="2547B7D1" w14:textId="7D9CDC2A" w:rsidR="00F671FC" w:rsidRDefault="00F671FC" w:rsidP="004817A8">
            <w:pPr>
              <w:rPr>
                <w:rFonts w:asciiTheme="minorHAnsi" w:hAnsiTheme="minorHAnsi"/>
              </w:rPr>
            </w:pPr>
            <w:r>
              <w:rPr>
                <w:rFonts w:asciiTheme="minorHAnsi" w:hAnsiTheme="minorHAnsi"/>
              </w:rPr>
              <w:t>Completed math acceleration path.</w:t>
            </w:r>
          </w:p>
        </w:tc>
      </w:tr>
      <w:tr w:rsidR="00F671FC" w14:paraId="51B097EC" w14:textId="77777777" w:rsidTr="004817A8">
        <w:tc>
          <w:tcPr>
            <w:tcW w:w="1188" w:type="dxa"/>
          </w:tcPr>
          <w:p w14:paraId="5483E711" w14:textId="5467C732" w:rsidR="00F671FC" w:rsidRDefault="00F671FC" w:rsidP="004817A8">
            <w:pPr>
              <w:rPr>
                <w:rFonts w:asciiTheme="minorHAnsi" w:hAnsiTheme="minorHAnsi"/>
              </w:rPr>
            </w:pPr>
            <w:r>
              <w:rPr>
                <w:rFonts w:asciiTheme="minorHAnsi" w:hAnsiTheme="minorHAnsi"/>
              </w:rPr>
              <w:t>C.7.1</w:t>
            </w:r>
          </w:p>
        </w:tc>
        <w:tc>
          <w:tcPr>
            <w:tcW w:w="13428" w:type="dxa"/>
          </w:tcPr>
          <w:p w14:paraId="634463AC" w14:textId="340FA5EB" w:rsidR="00F671FC" w:rsidRDefault="00334C37" w:rsidP="00334C37">
            <w:pPr>
              <w:rPr>
                <w:rFonts w:asciiTheme="minorHAnsi" w:hAnsiTheme="minorHAnsi"/>
              </w:rPr>
            </w:pPr>
            <w:r>
              <w:rPr>
                <w:rFonts w:asciiTheme="minorHAnsi" w:hAnsiTheme="minorHAnsi"/>
              </w:rPr>
              <w:t>Implement math acceleration path beginning in 2016/17</w:t>
            </w:r>
            <w:r w:rsidR="007E05C0">
              <w:rPr>
                <w:rFonts w:asciiTheme="minorHAnsi" w:hAnsiTheme="minorHAnsi"/>
              </w:rPr>
              <w:t>.</w:t>
            </w:r>
          </w:p>
        </w:tc>
      </w:tr>
      <w:tr w:rsidR="00F671FC" w14:paraId="4BDB81FC" w14:textId="77777777" w:rsidTr="004817A8">
        <w:tc>
          <w:tcPr>
            <w:tcW w:w="1188" w:type="dxa"/>
          </w:tcPr>
          <w:p w14:paraId="1CA489EC" w14:textId="2FC960D6" w:rsidR="00F671FC" w:rsidRDefault="00F671FC" w:rsidP="004817A8">
            <w:pPr>
              <w:rPr>
                <w:rFonts w:asciiTheme="minorHAnsi" w:hAnsiTheme="minorHAnsi"/>
              </w:rPr>
            </w:pPr>
            <w:r>
              <w:rPr>
                <w:rFonts w:asciiTheme="minorHAnsi" w:hAnsiTheme="minorHAnsi"/>
              </w:rPr>
              <w:t>C.8.1</w:t>
            </w:r>
          </w:p>
        </w:tc>
        <w:tc>
          <w:tcPr>
            <w:tcW w:w="13428" w:type="dxa"/>
          </w:tcPr>
          <w:p w14:paraId="6F4BD948" w14:textId="66D1EFB5" w:rsidR="00F671FC" w:rsidRDefault="00334C37" w:rsidP="00334C37">
            <w:pPr>
              <w:rPr>
                <w:rFonts w:asciiTheme="minorHAnsi" w:hAnsiTheme="minorHAnsi"/>
              </w:rPr>
            </w:pPr>
            <w:r>
              <w:rPr>
                <w:rFonts w:asciiTheme="minorHAnsi" w:hAnsiTheme="minorHAnsi"/>
              </w:rPr>
              <w:t xml:space="preserve">10% higher retention rates of students enrolled in accelerated math courses as compared to students enrolled in traditional length courses. </w:t>
            </w:r>
          </w:p>
        </w:tc>
      </w:tr>
      <w:tr w:rsidR="00F671FC" w14:paraId="11261D0C" w14:textId="77777777" w:rsidTr="004817A8">
        <w:tc>
          <w:tcPr>
            <w:tcW w:w="1188" w:type="dxa"/>
          </w:tcPr>
          <w:p w14:paraId="356E7B40" w14:textId="7E351006" w:rsidR="00F671FC" w:rsidRDefault="00F671FC" w:rsidP="004817A8">
            <w:pPr>
              <w:rPr>
                <w:rFonts w:asciiTheme="minorHAnsi" w:hAnsiTheme="minorHAnsi"/>
              </w:rPr>
            </w:pPr>
            <w:r>
              <w:rPr>
                <w:rFonts w:asciiTheme="minorHAnsi" w:hAnsiTheme="minorHAnsi"/>
              </w:rPr>
              <w:t>C.9.1</w:t>
            </w:r>
          </w:p>
        </w:tc>
        <w:tc>
          <w:tcPr>
            <w:tcW w:w="13428" w:type="dxa"/>
          </w:tcPr>
          <w:p w14:paraId="6A7B2422" w14:textId="3089DDD3" w:rsidR="00F671FC" w:rsidRDefault="00B9601C" w:rsidP="004817A8">
            <w:pPr>
              <w:rPr>
                <w:rFonts w:asciiTheme="minorHAnsi" w:hAnsiTheme="minorHAnsi"/>
              </w:rPr>
            </w:pPr>
            <w:r>
              <w:rPr>
                <w:rFonts w:asciiTheme="minorHAnsi" w:hAnsiTheme="minorHAnsi"/>
              </w:rPr>
              <w:t>Add a weekly Grammar and Editing Workshop in the Learning Center to expand the workshops already offered now through the Writing Center. Implement additional ESL tutoring option in the Learning Center</w:t>
            </w:r>
            <w:r w:rsidR="007E05C0">
              <w:rPr>
                <w:rFonts w:asciiTheme="minorHAnsi" w:hAnsiTheme="minorHAnsi"/>
              </w:rPr>
              <w:t>.</w:t>
            </w:r>
          </w:p>
        </w:tc>
      </w:tr>
      <w:tr w:rsidR="00F671FC" w14:paraId="223F8FEA" w14:textId="77777777" w:rsidTr="004817A8">
        <w:tc>
          <w:tcPr>
            <w:tcW w:w="1188" w:type="dxa"/>
          </w:tcPr>
          <w:p w14:paraId="6A6682B5" w14:textId="38832E41" w:rsidR="00F671FC" w:rsidRDefault="00F671FC" w:rsidP="004817A8">
            <w:pPr>
              <w:rPr>
                <w:rFonts w:asciiTheme="minorHAnsi" w:hAnsiTheme="minorHAnsi"/>
              </w:rPr>
            </w:pPr>
            <w:r>
              <w:rPr>
                <w:rFonts w:asciiTheme="minorHAnsi" w:hAnsiTheme="minorHAnsi"/>
              </w:rPr>
              <w:t>C.10.1</w:t>
            </w:r>
          </w:p>
        </w:tc>
        <w:tc>
          <w:tcPr>
            <w:tcW w:w="13428" w:type="dxa"/>
          </w:tcPr>
          <w:p w14:paraId="79B14F63" w14:textId="4B9C1838" w:rsidR="00F671FC" w:rsidRDefault="00B9601C" w:rsidP="004817A8">
            <w:pPr>
              <w:rPr>
                <w:rFonts w:asciiTheme="minorHAnsi" w:hAnsiTheme="minorHAnsi"/>
              </w:rPr>
            </w:pPr>
            <w:r>
              <w:rPr>
                <w:rFonts w:asciiTheme="minorHAnsi" w:hAnsiTheme="minorHAnsi"/>
              </w:rPr>
              <w:t>Complete and analyze results of data from ESL 828 and ESL 400 survey.  Offer ESL Grammar Jam or ESL 400 in the summer, if appropriate.</w:t>
            </w:r>
          </w:p>
        </w:tc>
      </w:tr>
      <w:tr w:rsidR="00F671FC" w14:paraId="5BB7E2C3" w14:textId="77777777" w:rsidTr="004817A8">
        <w:tc>
          <w:tcPr>
            <w:tcW w:w="1188" w:type="dxa"/>
          </w:tcPr>
          <w:p w14:paraId="4E201D94" w14:textId="52577580" w:rsidR="00F671FC" w:rsidRDefault="00F671FC" w:rsidP="004817A8">
            <w:pPr>
              <w:rPr>
                <w:rFonts w:asciiTheme="minorHAnsi" w:hAnsiTheme="minorHAnsi"/>
              </w:rPr>
            </w:pPr>
            <w:r>
              <w:rPr>
                <w:rFonts w:asciiTheme="minorHAnsi" w:hAnsiTheme="minorHAnsi"/>
              </w:rPr>
              <w:t>C.11.1</w:t>
            </w:r>
          </w:p>
        </w:tc>
        <w:tc>
          <w:tcPr>
            <w:tcW w:w="13428" w:type="dxa"/>
          </w:tcPr>
          <w:p w14:paraId="411B9F37" w14:textId="452C214A" w:rsidR="00F671FC" w:rsidRDefault="00F671FC" w:rsidP="004817A8">
            <w:pPr>
              <w:rPr>
                <w:rFonts w:asciiTheme="minorHAnsi" w:hAnsiTheme="minorHAnsi"/>
              </w:rPr>
            </w:pPr>
            <w:r>
              <w:rPr>
                <w:rFonts w:asciiTheme="minorHAnsi" w:hAnsiTheme="minorHAnsi"/>
              </w:rPr>
              <w:t>Complete the analysis of data and make modifications as deemed appropriate.</w:t>
            </w:r>
          </w:p>
        </w:tc>
      </w:tr>
      <w:tr w:rsidR="00F671FC" w14:paraId="6C0A4A22" w14:textId="77777777" w:rsidTr="004817A8">
        <w:tc>
          <w:tcPr>
            <w:tcW w:w="1188" w:type="dxa"/>
          </w:tcPr>
          <w:p w14:paraId="3B8EE1C7" w14:textId="61CAF229" w:rsidR="00F671FC" w:rsidRDefault="00F671FC" w:rsidP="004817A8">
            <w:pPr>
              <w:rPr>
                <w:rFonts w:asciiTheme="minorHAnsi" w:hAnsiTheme="minorHAnsi"/>
              </w:rPr>
            </w:pPr>
            <w:r>
              <w:rPr>
                <w:rFonts w:asciiTheme="minorHAnsi" w:hAnsiTheme="minorHAnsi"/>
              </w:rPr>
              <w:t>C.12.1</w:t>
            </w:r>
          </w:p>
        </w:tc>
        <w:tc>
          <w:tcPr>
            <w:tcW w:w="13428" w:type="dxa"/>
          </w:tcPr>
          <w:p w14:paraId="73786010" w14:textId="41B8F9D1" w:rsidR="00F671FC" w:rsidRDefault="00F671FC" w:rsidP="004817A8">
            <w:pPr>
              <w:rPr>
                <w:rFonts w:asciiTheme="minorHAnsi" w:hAnsiTheme="minorHAnsi"/>
              </w:rPr>
            </w:pPr>
            <w:r>
              <w:rPr>
                <w:rFonts w:asciiTheme="minorHAnsi" w:hAnsiTheme="minorHAnsi"/>
              </w:rPr>
              <w:t>Bridge, as appropriate, is established and assessed.</w:t>
            </w:r>
          </w:p>
        </w:tc>
      </w:tr>
      <w:tr w:rsidR="00F145ED" w14:paraId="14AA41A2" w14:textId="77777777" w:rsidTr="004817A8">
        <w:tc>
          <w:tcPr>
            <w:tcW w:w="1188" w:type="dxa"/>
          </w:tcPr>
          <w:p w14:paraId="76140A7B" w14:textId="2AF62CCC" w:rsidR="00F145ED" w:rsidRDefault="00F145ED" w:rsidP="004817A8">
            <w:pPr>
              <w:rPr>
                <w:rFonts w:asciiTheme="minorHAnsi" w:hAnsiTheme="minorHAnsi"/>
              </w:rPr>
            </w:pPr>
            <w:r>
              <w:rPr>
                <w:rFonts w:asciiTheme="minorHAnsi" w:hAnsiTheme="minorHAnsi"/>
              </w:rPr>
              <w:t>C.13.1</w:t>
            </w:r>
          </w:p>
        </w:tc>
        <w:tc>
          <w:tcPr>
            <w:tcW w:w="13428" w:type="dxa"/>
          </w:tcPr>
          <w:p w14:paraId="79E300FF" w14:textId="1E229A65" w:rsidR="00F145ED" w:rsidRDefault="00F145ED" w:rsidP="004817A8">
            <w:pPr>
              <w:rPr>
                <w:rFonts w:asciiTheme="minorHAnsi" w:hAnsiTheme="minorHAnsi"/>
              </w:rPr>
            </w:pPr>
            <w:r>
              <w:rPr>
                <w:rFonts w:asciiTheme="minorHAnsi" w:hAnsiTheme="minorHAnsi"/>
              </w:rPr>
              <w:t>Increase course completion and retention rate of International Students in their English and ESL courses by 5%</w:t>
            </w:r>
            <w:r w:rsidR="007E05C0">
              <w:rPr>
                <w:rFonts w:asciiTheme="minorHAnsi" w:hAnsiTheme="minorHAnsi"/>
              </w:rPr>
              <w:t>.</w:t>
            </w:r>
          </w:p>
        </w:tc>
      </w:tr>
      <w:tr w:rsidR="00F145ED" w14:paraId="1C7F17F2" w14:textId="77777777" w:rsidTr="004817A8">
        <w:tc>
          <w:tcPr>
            <w:tcW w:w="1188" w:type="dxa"/>
          </w:tcPr>
          <w:p w14:paraId="48C0CCE3" w14:textId="741F6804" w:rsidR="00F145ED" w:rsidRDefault="00F145ED" w:rsidP="004817A8">
            <w:pPr>
              <w:rPr>
                <w:rFonts w:asciiTheme="minorHAnsi" w:hAnsiTheme="minorHAnsi"/>
              </w:rPr>
            </w:pPr>
            <w:r>
              <w:rPr>
                <w:rFonts w:asciiTheme="minorHAnsi" w:hAnsiTheme="minorHAnsi"/>
              </w:rPr>
              <w:t>C.14.1</w:t>
            </w:r>
          </w:p>
        </w:tc>
        <w:tc>
          <w:tcPr>
            <w:tcW w:w="13428" w:type="dxa"/>
          </w:tcPr>
          <w:p w14:paraId="27810A91" w14:textId="388909B0" w:rsidR="00F145ED" w:rsidRDefault="00E56842" w:rsidP="00E56842">
            <w:pPr>
              <w:rPr>
                <w:rFonts w:asciiTheme="minorHAnsi" w:hAnsiTheme="minorHAnsi"/>
              </w:rPr>
            </w:pPr>
            <w:r>
              <w:rPr>
                <w:rFonts w:asciiTheme="minorHAnsi" w:hAnsiTheme="minorHAnsi"/>
              </w:rPr>
              <w:t>Reduce or modify</w:t>
            </w:r>
            <w:r w:rsidR="00F145ED">
              <w:rPr>
                <w:rFonts w:asciiTheme="minorHAnsi" w:hAnsiTheme="minorHAnsi"/>
              </w:rPr>
              <w:t xml:space="preserve"> the number of courses needed to complete the English and ESL sequence.</w:t>
            </w:r>
          </w:p>
        </w:tc>
      </w:tr>
      <w:tr w:rsidR="00F145ED" w14:paraId="59E7BB61" w14:textId="77777777" w:rsidTr="004817A8">
        <w:tc>
          <w:tcPr>
            <w:tcW w:w="1188" w:type="dxa"/>
          </w:tcPr>
          <w:p w14:paraId="246C9974" w14:textId="01BEE644" w:rsidR="00F145ED" w:rsidRDefault="00F145ED" w:rsidP="004817A8">
            <w:pPr>
              <w:rPr>
                <w:rFonts w:asciiTheme="minorHAnsi" w:hAnsiTheme="minorHAnsi"/>
              </w:rPr>
            </w:pPr>
            <w:r>
              <w:rPr>
                <w:rFonts w:asciiTheme="minorHAnsi" w:hAnsiTheme="minorHAnsi"/>
              </w:rPr>
              <w:t>C.15.1</w:t>
            </w:r>
          </w:p>
        </w:tc>
        <w:tc>
          <w:tcPr>
            <w:tcW w:w="13428" w:type="dxa"/>
          </w:tcPr>
          <w:p w14:paraId="7547ADE9" w14:textId="29EF5942" w:rsidR="00F145ED" w:rsidRDefault="00334C37" w:rsidP="004817A8">
            <w:pPr>
              <w:rPr>
                <w:rFonts w:asciiTheme="minorHAnsi" w:hAnsiTheme="minorHAnsi"/>
              </w:rPr>
            </w:pPr>
            <w:r>
              <w:rPr>
                <w:rFonts w:asciiTheme="minorHAnsi" w:hAnsiTheme="minorHAnsi"/>
              </w:rPr>
              <w:t>Monitor effectiveness of Math 811 project and provide additional counseling resources based on identified need.</w:t>
            </w:r>
          </w:p>
        </w:tc>
      </w:tr>
      <w:tr w:rsidR="00F145ED" w14:paraId="1B5BC736" w14:textId="77777777" w:rsidTr="004817A8">
        <w:tc>
          <w:tcPr>
            <w:tcW w:w="1188" w:type="dxa"/>
          </w:tcPr>
          <w:p w14:paraId="286E03B5" w14:textId="7EC98203" w:rsidR="00F145ED" w:rsidRDefault="00334C37" w:rsidP="004817A8">
            <w:pPr>
              <w:rPr>
                <w:rFonts w:asciiTheme="minorHAnsi" w:hAnsiTheme="minorHAnsi"/>
              </w:rPr>
            </w:pPr>
            <w:r>
              <w:rPr>
                <w:rFonts w:asciiTheme="minorHAnsi" w:hAnsiTheme="minorHAnsi"/>
              </w:rPr>
              <w:t xml:space="preserve">C.16.1 </w:t>
            </w:r>
          </w:p>
        </w:tc>
        <w:tc>
          <w:tcPr>
            <w:tcW w:w="13428" w:type="dxa"/>
          </w:tcPr>
          <w:p w14:paraId="1F911192" w14:textId="57981634" w:rsidR="00F145ED" w:rsidRDefault="00334C37" w:rsidP="004817A8">
            <w:pPr>
              <w:rPr>
                <w:rFonts w:asciiTheme="minorHAnsi" w:hAnsiTheme="minorHAnsi"/>
              </w:rPr>
            </w:pPr>
            <w:r>
              <w:rPr>
                <w:rFonts w:asciiTheme="minorHAnsi" w:hAnsiTheme="minorHAnsi"/>
              </w:rPr>
              <w:t>Cohort model identified and implemented for 2016/17 academic year.</w:t>
            </w:r>
          </w:p>
        </w:tc>
      </w:tr>
      <w:tr w:rsidR="00F623B6" w14:paraId="5D060FEA" w14:textId="77777777" w:rsidTr="004817A8">
        <w:tc>
          <w:tcPr>
            <w:tcW w:w="1188" w:type="dxa"/>
          </w:tcPr>
          <w:p w14:paraId="719C2834" w14:textId="4C9D5947" w:rsidR="00F623B6" w:rsidRDefault="00F623B6" w:rsidP="004817A8">
            <w:pPr>
              <w:rPr>
                <w:rFonts w:asciiTheme="minorHAnsi" w:hAnsiTheme="minorHAnsi"/>
              </w:rPr>
            </w:pPr>
            <w:r>
              <w:rPr>
                <w:rFonts w:asciiTheme="minorHAnsi" w:hAnsiTheme="minorHAnsi"/>
              </w:rPr>
              <w:t>C.17.1</w:t>
            </w:r>
          </w:p>
        </w:tc>
        <w:tc>
          <w:tcPr>
            <w:tcW w:w="13428" w:type="dxa"/>
          </w:tcPr>
          <w:p w14:paraId="0EBF53FF" w14:textId="033D7C79" w:rsidR="00F623B6" w:rsidRPr="001D5760" w:rsidRDefault="00F623B6" w:rsidP="004817A8">
            <w:pPr>
              <w:rPr>
                <w:rFonts w:asciiTheme="minorHAnsi" w:hAnsiTheme="minorHAnsi"/>
                <w:color w:val="auto"/>
              </w:rPr>
            </w:pPr>
            <w:r w:rsidRPr="001D5760">
              <w:rPr>
                <w:rFonts w:asciiTheme="minorHAnsi" w:hAnsiTheme="minorHAnsi"/>
                <w:color w:val="auto"/>
              </w:rPr>
              <w:t>40 faculty per year participate in professional development activities.</w:t>
            </w:r>
          </w:p>
        </w:tc>
      </w:tr>
      <w:tr w:rsidR="0004132E" w14:paraId="3BD8831F" w14:textId="77777777" w:rsidTr="004817A8">
        <w:tc>
          <w:tcPr>
            <w:tcW w:w="1188" w:type="dxa"/>
          </w:tcPr>
          <w:p w14:paraId="2AFFCD25" w14:textId="7C2B187F" w:rsidR="0004132E" w:rsidRDefault="0004132E" w:rsidP="004817A8">
            <w:pPr>
              <w:rPr>
                <w:rFonts w:asciiTheme="minorHAnsi" w:hAnsiTheme="minorHAnsi"/>
              </w:rPr>
            </w:pPr>
            <w:r>
              <w:rPr>
                <w:rFonts w:asciiTheme="minorHAnsi" w:hAnsiTheme="minorHAnsi"/>
              </w:rPr>
              <w:t>C.18.1</w:t>
            </w:r>
          </w:p>
        </w:tc>
        <w:tc>
          <w:tcPr>
            <w:tcW w:w="13428" w:type="dxa"/>
          </w:tcPr>
          <w:p w14:paraId="326DDD88" w14:textId="592C937A" w:rsidR="0004132E" w:rsidRPr="00F623B6" w:rsidRDefault="0004132E" w:rsidP="004817A8">
            <w:pPr>
              <w:rPr>
                <w:rFonts w:asciiTheme="minorHAnsi" w:hAnsiTheme="minorHAnsi"/>
                <w:color w:val="FF0000"/>
              </w:rPr>
            </w:pPr>
            <w:r>
              <w:rPr>
                <w:rFonts w:asciiTheme="minorHAnsi" w:hAnsiTheme="minorHAnsi"/>
              </w:rPr>
              <w:t>50 students and 20 faculty will attend workshops and presentations per semester</w:t>
            </w:r>
            <w:r w:rsidR="007E05C0">
              <w:rPr>
                <w:rFonts w:asciiTheme="minorHAnsi" w:hAnsiTheme="minorHAnsi"/>
              </w:rPr>
              <w:t>.</w:t>
            </w:r>
          </w:p>
        </w:tc>
      </w:tr>
    </w:tbl>
    <w:p w14:paraId="76564EEB" w14:textId="77777777" w:rsidR="005B0627" w:rsidRPr="00182295" w:rsidRDefault="005B0627" w:rsidP="005B0627">
      <w:pPr>
        <w:rPr>
          <w:rFonts w:asciiTheme="minorHAnsi" w:hAnsiTheme="minorHAnsi" w:cs="Times New Roman"/>
        </w:rPr>
      </w:pPr>
    </w:p>
    <w:p w14:paraId="6C5614DD" w14:textId="77777777" w:rsidR="005760B9" w:rsidRPr="00182295" w:rsidRDefault="005760B9" w:rsidP="005760B9">
      <w:pPr>
        <w:rPr>
          <w:rFonts w:asciiTheme="minorHAnsi" w:hAnsiTheme="minorHAnsi"/>
        </w:rPr>
      </w:pPr>
    </w:p>
    <w:p w14:paraId="3D6B4471" w14:textId="77777777" w:rsidR="005760B9" w:rsidRPr="00182295" w:rsidRDefault="005760B9" w:rsidP="005760B9">
      <w:pPr>
        <w:rPr>
          <w:rFonts w:asciiTheme="minorHAnsi" w:hAnsiTheme="minorHAnsi"/>
        </w:rPr>
      </w:pPr>
    </w:p>
    <w:p w14:paraId="572D7B17" w14:textId="77777777" w:rsidR="005760B9" w:rsidRPr="00182295" w:rsidRDefault="005760B9" w:rsidP="005760B9">
      <w:pPr>
        <w:rPr>
          <w:rFonts w:asciiTheme="minorHAnsi" w:hAnsiTheme="minorHAnsi"/>
        </w:rPr>
      </w:pPr>
    </w:p>
    <w:p w14:paraId="06D80B9C" w14:textId="77777777" w:rsidR="005760B9" w:rsidRPr="00182295" w:rsidRDefault="005760B9" w:rsidP="005760B9">
      <w:pPr>
        <w:rPr>
          <w:rFonts w:asciiTheme="minorHAnsi" w:hAnsiTheme="minorHAnsi"/>
        </w:rPr>
      </w:pPr>
    </w:p>
    <w:p w14:paraId="29420284" w14:textId="77777777" w:rsidR="005760B9" w:rsidRPr="00182295" w:rsidRDefault="005760B9" w:rsidP="005760B9">
      <w:pPr>
        <w:rPr>
          <w:rFonts w:asciiTheme="minorHAnsi" w:hAnsiTheme="minorHAnsi"/>
        </w:rPr>
      </w:pPr>
    </w:p>
    <w:p w14:paraId="6467472F" w14:textId="77777777" w:rsidR="005760B9" w:rsidRPr="00182295" w:rsidRDefault="005760B9" w:rsidP="005760B9">
      <w:pPr>
        <w:rPr>
          <w:rFonts w:asciiTheme="minorHAnsi" w:hAnsiTheme="minorHAnsi"/>
        </w:rPr>
        <w:sectPr w:rsidR="005760B9" w:rsidRPr="00182295">
          <w:footerReference w:type="first" r:id="rId38"/>
          <w:type w:val="oddPage"/>
          <w:pgSz w:w="15840" w:h="12240" w:orient="landscape" w:code="1"/>
          <w:pgMar w:top="1440" w:right="720" w:bottom="1440" w:left="720" w:header="720" w:footer="720" w:gutter="0"/>
          <w:cols w:space="720"/>
          <w:titlePg/>
        </w:sectPr>
      </w:pPr>
    </w:p>
    <w:p w14:paraId="6922CFFB" w14:textId="77777777" w:rsidR="005760B9" w:rsidRPr="00182295" w:rsidRDefault="005760B9" w:rsidP="005760B9">
      <w:pPr>
        <w:pStyle w:val="Heading3"/>
        <w:spacing w:before="0" w:after="0"/>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C</w:t>
      </w:r>
      <w:r w:rsidRPr="00182295">
        <w:rPr>
          <w:rFonts w:asciiTheme="minorHAnsi" w:hAnsiTheme="minorHAnsi" w:cs="Times New Roman"/>
          <w:color w:val="auto"/>
          <w:sz w:val="24"/>
        </w:rPr>
        <w:t xml:space="preserve">. </w:t>
      </w:r>
      <w:r w:rsidRPr="00182295">
        <w:rPr>
          <w:rFonts w:asciiTheme="minorHAnsi" w:hAnsiTheme="minorHAnsi" w:cs="Times New Roman"/>
          <w:b w:val="0"/>
          <w:bCs w:val="0"/>
          <w:i/>
          <w:iCs/>
          <w:color w:val="auto"/>
          <w:sz w:val="24"/>
        </w:rPr>
        <w:t>(Continued)</w:t>
      </w:r>
    </w:p>
    <w:p w14:paraId="7791BE53" w14:textId="77777777" w:rsidR="005760B9" w:rsidRPr="00182295" w:rsidRDefault="005760B9" w:rsidP="005760B9">
      <w:pPr>
        <w:tabs>
          <w:tab w:val="right" w:pos="14400"/>
        </w:tabs>
        <w:rPr>
          <w:rFonts w:asciiTheme="minorHAnsi" w:hAnsiTheme="minorHAnsi"/>
          <w:u w:val="single"/>
        </w:rPr>
      </w:pPr>
      <w:r w:rsidRPr="00182295">
        <w:rPr>
          <w:rFonts w:asciiTheme="minorHAnsi" w:hAnsiTheme="minorHAnsi"/>
          <w:u w:val="single"/>
        </w:rPr>
        <w:tab/>
      </w:r>
    </w:p>
    <w:p w14:paraId="2D3F76CE" w14:textId="77777777" w:rsidR="005760B9" w:rsidRPr="00182295" w:rsidRDefault="005760B9" w:rsidP="005760B9">
      <w:pPr>
        <w:rPr>
          <w:rFonts w:asciiTheme="minorHAnsi" w:hAnsiTheme="minorHAnsi"/>
        </w:rPr>
      </w:pPr>
    </w:p>
    <w:p w14:paraId="76BD9207" w14:textId="77777777" w:rsidR="005760B9" w:rsidRPr="00182295" w:rsidRDefault="005760B9" w:rsidP="005760B9">
      <w:pPr>
        <w:rPr>
          <w:rFonts w:asciiTheme="minorHAnsi" w:hAnsiTheme="minorHAnsi"/>
        </w:rPr>
      </w:pPr>
    </w:p>
    <w:p w14:paraId="61980489" w14:textId="77777777" w:rsidR="005760B9" w:rsidRPr="00182295" w:rsidRDefault="005760B9" w:rsidP="005760B9">
      <w:pPr>
        <w:rPr>
          <w:rFonts w:asciiTheme="minorHAnsi" w:hAnsiTheme="minorHAnsi"/>
        </w:rPr>
        <w:sectPr w:rsidR="005760B9" w:rsidRPr="00182295">
          <w:headerReference w:type="first" r:id="rId39"/>
          <w:footerReference w:type="first" r:id="rId40"/>
          <w:type w:val="evenPage"/>
          <w:pgSz w:w="15840" w:h="12240" w:orient="landscape" w:code="1"/>
          <w:pgMar w:top="1440" w:right="720" w:bottom="1440" w:left="720" w:header="720" w:footer="720" w:gutter="0"/>
          <w:cols w:space="720"/>
          <w:titlePg/>
          <w:docGrid w:linePitch="326"/>
        </w:sectPr>
      </w:pPr>
    </w:p>
    <w:p w14:paraId="1FF2EE7D" w14:textId="77777777" w:rsidR="005760B9" w:rsidRPr="00182295" w:rsidRDefault="005760B9" w:rsidP="005760B9">
      <w:pPr>
        <w:pStyle w:val="Heading3"/>
        <w:pBdr>
          <w:bottom w:val="single" w:sz="4" w:space="1" w:color="auto"/>
        </w:pBdr>
        <w:spacing w:before="0" w:after="240"/>
        <w:jc w:val="center"/>
        <w:rPr>
          <w:rFonts w:asciiTheme="minorHAnsi" w:hAnsiTheme="minorHAnsi"/>
        </w:rPr>
      </w:pPr>
      <w:r w:rsidRPr="00182295">
        <w:rPr>
          <w:rFonts w:asciiTheme="minorHAnsi" w:hAnsiTheme="minorHAnsi" w:cs="Times New Roman"/>
          <w:color w:val="auto"/>
        </w:rPr>
        <w:t>GOALS AND ACTIVITIES</w:t>
      </w:r>
    </w:p>
    <w:p w14:paraId="45B3E868" w14:textId="77777777" w:rsidR="005760B9" w:rsidRPr="00182295" w:rsidRDefault="005760B9" w:rsidP="005760B9">
      <w:pPr>
        <w:pStyle w:val="Heading3"/>
        <w:spacing w:before="0" w:after="120"/>
        <w:rPr>
          <w:rFonts w:asciiTheme="minorHAnsi" w:hAnsiTheme="minorHAnsi" w:cs="Times New Roman"/>
          <w:color w:val="auto"/>
          <w:sz w:val="24"/>
        </w:rPr>
      </w:pPr>
      <w:r>
        <w:rPr>
          <w:rFonts w:asciiTheme="minorHAnsi" w:hAnsiTheme="minorHAnsi" w:cs="Times New Roman"/>
          <w:color w:val="auto"/>
          <w:sz w:val="24"/>
        </w:rPr>
        <w:t>D</w:t>
      </w:r>
      <w:r w:rsidRPr="00182295">
        <w:rPr>
          <w:rFonts w:asciiTheme="minorHAnsi" w:hAnsiTheme="minorHAnsi" w:cs="Times New Roman"/>
          <w:color w:val="auto"/>
          <w:sz w:val="24"/>
        </w:rPr>
        <w:t>.</w:t>
      </w:r>
      <w:r w:rsidRPr="00182295">
        <w:rPr>
          <w:rFonts w:asciiTheme="minorHAnsi" w:hAnsiTheme="minorHAnsi" w:cs="Times New Roman"/>
          <w:color w:val="auto"/>
          <w:sz w:val="24"/>
        </w:rPr>
        <w:tab/>
        <w:t>STUDENT SUCCESS INDICATOR FOR DEGREE AND CERTIFICATE COMPLETION</w:t>
      </w:r>
    </w:p>
    <w:p w14:paraId="21E7C40F" w14:textId="77777777" w:rsidR="005760B9" w:rsidRPr="00182295" w:rsidRDefault="005760B9" w:rsidP="005760B9">
      <w:pPr>
        <w:pStyle w:val="Header"/>
        <w:tabs>
          <w:tab w:val="clear" w:pos="4320"/>
          <w:tab w:val="clear" w:pos="8640"/>
        </w:tabs>
        <w:ind w:left="720"/>
        <w:jc w:val="center"/>
        <w:rPr>
          <w:rFonts w:asciiTheme="minorHAnsi" w:hAnsiTheme="minorHAnsi"/>
          <w:i/>
          <w:iCs/>
        </w:rPr>
      </w:pPr>
      <w:r w:rsidRPr="00182295">
        <w:rPr>
          <w:rFonts w:asciiTheme="minorHAnsi" w:hAnsiTheme="minorHAnsi"/>
          <w:i/>
          <w:iCs/>
        </w:rPr>
        <w:t>“Ratio of the number of students by population group who receive a degree or certificate to the number of students in that group with the same informed matriculation goal”</w:t>
      </w:r>
    </w:p>
    <w:p w14:paraId="53594AF7" w14:textId="77777777" w:rsidR="005760B9" w:rsidRPr="00182295" w:rsidRDefault="005760B9" w:rsidP="005760B9">
      <w:pPr>
        <w:pBdr>
          <w:bottom w:val="single" w:sz="4" w:space="1" w:color="auto"/>
        </w:pBdr>
        <w:rPr>
          <w:rFonts w:asciiTheme="minorHAnsi" w:hAnsiTheme="minorHAnsi"/>
        </w:rPr>
      </w:pPr>
    </w:p>
    <w:p w14:paraId="239DC591" w14:textId="77777777" w:rsidR="005760B9" w:rsidRPr="00182295" w:rsidRDefault="005760B9" w:rsidP="004C49C9">
      <w:pPr>
        <w:pStyle w:val="Heading3"/>
        <w:spacing w:before="0" w:after="0"/>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D</w:t>
      </w:r>
      <w:r w:rsidRPr="00182295">
        <w:rPr>
          <w:rFonts w:asciiTheme="minorHAnsi" w:hAnsiTheme="minorHAnsi" w:cs="Times New Roman"/>
          <w:color w:val="auto"/>
          <w:sz w:val="24"/>
        </w:rPr>
        <w:t>.</w:t>
      </w:r>
    </w:p>
    <w:p w14:paraId="010DD7C4" w14:textId="77777777" w:rsidR="005760B9" w:rsidRPr="00182295" w:rsidRDefault="005760B9" w:rsidP="004C49C9">
      <w:pPr>
        <w:pStyle w:val="Header"/>
        <w:tabs>
          <w:tab w:val="clear" w:pos="4320"/>
          <w:tab w:val="clear" w:pos="8640"/>
        </w:tabs>
        <w:rPr>
          <w:rFonts w:asciiTheme="minorHAnsi" w:hAnsiTheme="minorHAnsi" w:cs="Arial"/>
        </w:rPr>
      </w:pPr>
    </w:p>
    <w:p w14:paraId="29B7A049" w14:textId="5220B496" w:rsidR="005760B9" w:rsidRDefault="00F671FC" w:rsidP="004C49C9">
      <w:pPr>
        <w:rPr>
          <w:rFonts w:asciiTheme="minorHAnsi" w:hAnsiTheme="minorHAnsi"/>
        </w:rPr>
      </w:pPr>
      <w:r>
        <w:rPr>
          <w:rFonts w:asciiTheme="minorHAnsi" w:hAnsiTheme="minorHAnsi"/>
        </w:rPr>
        <w:t>The overall goal of student success indicator for degree and certificate completion is the increase in the number of degree and certificate completers.</w:t>
      </w:r>
    </w:p>
    <w:p w14:paraId="104033B2" w14:textId="77777777" w:rsidR="004C49C9" w:rsidRPr="00182295" w:rsidRDefault="004C49C9" w:rsidP="004C49C9">
      <w:pPr>
        <w:rPr>
          <w:rFonts w:asciiTheme="minorHAnsi" w:hAnsiTheme="minorHAnsi"/>
        </w:rPr>
      </w:pPr>
    </w:p>
    <w:p w14:paraId="2C3CF636" w14:textId="470DF8A0" w:rsidR="005760B9" w:rsidRPr="00F671FC" w:rsidRDefault="005760B9" w:rsidP="004C49C9">
      <w:pPr>
        <w:pStyle w:val="Heading3"/>
        <w:spacing w:before="0" w:after="0"/>
        <w:rPr>
          <w:rFonts w:asciiTheme="minorHAnsi" w:hAnsiTheme="minorHAnsi" w:cs="Times New Roman"/>
          <w:b w:val="0"/>
          <w:bCs w:val="0"/>
          <w:color w:val="auto"/>
        </w:rPr>
      </w:pPr>
      <w:r w:rsidRPr="00182295">
        <w:rPr>
          <w:rFonts w:asciiTheme="minorHAnsi" w:hAnsiTheme="minorHAnsi" w:cs="Times New Roman"/>
          <w:color w:val="auto"/>
          <w:sz w:val="24"/>
        </w:rPr>
        <w:t xml:space="preserve">ACTIVITY </w:t>
      </w:r>
      <w:r>
        <w:rPr>
          <w:rFonts w:asciiTheme="minorHAnsi" w:hAnsiTheme="minorHAnsi" w:cs="Times New Roman"/>
          <w:color w:val="auto"/>
          <w:sz w:val="24"/>
        </w:rPr>
        <w:t>D</w:t>
      </w:r>
      <w:r w:rsidRPr="00182295">
        <w:rPr>
          <w:rFonts w:asciiTheme="minorHAnsi" w:hAnsiTheme="minorHAnsi" w:cs="Times New Roman"/>
          <w:color w:val="auto"/>
          <w:sz w:val="24"/>
        </w:rPr>
        <w:t>.1</w:t>
      </w:r>
      <w:r w:rsidRPr="00182295">
        <w:rPr>
          <w:rFonts w:asciiTheme="minorHAnsi" w:hAnsiTheme="minorHAnsi" w:cs="Times New Roman"/>
          <w:b w:val="0"/>
          <w:bCs w:val="0"/>
          <w:color w:val="auto"/>
        </w:rPr>
        <w:t xml:space="preserve">  </w:t>
      </w:r>
      <w:r w:rsidRPr="00182295">
        <w:rPr>
          <w:rFonts w:asciiTheme="minorHAnsi" w:hAnsiTheme="minorHAnsi" w:cs="Times New Roman"/>
          <w:b w:val="0"/>
          <w:bCs w:val="0"/>
          <w:color w:val="auto"/>
          <w:sz w:val="20"/>
        </w:rPr>
        <w:t>(Please include the target date in chronological order and identify the responsible person/group for each activity)</w:t>
      </w:r>
    </w:p>
    <w:p w14:paraId="7A08D27E" w14:textId="77777777" w:rsidR="00F671FC" w:rsidRPr="00182295" w:rsidRDefault="00F671FC" w:rsidP="00F671FC">
      <w:pPr>
        <w:rPr>
          <w:rFonts w:asciiTheme="minorHAnsi" w:hAnsiTheme="minorHAnsi" w:cs="Times New Roman"/>
        </w:rPr>
      </w:pPr>
    </w:p>
    <w:tbl>
      <w:tblPr>
        <w:tblStyle w:val="TableGrid"/>
        <w:tblW w:w="0" w:type="auto"/>
        <w:tblLook w:val="04A0" w:firstRow="1" w:lastRow="0" w:firstColumn="1" w:lastColumn="0" w:noHBand="0" w:noVBand="1"/>
      </w:tblPr>
      <w:tblGrid>
        <w:gridCol w:w="1188"/>
        <w:gridCol w:w="9540"/>
        <w:gridCol w:w="2340"/>
        <w:gridCol w:w="1548"/>
      </w:tblGrid>
      <w:tr w:rsidR="00F671FC" w14:paraId="4F3D16C8" w14:textId="77777777" w:rsidTr="00F671FC">
        <w:tc>
          <w:tcPr>
            <w:tcW w:w="1188" w:type="dxa"/>
          </w:tcPr>
          <w:p w14:paraId="3F8015CC" w14:textId="77777777" w:rsidR="00F671FC" w:rsidRDefault="00F671FC" w:rsidP="00F671FC">
            <w:pPr>
              <w:rPr>
                <w:rFonts w:asciiTheme="minorHAnsi" w:hAnsiTheme="minorHAnsi" w:cs="Times New Roman"/>
              </w:rPr>
            </w:pPr>
            <w:r>
              <w:rPr>
                <w:rFonts w:asciiTheme="minorHAnsi" w:hAnsiTheme="minorHAnsi" w:cs="Times New Roman"/>
              </w:rPr>
              <w:t>Activity Identifier</w:t>
            </w:r>
          </w:p>
        </w:tc>
        <w:tc>
          <w:tcPr>
            <w:tcW w:w="9540" w:type="dxa"/>
          </w:tcPr>
          <w:p w14:paraId="2FD10DD9" w14:textId="77777777" w:rsidR="00F671FC" w:rsidRDefault="00F671FC" w:rsidP="00F671FC">
            <w:pPr>
              <w:rPr>
                <w:rFonts w:asciiTheme="minorHAnsi" w:hAnsiTheme="minorHAnsi" w:cs="Times New Roman"/>
              </w:rPr>
            </w:pPr>
            <w:r>
              <w:rPr>
                <w:rFonts w:asciiTheme="minorHAnsi" w:hAnsiTheme="minorHAnsi" w:cs="Times New Roman"/>
              </w:rPr>
              <w:t>Activity</w:t>
            </w:r>
          </w:p>
        </w:tc>
        <w:tc>
          <w:tcPr>
            <w:tcW w:w="2340" w:type="dxa"/>
          </w:tcPr>
          <w:p w14:paraId="020D1667" w14:textId="77777777" w:rsidR="00F671FC" w:rsidRDefault="00F671FC" w:rsidP="00F671FC">
            <w:pPr>
              <w:rPr>
                <w:rFonts w:asciiTheme="minorHAnsi" w:hAnsiTheme="minorHAnsi" w:cs="Times New Roman"/>
              </w:rPr>
            </w:pPr>
            <w:r>
              <w:rPr>
                <w:rFonts w:asciiTheme="minorHAnsi" w:hAnsiTheme="minorHAnsi" w:cs="Times New Roman"/>
              </w:rPr>
              <w:t>Responsible person/group</w:t>
            </w:r>
          </w:p>
        </w:tc>
        <w:tc>
          <w:tcPr>
            <w:tcW w:w="1548" w:type="dxa"/>
          </w:tcPr>
          <w:p w14:paraId="4B21155B" w14:textId="77777777" w:rsidR="00F671FC" w:rsidRDefault="00F671FC" w:rsidP="00F671FC">
            <w:pPr>
              <w:rPr>
                <w:rFonts w:asciiTheme="minorHAnsi" w:hAnsiTheme="minorHAnsi" w:cs="Times New Roman"/>
              </w:rPr>
            </w:pPr>
            <w:r>
              <w:rPr>
                <w:rFonts w:asciiTheme="minorHAnsi" w:hAnsiTheme="minorHAnsi" w:cs="Times New Roman"/>
              </w:rPr>
              <w:t>Target date</w:t>
            </w:r>
          </w:p>
        </w:tc>
      </w:tr>
      <w:tr w:rsidR="00F671FC" w14:paraId="566F66FE" w14:textId="77777777" w:rsidTr="00F671FC">
        <w:tc>
          <w:tcPr>
            <w:tcW w:w="1188" w:type="dxa"/>
          </w:tcPr>
          <w:p w14:paraId="759FD583" w14:textId="125E641C" w:rsidR="00F671FC" w:rsidRDefault="00F671FC" w:rsidP="00F671FC">
            <w:pPr>
              <w:rPr>
                <w:rFonts w:asciiTheme="minorHAnsi" w:hAnsiTheme="minorHAnsi" w:cs="Times New Roman"/>
              </w:rPr>
            </w:pPr>
            <w:r>
              <w:rPr>
                <w:rFonts w:asciiTheme="minorHAnsi" w:hAnsiTheme="minorHAnsi" w:cs="Times New Roman"/>
              </w:rPr>
              <w:t>D.1</w:t>
            </w:r>
          </w:p>
        </w:tc>
        <w:tc>
          <w:tcPr>
            <w:tcW w:w="9540" w:type="dxa"/>
          </w:tcPr>
          <w:p w14:paraId="0FCF0126" w14:textId="76A87EF1" w:rsidR="00F671FC" w:rsidRDefault="00F671FC" w:rsidP="00F671FC">
            <w:pPr>
              <w:rPr>
                <w:rFonts w:asciiTheme="minorHAnsi" w:hAnsiTheme="minorHAnsi" w:cs="Times New Roman"/>
              </w:rPr>
            </w:pPr>
            <w:r>
              <w:rPr>
                <w:rFonts w:asciiTheme="minorHAnsi" w:hAnsiTheme="minorHAnsi" w:cs="Times New Roman"/>
              </w:rPr>
              <w:t>Extract from DegreeWorks those students who have earned degrees or certificates but have not applied to receive them.</w:t>
            </w:r>
          </w:p>
        </w:tc>
        <w:tc>
          <w:tcPr>
            <w:tcW w:w="2340" w:type="dxa"/>
          </w:tcPr>
          <w:p w14:paraId="136BBA57" w14:textId="391AD01F" w:rsidR="00F671FC" w:rsidRDefault="00F671FC" w:rsidP="00F671FC">
            <w:pPr>
              <w:rPr>
                <w:rFonts w:asciiTheme="minorHAnsi" w:hAnsiTheme="minorHAnsi" w:cs="Times New Roman"/>
              </w:rPr>
            </w:pPr>
            <w:r>
              <w:rPr>
                <w:rFonts w:asciiTheme="minorHAnsi" w:hAnsiTheme="minorHAnsi" w:cs="Times New Roman"/>
              </w:rPr>
              <w:t>A&amp;R Staff</w:t>
            </w:r>
          </w:p>
        </w:tc>
        <w:tc>
          <w:tcPr>
            <w:tcW w:w="1548" w:type="dxa"/>
          </w:tcPr>
          <w:p w14:paraId="26D8638A" w14:textId="5C085CED" w:rsidR="00F671FC" w:rsidRDefault="00F671FC" w:rsidP="00F671FC">
            <w:pPr>
              <w:rPr>
                <w:rFonts w:asciiTheme="minorHAnsi" w:hAnsiTheme="minorHAnsi" w:cs="Times New Roman"/>
              </w:rPr>
            </w:pPr>
            <w:r>
              <w:rPr>
                <w:rFonts w:asciiTheme="minorHAnsi" w:hAnsiTheme="minorHAnsi" w:cs="Times New Roman"/>
              </w:rPr>
              <w:t>Fall 2014</w:t>
            </w:r>
          </w:p>
        </w:tc>
      </w:tr>
      <w:tr w:rsidR="00F671FC" w14:paraId="4A3DBB76" w14:textId="77777777" w:rsidTr="00F671FC">
        <w:tc>
          <w:tcPr>
            <w:tcW w:w="1188" w:type="dxa"/>
          </w:tcPr>
          <w:p w14:paraId="0ACF1184" w14:textId="2CD248F9" w:rsidR="00F671FC" w:rsidRDefault="00F671FC" w:rsidP="00F671FC">
            <w:pPr>
              <w:rPr>
                <w:rFonts w:asciiTheme="minorHAnsi" w:hAnsiTheme="minorHAnsi" w:cs="Times New Roman"/>
              </w:rPr>
            </w:pPr>
            <w:r>
              <w:rPr>
                <w:rFonts w:asciiTheme="minorHAnsi" w:hAnsiTheme="minorHAnsi" w:cs="Times New Roman"/>
              </w:rPr>
              <w:t>D.2</w:t>
            </w:r>
          </w:p>
        </w:tc>
        <w:tc>
          <w:tcPr>
            <w:tcW w:w="9540" w:type="dxa"/>
          </w:tcPr>
          <w:p w14:paraId="44DFB65E" w14:textId="0D6AD279" w:rsidR="00F671FC" w:rsidRDefault="00F671FC" w:rsidP="00334C37">
            <w:pPr>
              <w:rPr>
                <w:rFonts w:asciiTheme="minorHAnsi" w:hAnsiTheme="minorHAnsi" w:cs="Times New Roman"/>
              </w:rPr>
            </w:pPr>
            <w:r>
              <w:rPr>
                <w:rFonts w:asciiTheme="minorHAnsi" w:hAnsiTheme="minorHAnsi" w:cs="Times New Roman"/>
              </w:rPr>
              <w:t xml:space="preserve">Schedule </w:t>
            </w:r>
            <w:r w:rsidR="00334C37">
              <w:rPr>
                <w:rFonts w:asciiTheme="minorHAnsi" w:hAnsiTheme="minorHAnsi" w:cs="Times New Roman"/>
              </w:rPr>
              <w:t>two</w:t>
            </w:r>
            <w:r>
              <w:rPr>
                <w:rFonts w:asciiTheme="minorHAnsi" w:hAnsiTheme="minorHAnsi" w:cs="Times New Roman"/>
              </w:rPr>
              <w:t xml:space="preserve"> DegreeWorks workshops each semester to instruct students in how to best search for degrees and certificated by catalog year and various majors.</w:t>
            </w:r>
          </w:p>
        </w:tc>
        <w:tc>
          <w:tcPr>
            <w:tcW w:w="2340" w:type="dxa"/>
          </w:tcPr>
          <w:p w14:paraId="5563FD94" w14:textId="08EEB089" w:rsidR="00F671FC" w:rsidRDefault="003A36A8" w:rsidP="00F671FC">
            <w:pPr>
              <w:rPr>
                <w:rFonts w:asciiTheme="minorHAnsi" w:hAnsiTheme="minorHAnsi" w:cs="Times New Roman"/>
              </w:rPr>
            </w:pPr>
            <w:r>
              <w:rPr>
                <w:rFonts w:asciiTheme="minorHAnsi" w:hAnsiTheme="minorHAnsi" w:cs="Times New Roman"/>
              </w:rPr>
              <w:t>Dean of Counseling</w:t>
            </w:r>
          </w:p>
        </w:tc>
        <w:tc>
          <w:tcPr>
            <w:tcW w:w="1548" w:type="dxa"/>
          </w:tcPr>
          <w:p w14:paraId="7803F0E7" w14:textId="05C19CF1" w:rsidR="00F671FC" w:rsidRDefault="003A36A8" w:rsidP="00F671FC">
            <w:pPr>
              <w:rPr>
                <w:rFonts w:asciiTheme="minorHAnsi" w:hAnsiTheme="minorHAnsi" w:cs="Times New Roman"/>
              </w:rPr>
            </w:pPr>
            <w:r>
              <w:rPr>
                <w:rFonts w:asciiTheme="minorHAnsi" w:hAnsiTheme="minorHAnsi" w:cs="Times New Roman"/>
              </w:rPr>
              <w:t>Spring 2015-Spring 2017</w:t>
            </w:r>
          </w:p>
        </w:tc>
      </w:tr>
      <w:tr w:rsidR="00F671FC" w14:paraId="15CF26BE" w14:textId="77777777" w:rsidTr="00F671FC">
        <w:tc>
          <w:tcPr>
            <w:tcW w:w="1188" w:type="dxa"/>
          </w:tcPr>
          <w:p w14:paraId="3D4D8D49" w14:textId="1731BAE3" w:rsidR="00F671FC" w:rsidRDefault="00F671FC" w:rsidP="00F671FC">
            <w:pPr>
              <w:rPr>
                <w:rFonts w:asciiTheme="minorHAnsi" w:hAnsiTheme="minorHAnsi" w:cs="Times New Roman"/>
              </w:rPr>
            </w:pPr>
            <w:r>
              <w:rPr>
                <w:rFonts w:asciiTheme="minorHAnsi" w:hAnsiTheme="minorHAnsi" w:cs="Times New Roman"/>
              </w:rPr>
              <w:t>D.3</w:t>
            </w:r>
          </w:p>
        </w:tc>
        <w:tc>
          <w:tcPr>
            <w:tcW w:w="9540" w:type="dxa"/>
          </w:tcPr>
          <w:p w14:paraId="6332072E" w14:textId="3C064C24" w:rsidR="00F671FC" w:rsidRDefault="00334C37" w:rsidP="00F671FC">
            <w:pPr>
              <w:rPr>
                <w:rFonts w:asciiTheme="minorHAnsi" w:hAnsiTheme="minorHAnsi" w:cs="Times New Roman"/>
              </w:rPr>
            </w:pPr>
            <w:r>
              <w:rPr>
                <w:rFonts w:asciiTheme="minorHAnsi" w:hAnsiTheme="minorHAnsi" w:cs="Times New Roman"/>
              </w:rPr>
              <w:t>Communicate with</w:t>
            </w:r>
            <w:r w:rsidR="003A36A8">
              <w:rPr>
                <w:rFonts w:asciiTheme="minorHAnsi" w:hAnsiTheme="minorHAnsi" w:cs="Times New Roman"/>
              </w:rPr>
              <w:t xml:space="preserve"> students who have reached key milestones progressing toward their degree and certificates.</w:t>
            </w:r>
          </w:p>
        </w:tc>
        <w:tc>
          <w:tcPr>
            <w:tcW w:w="2340" w:type="dxa"/>
          </w:tcPr>
          <w:p w14:paraId="114A4B80" w14:textId="58767645" w:rsidR="00F671FC" w:rsidRDefault="003A36A8" w:rsidP="003A36A8">
            <w:pPr>
              <w:rPr>
                <w:rFonts w:asciiTheme="minorHAnsi" w:hAnsiTheme="minorHAnsi" w:cs="Times New Roman"/>
              </w:rPr>
            </w:pPr>
            <w:r>
              <w:rPr>
                <w:rFonts w:asciiTheme="minorHAnsi" w:hAnsiTheme="minorHAnsi" w:cs="Times New Roman"/>
              </w:rPr>
              <w:t>A &amp; R Staff</w:t>
            </w:r>
          </w:p>
        </w:tc>
        <w:tc>
          <w:tcPr>
            <w:tcW w:w="1548" w:type="dxa"/>
          </w:tcPr>
          <w:p w14:paraId="6A3F3488" w14:textId="53A411E7" w:rsidR="00F671FC" w:rsidRDefault="00F671FC" w:rsidP="00F671FC">
            <w:pPr>
              <w:rPr>
                <w:rFonts w:asciiTheme="minorHAnsi" w:hAnsiTheme="minorHAnsi" w:cs="Times New Roman"/>
              </w:rPr>
            </w:pPr>
            <w:r>
              <w:rPr>
                <w:rFonts w:asciiTheme="minorHAnsi" w:hAnsiTheme="minorHAnsi" w:cs="Times New Roman"/>
              </w:rPr>
              <w:t>Spring 2015</w:t>
            </w:r>
            <w:r w:rsidR="003A36A8">
              <w:rPr>
                <w:rFonts w:asciiTheme="minorHAnsi" w:hAnsiTheme="minorHAnsi" w:cs="Times New Roman"/>
              </w:rPr>
              <w:t>-Spring 2017</w:t>
            </w:r>
          </w:p>
        </w:tc>
      </w:tr>
      <w:tr w:rsidR="003A36A8" w14:paraId="7545A3A3" w14:textId="77777777" w:rsidTr="00F671FC">
        <w:tc>
          <w:tcPr>
            <w:tcW w:w="1188" w:type="dxa"/>
          </w:tcPr>
          <w:p w14:paraId="20DAAD0C" w14:textId="6E2161BE" w:rsidR="003A36A8" w:rsidRDefault="003A36A8" w:rsidP="00F671FC">
            <w:pPr>
              <w:rPr>
                <w:rFonts w:asciiTheme="minorHAnsi" w:hAnsiTheme="minorHAnsi" w:cs="Times New Roman"/>
              </w:rPr>
            </w:pPr>
            <w:r>
              <w:rPr>
                <w:rFonts w:asciiTheme="minorHAnsi" w:hAnsiTheme="minorHAnsi" w:cs="Times New Roman"/>
              </w:rPr>
              <w:t>D.4</w:t>
            </w:r>
          </w:p>
        </w:tc>
        <w:tc>
          <w:tcPr>
            <w:tcW w:w="9540" w:type="dxa"/>
          </w:tcPr>
          <w:p w14:paraId="002D7B62" w14:textId="1723B309" w:rsidR="003A36A8" w:rsidRDefault="003A36A8" w:rsidP="00F671FC">
            <w:pPr>
              <w:rPr>
                <w:rFonts w:asciiTheme="minorHAnsi" w:hAnsiTheme="minorHAnsi" w:cs="Times New Roman"/>
              </w:rPr>
            </w:pPr>
            <w:r>
              <w:rPr>
                <w:rFonts w:asciiTheme="minorHAnsi" w:hAnsiTheme="minorHAnsi" w:cs="Times New Roman"/>
              </w:rPr>
              <w:t>Revise local associate degree requirements to align with Title 5 requirements.</w:t>
            </w:r>
          </w:p>
        </w:tc>
        <w:tc>
          <w:tcPr>
            <w:tcW w:w="2340" w:type="dxa"/>
          </w:tcPr>
          <w:p w14:paraId="6BE2FFCB" w14:textId="70B2D74E" w:rsidR="003A36A8" w:rsidRDefault="00E41FE2" w:rsidP="003A36A8">
            <w:pPr>
              <w:rPr>
                <w:rFonts w:asciiTheme="minorHAnsi" w:hAnsiTheme="minorHAnsi" w:cs="Times New Roman"/>
              </w:rPr>
            </w:pPr>
            <w:r>
              <w:rPr>
                <w:rFonts w:asciiTheme="minorHAnsi" w:hAnsiTheme="minorHAnsi" w:cs="Times New Roman"/>
              </w:rPr>
              <w:t>Dean of Counseling,</w:t>
            </w:r>
            <w:r w:rsidR="003A36A8">
              <w:rPr>
                <w:rFonts w:asciiTheme="minorHAnsi" w:hAnsiTheme="minorHAnsi" w:cs="Times New Roman"/>
              </w:rPr>
              <w:t xml:space="preserve"> COI</w:t>
            </w:r>
          </w:p>
        </w:tc>
        <w:tc>
          <w:tcPr>
            <w:tcW w:w="1548" w:type="dxa"/>
          </w:tcPr>
          <w:p w14:paraId="7E7BFA7E" w14:textId="0A3AC3B1" w:rsidR="003A36A8" w:rsidRDefault="003A36A8" w:rsidP="00F671FC">
            <w:pPr>
              <w:rPr>
                <w:rFonts w:asciiTheme="minorHAnsi" w:hAnsiTheme="minorHAnsi" w:cs="Times New Roman"/>
              </w:rPr>
            </w:pPr>
            <w:r>
              <w:rPr>
                <w:rFonts w:asciiTheme="minorHAnsi" w:hAnsiTheme="minorHAnsi" w:cs="Times New Roman"/>
              </w:rPr>
              <w:t>Fall 2016</w:t>
            </w:r>
          </w:p>
        </w:tc>
      </w:tr>
      <w:tr w:rsidR="003A36A8" w14:paraId="0F8218D5" w14:textId="77777777" w:rsidTr="00F671FC">
        <w:tc>
          <w:tcPr>
            <w:tcW w:w="1188" w:type="dxa"/>
          </w:tcPr>
          <w:p w14:paraId="4FD3596B" w14:textId="288118ED" w:rsidR="003A36A8" w:rsidRDefault="003A36A8" w:rsidP="00F671FC">
            <w:pPr>
              <w:rPr>
                <w:rFonts w:asciiTheme="minorHAnsi" w:hAnsiTheme="minorHAnsi" w:cs="Times New Roman"/>
              </w:rPr>
            </w:pPr>
            <w:r>
              <w:rPr>
                <w:rFonts w:asciiTheme="minorHAnsi" w:hAnsiTheme="minorHAnsi" w:cs="Times New Roman"/>
              </w:rPr>
              <w:t>D.5</w:t>
            </w:r>
          </w:p>
        </w:tc>
        <w:tc>
          <w:tcPr>
            <w:tcW w:w="9540" w:type="dxa"/>
          </w:tcPr>
          <w:p w14:paraId="7A1A3443" w14:textId="1A3E50FD" w:rsidR="003A36A8" w:rsidRDefault="003A36A8" w:rsidP="00F671FC">
            <w:pPr>
              <w:rPr>
                <w:rFonts w:asciiTheme="minorHAnsi" w:hAnsiTheme="minorHAnsi" w:cs="Times New Roman"/>
              </w:rPr>
            </w:pPr>
            <w:r>
              <w:rPr>
                <w:rFonts w:asciiTheme="minorHAnsi" w:hAnsiTheme="minorHAnsi" w:cs="Times New Roman"/>
              </w:rPr>
              <w:t>Schedule joint faculty and counselor presentation in capstone course in certificate programs to promote degree and transfer opportunities.</w:t>
            </w:r>
          </w:p>
        </w:tc>
        <w:tc>
          <w:tcPr>
            <w:tcW w:w="2340" w:type="dxa"/>
          </w:tcPr>
          <w:p w14:paraId="5A53D8BD" w14:textId="4495600D" w:rsidR="003A36A8" w:rsidRDefault="006A6066" w:rsidP="003A36A8">
            <w:pPr>
              <w:rPr>
                <w:rFonts w:asciiTheme="minorHAnsi" w:hAnsiTheme="minorHAnsi" w:cs="Times New Roman"/>
              </w:rPr>
            </w:pPr>
            <w:r>
              <w:rPr>
                <w:rFonts w:asciiTheme="minorHAnsi" w:hAnsiTheme="minorHAnsi" w:cs="Times New Roman"/>
              </w:rPr>
              <w:t>Dean of Counseling,</w:t>
            </w:r>
            <w:r w:rsidR="003A36A8">
              <w:rPr>
                <w:rFonts w:asciiTheme="minorHAnsi" w:hAnsiTheme="minorHAnsi" w:cs="Times New Roman"/>
              </w:rPr>
              <w:t xml:space="preserve"> CTE Dean</w:t>
            </w:r>
          </w:p>
        </w:tc>
        <w:tc>
          <w:tcPr>
            <w:tcW w:w="1548" w:type="dxa"/>
          </w:tcPr>
          <w:p w14:paraId="5DAEA1CD" w14:textId="4E0866C5" w:rsidR="003A36A8" w:rsidRDefault="003A36A8" w:rsidP="00F671FC">
            <w:pPr>
              <w:rPr>
                <w:rFonts w:asciiTheme="minorHAnsi" w:hAnsiTheme="minorHAnsi" w:cs="Times New Roman"/>
              </w:rPr>
            </w:pPr>
            <w:r>
              <w:rPr>
                <w:rFonts w:asciiTheme="minorHAnsi" w:hAnsiTheme="minorHAnsi" w:cs="Times New Roman"/>
              </w:rPr>
              <w:t>Fall 2016</w:t>
            </w:r>
          </w:p>
        </w:tc>
      </w:tr>
      <w:tr w:rsidR="003A36A8" w14:paraId="3B7E0F65" w14:textId="77777777" w:rsidTr="00F671FC">
        <w:tc>
          <w:tcPr>
            <w:tcW w:w="1188" w:type="dxa"/>
          </w:tcPr>
          <w:p w14:paraId="5F1E132F" w14:textId="4F982581" w:rsidR="003A36A8" w:rsidRDefault="003A36A8" w:rsidP="00F671FC">
            <w:pPr>
              <w:rPr>
                <w:rFonts w:asciiTheme="minorHAnsi" w:hAnsiTheme="minorHAnsi" w:cs="Times New Roman"/>
              </w:rPr>
            </w:pPr>
            <w:r>
              <w:rPr>
                <w:rFonts w:asciiTheme="minorHAnsi" w:hAnsiTheme="minorHAnsi" w:cs="Times New Roman"/>
              </w:rPr>
              <w:t>D.6</w:t>
            </w:r>
          </w:p>
        </w:tc>
        <w:tc>
          <w:tcPr>
            <w:tcW w:w="9540" w:type="dxa"/>
          </w:tcPr>
          <w:p w14:paraId="1FD2DAC0" w14:textId="23401B8E" w:rsidR="003A36A8" w:rsidRDefault="00334C37" w:rsidP="00F671FC">
            <w:pPr>
              <w:rPr>
                <w:rFonts w:asciiTheme="minorHAnsi" w:hAnsiTheme="minorHAnsi" w:cs="Times New Roman"/>
              </w:rPr>
            </w:pPr>
            <w:r>
              <w:rPr>
                <w:rFonts w:asciiTheme="minorHAnsi" w:hAnsiTheme="minorHAnsi" w:cs="Times New Roman"/>
              </w:rPr>
              <w:t>Communicate with</w:t>
            </w:r>
            <w:r w:rsidR="003A36A8">
              <w:rPr>
                <w:rFonts w:asciiTheme="minorHAnsi" w:hAnsiTheme="minorHAnsi" w:cs="Times New Roman"/>
              </w:rPr>
              <w:t xml:space="preserve"> students who do not register for the subsequent semester.</w:t>
            </w:r>
          </w:p>
        </w:tc>
        <w:tc>
          <w:tcPr>
            <w:tcW w:w="2340" w:type="dxa"/>
          </w:tcPr>
          <w:p w14:paraId="771EC812" w14:textId="622F6AC7" w:rsidR="003A36A8" w:rsidRDefault="006A6066" w:rsidP="003A36A8">
            <w:pPr>
              <w:rPr>
                <w:rFonts w:asciiTheme="minorHAnsi" w:hAnsiTheme="minorHAnsi" w:cs="Times New Roman"/>
              </w:rPr>
            </w:pPr>
            <w:r>
              <w:rPr>
                <w:rFonts w:asciiTheme="minorHAnsi" w:hAnsiTheme="minorHAnsi" w:cs="Times New Roman"/>
              </w:rPr>
              <w:t xml:space="preserve">Dean of Research, </w:t>
            </w:r>
            <w:r w:rsidR="003A36A8">
              <w:rPr>
                <w:rFonts w:asciiTheme="minorHAnsi" w:hAnsiTheme="minorHAnsi" w:cs="Times New Roman"/>
              </w:rPr>
              <w:t>D</w:t>
            </w:r>
            <w:r w:rsidR="00856C07">
              <w:rPr>
                <w:rFonts w:asciiTheme="minorHAnsi" w:hAnsiTheme="minorHAnsi" w:cs="Times New Roman"/>
              </w:rPr>
              <w:t>e</w:t>
            </w:r>
            <w:r w:rsidR="003A36A8">
              <w:rPr>
                <w:rFonts w:asciiTheme="minorHAnsi" w:hAnsiTheme="minorHAnsi" w:cs="Times New Roman"/>
              </w:rPr>
              <w:t>an of Enrollment</w:t>
            </w:r>
            <w:r w:rsidR="004E0C3A">
              <w:rPr>
                <w:rFonts w:asciiTheme="minorHAnsi" w:hAnsiTheme="minorHAnsi" w:cs="Times New Roman"/>
              </w:rPr>
              <w:t xml:space="preserve"> Services</w:t>
            </w:r>
          </w:p>
        </w:tc>
        <w:tc>
          <w:tcPr>
            <w:tcW w:w="1548" w:type="dxa"/>
          </w:tcPr>
          <w:p w14:paraId="72EE4FF3" w14:textId="2D2471A8" w:rsidR="003A36A8" w:rsidRDefault="003A36A8" w:rsidP="00F671FC">
            <w:pPr>
              <w:rPr>
                <w:rFonts w:asciiTheme="minorHAnsi" w:hAnsiTheme="minorHAnsi" w:cs="Times New Roman"/>
              </w:rPr>
            </w:pPr>
            <w:r>
              <w:rPr>
                <w:rFonts w:asciiTheme="minorHAnsi" w:hAnsiTheme="minorHAnsi" w:cs="Times New Roman"/>
              </w:rPr>
              <w:t>Spring 2016</w:t>
            </w:r>
          </w:p>
        </w:tc>
      </w:tr>
      <w:tr w:rsidR="003A36A8" w14:paraId="61A0F0C4" w14:textId="77777777" w:rsidTr="00F671FC">
        <w:tc>
          <w:tcPr>
            <w:tcW w:w="1188" w:type="dxa"/>
          </w:tcPr>
          <w:p w14:paraId="5ECF36F1" w14:textId="67F2AEA4" w:rsidR="003A36A8" w:rsidRDefault="003A36A8" w:rsidP="00F671FC">
            <w:pPr>
              <w:rPr>
                <w:rFonts w:asciiTheme="minorHAnsi" w:hAnsiTheme="minorHAnsi" w:cs="Times New Roman"/>
              </w:rPr>
            </w:pPr>
            <w:r>
              <w:rPr>
                <w:rFonts w:asciiTheme="minorHAnsi" w:hAnsiTheme="minorHAnsi" w:cs="Times New Roman"/>
              </w:rPr>
              <w:t>D.7</w:t>
            </w:r>
          </w:p>
        </w:tc>
        <w:tc>
          <w:tcPr>
            <w:tcW w:w="9540" w:type="dxa"/>
          </w:tcPr>
          <w:p w14:paraId="4E7B9923" w14:textId="50A91411" w:rsidR="003A36A8" w:rsidRDefault="003A36A8" w:rsidP="00F671FC">
            <w:pPr>
              <w:rPr>
                <w:rFonts w:asciiTheme="minorHAnsi" w:hAnsiTheme="minorHAnsi" w:cs="Times New Roman"/>
              </w:rPr>
            </w:pPr>
            <w:r>
              <w:rPr>
                <w:rFonts w:asciiTheme="minorHAnsi" w:hAnsiTheme="minorHAnsi" w:cs="Times New Roman"/>
              </w:rPr>
              <w:t>Provide professional development activities for faculty to encourage the use of Early Alert system early in the semester to inform students of their status and to increase the intervention by instructional and student services faculty.</w:t>
            </w:r>
          </w:p>
        </w:tc>
        <w:tc>
          <w:tcPr>
            <w:tcW w:w="2340" w:type="dxa"/>
          </w:tcPr>
          <w:p w14:paraId="76AEA888" w14:textId="0173A9CB" w:rsidR="003A36A8" w:rsidRDefault="003A36A8" w:rsidP="003A36A8">
            <w:pPr>
              <w:rPr>
                <w:rFonts w:asciiTheme="minorHAnsi" w:hAnsiTheme="minorHAnsi" w:cs="Times New Roman"/>
              </w:rPr>
            </w:pPr>
            <w:r>
              <w:rPr>
                <w:rFonts w:asciiTheme="minorHAnsi" w:hAnsiTheme="minorHAnsi" w:cs="Times New Roman"/>
              </w:rPr>
              <w:t>Professional Development Coordinator</w:t>
            </w:r>
          </w:p>
        </w:tc>
        <w:tc>
          <w:tcPr>
            <w:tcW w:w="1548" w:type="dxa"/>
          </w:tcPr>
          <w:p w14:paraId="25845AED" w14:textId="371F8E76" w:rsidR="003A36A8" w:rsidRDefault="003A36A8" w:rsidP="00F671FC">
            <w:pPr>
              <w:rPr>
                <w:rFonts w:asciiTheme="minorHAnsi" w:hAnsiTheme="minorHAnsi" w:cs="Times New Roman"/>
              </w:rPr>
            </w:pPr>
            <w:r>
              <w:rPr>
                <w:rFonts w:asciiTheme="minorHAnsi" w:hAnsiTheme="minorHAnsi" w:cs="Times New Roman"/>
              </w:rPr>
              <w:t>Spring 2015</w:t>
            </w:r>
          </w:p>
        </w:tc>
      </w:tr>
      <w:tr w:rsidR="003A36A8" w14:paraId="4472173F" w14:textId="77777777" w:rsidTr="00F671FC">
        <w:tc>
          <w:tcPr>
            <w:tcW w:w="1188" w:type="dxa"/>
          </w:tcPr>
          <w:p w14:paraId="1465A702" w14:textId="4D458D83" w:rsidR="003A36A8" w:rsidRDefault="003A36A8" w:rsidP="00F671FC">
            <w:pPr>
              <w:rPr>
                <w:rFonts w:asciiTheme="minorHAnsi" w:hAnsiTheme="minorHAnsi" w:cs="Times New Roman"/>
              </w:rPr>
            </w:pPr>
            <w:r>
              <w:rPr>
                <w:rFonts w:asciiTheme="minorHAnsi" w:hAnsiTheme="minorHAnsi" w:cs="Times New Roman"/>
              </w:rPr>
              <w:t>D.8</w:t>
            </w:r>
          </w:p>
        </w:tc>
        <w:tc>
          <w:tcPr>
            <w:tcW w:w="9540" w:type="dxa"/>
          </w:tcPr>
          <w:p w14:paraId="1AC4A6A2" w14:textId="4A0CD59B" w:rsidR="003A36A8" w:rsidRDefault="003A36A8" w:rsidP="003A36A8">
            <w:pPr>
              <w:rPr>
                <w:rFonts w:asciiTheme="minorHAnsi" w:hAnsiTheme="minorHAnsi" w:cs="Times New Roman"/>
              </w:rPr>
            </w:pPr>
            <w:r>
              <w:rPr>
                <w:rFonts w:asciiTheme="minorHAnsi" w:hAnsiTheme="minorHAnsi" w:cs="Times New Roman"/>
              </w:rPr>
              <w:t>Offer workshops and presentations for students</w:t>
            </w:r>
            <w:r w:rsidR="00824E2E">
              <w:rPr>
                <w:rFonts w:asciiTheme="minorHAnsi" w:hAnsiTheme="minorHAnsi" w:cs="Times New Roman"/>
              </w:rPr>
              <w:t>, student leaders, staff</w:t>
            </w:r>
            <w:r>
              <w:rPr>
                <w:rFonts w:asciiTheme="minorHAnsi" w:hAnsiTheme="minorHAnsi" w:cs="Times New Roman"/>
              </w:rPr>
              <w:t xml:space="preserve"> and faculty each semester to promote mental health and emphasize its impact on student </w:t>
            </w:r>
            <w:r w:rsidR="005D3C7D">
              <w:rPr>
                <w:rFonts w:asciiTheme="minorHAnsi" w:hAnsiTheme="minorHAnsi" w:cs="Times New Roman"/>
              </w:rPr>
              <w:t xml:space="preserve">success and </w:t>
            </w:r>
            <w:r w:rsidR="00824E2E">
              <w:rPr>
                <w:rFonts w:asciiTheme="minorHAnsi" w:hAnsiTheme="minorHAnsi" w:cs="Times New Roman"/>
              </w:rPr>
              <w:t>retention. (Emphasize to faculty regarding the benefit of brin</w:t>
            </w:r>
            <w:r w:rsidR="007E05C0">
              <w:rPr>
                <w:rFonts w:asciiTheme="minorHAnsi" w:hAnsiTheme="minorHAnsi" w:cs="Times New Roman"/>
              </w:rPr>
              <w:t>g</w:t>
            </w:r>
            <w:r w:rsidR="00824E2E">
              <w:rPr>
                <w:rFonts w:asciiTheme="minorHAnsi" w:hAnsiTheme="minorHAnsi" w:cs="Times New Roman"/>
              </w:rPr>
              <w:t>ing classes to mental health workshops/presentations)</w:t>
            </w:r>
          </w:p>
        </w:tc>
        <w:tc>
          <w:tcPr>
            <w:tcW w:w="2340" w:type="dxa"/>
          </w:tcPr>
          <w:p w14:paraId="05396375" w14:textId="5CE6FB20" w:rsidR="003A36A8" w:rsidRDefault="003A36A8" w:rsidP="003A36A8">
            <w:pPr>
              <w:rPr>
                <w:rFonts w:asciiTheme="minorHAnsi" w:hAnsiTheme="minorHAnsi" w:cs="Times New Roman"/>
              </w:rPr>
            </w:pPr>
            <w:r>
              <w:rPr>
                <w:rFonts w:asciiTheme="minorHAnsi" w:hAnsiTheme="minorHAnsi" w:cs="Times New Roman"/>
              </w:rPr>
              <w:t>CSM Cares Team</w:t>
            </w:r>
          </w:p>
        </w:tc>
        <w:tc>
          <w:tcPr>
            <w:tcW w:w="1548" w:type="dxa"/>
          </w:tcPr>
          <w:p w14:paraId="05A92160" w14:textId="243CD5BD" w:rsidR="003A36A8" w:rsidRDefault="003A36A8" w:rsidP="00F671FC">
            <w:pPr>
              <w:rPr>
                <w:rFonts w:asciiTheme="minorHAnsi" w:hAnsiTheme="minorHAnsi" w:cs="Times New Roman"/>
              </w:rPr>
            </w:pPr>
            <w:r>
              <w:rPr>
                <w:rFonts w:asciiTheme="minorHAnsi" w:hAnsiTheme="minorHAnsi" w:cs="Times New Roman"/>
              </w:rPr>
              <w:t>Fall 2014-Spring 2017</w:t>
            </w:r>
          </w:p>
        </w:tc>
      </w:tr>
      <w:tr w:rsidR="003A36A8" w14:paraId="58EE4EDD" w14:textId="77777777" w:rsidTr="00F671FC">
        <w:tc>
          <w:tcPr>
            <w:tcW w:w="1188" w:type="dxa"/>
          </w:tcPr>
          <w:p w14:paraId="04607C96" w14:textId="555DB78D" w:rsidR="003A36A8" w:rsidRDefault="003A36A8" w:rsidP="00F671FC">
            <w:pPr>
              <w:rPr>
                <w:rFonts w:asciiTheme="minorHAnsi" w:hAnsiTheme="minorHAnsi" w:cs="Times New Roman"/>
              </w:rPr>
            </w:pPr>
            <w:r>
              <w:rPr>
                <w:rFonts w:asciiTheme="minorHAnsi" w:hAnsiTheme="minorHAnsi" w:cs="Times New Roman"/>
              </w:rPr>
              <w:t>D.9</w:t>
            </w:r>
          </w:p>
        </w:tc>
        <w:tc>
          <w:tcPr>
            <w:tcW w:w="9540" w:type="dxa"/>
          </w:tcPr>
          <w:p w14:paraId="04983A7F" w14:textId="0981A307" w:rsidR="003A36A8" w:rsidRDefault="003A36A8" w:rsidP="00245CFC">
            <w:pPr>
              <w:rPr>
                <w:rFonts w:asciiTheme="minorHAnsi" w:hAnsiTheme="minorHAnsi" w:cs="Times New Roman"/>
              </w:rPr>
            </w:pPr>
            <w:r>
              <w:rPr>
                <w:rFonts w:asciiTheme="minorHAnsi" w:hAnsiTheme="minorHAnsi" w:cs="Times New Roman"/>
              </w:rPr>
              <w:t>Explore offering financial incentive to students enrolled in proposed FYE Project.</w:t>
            </w:r>
          </w:p>
        </w:tc>
        <w:tc>
          <w:tcPr>
            <w:tcW w:w="2340" w:type="dxa"/>
          </w:tcPr>
          <w:p w14:paraId="5F08CFDC" w14:textId="7AFDE88D" w:rsidR="003A36A8" w:rsidRDefault="006A6066" w:rsidP="003A36A8">
            <w:pPr>
              <w:rPr>
                <w:rFonts w:asciiTheme="minorHAnsi" w:hAnsiTheme="minorHAnsi" w:cs="Times New Roman"/>
              </w:rPr>
            </w:pPr>
            <w:r>
              <w:rPr>
                <w:rFonts w:asciiTheme="minorHAnsi" w:hAnsiTheme="minorHAnsi" w:cs="Times New Roman"/>
              </w:rPr>
              <w:t>Cabinet, IPC,</w:t>
            </w:r>
            <w:r w:rsidR="003A36A8">
              <w:rPr>
                <w:rFonts w:asciiTheme="minorHAnsi" w:hAnsiTheme="minorHAnsi" w:cs="Times New Roman"/>
              </w:rPr>
              <w:t xml:space="preserve"> FYE Task Force</w:t>
            </w:r>
          </w:p>
        </w:tc>
        <w:tc>
          <w:tcPr>
            <w:tcW w:w="1548" w:type="dxa"/>
          </w:tcPr>
          <w:p w14:paraId="701B0DD3" w14:textId="6ECDAA0A" w:rsidR="003A36A8" w:rsidRDefault="003A36A8" w:rsidP="00F671FC">
            <w:pPr>
              <w:rPr>
                <w:rFonts w:asciiTheme="minorHAnsi" w:hAnsiTheme="minorHAnsi" w:cs="Times New Roman"/>
              </w:rPr>
            </w:pPr>
            <w:r>
              <w:rPr>
                <w:rFonts w:asciiTheme="minorHAnsi" w:hAnsiTheme="minorHAnsi" w:cs="Times New Roman"/>
              </w:rPr>
              <w:t>2014-2015</w:t>
            </w:r>
          </w:p>
        </w:tc>
      </w:tr>
      <w:tr w:rsidR="003A36A8" w14:paraId="58F39FA2" w14:textId="77777777" w:rsidTr="00F671FC">
        <w:tc>
          <w:tcPr>
            <w:tcW w:w="1188" w:type="dxa"/>
          </w:tcPr>
          <w:p w14:paraId="23139959" w14:textId="6C04A6B4" w:rsidR="003A36A8" w:rsidRDefault="003A36A8" w:rsidP="00F671FC">
            <w:pPr>
              <w:rPr>
                <w:rFonts w:asciiTheme="minorHAnsi" w:hAnsiTheme="minorHAnsi" w:cs="Times New Roman"/>
              </w:rPr>
            </w:pPr>
            <w:r>
              <w:rPr>
                <w:rFonts w:asciiTheme="minorHAnsi" w:hAnsiTheme="minorHAnsi" w:cs="Times New Roman"/>
              </w:rPr>
              <w:t>D.10</w:t>
            </w:r>
          </w:p>
        </w:tc>
        <w:tc>
          <w:tcPr>
            <w:tcW w:w="9540" w:type="dxa"/>
          </w:tcPr>
          <w:p w14:paraId="41EEBD14" w14:textId="438A49BF" w:rsidR="003A36A8" w:rsidRDefault="00C13AB8" w:rsidP="005D3C7D">
            <w:pPr>
              <w:rPr>
                <w:rFonts w:asciiTheme="minorHAnsi" w:hAnsiTheme="minorHAnsi" w:cs="Times New Roman"/>
              </w:rPr>
            </w:pPr>
            <w:r>
              <w:rPr>
                <w:rFonts w:asciiTheme="minorHAnsi" w:hAnsiTheme="minorHAnsi" w:cs="Times New Roman"/>
              </w:rPr>
              <w:t>Wor</w:t>
            </w:r>
            <w:r w:rsidR="003A36A8">
              <w:rPr>
                <w:rFonts w:asciiTheme="minorHAnsi" w:hAnsiTheme="minorHAnsi" w:cs="Times New Roman"/>
              </w:rPr>
              <w:t xml:space="preserve">k with faculty coordinators from Umoja, Puente, WEZ, and Mana </w:t>
            </w:r>
            <w:r w:rsidR="005D3C7D">
              <w:rPr>
                <w:rFonts w:asciiTheme="minorHAnsi" w:hAnsiTheme="minorHAnsi" w:cs="Times New Roman"/>
              </w:rPr>
              <w:t xml:space="preserve">Learning Communities </w:t>
            </w:r>
            <w:r w:rsidR="003A36A8">
              <w:rPr>
                <w:rFonts w:asciiTheme="minorHAnsi" w:hAnsiTheme="minorHAnsi" w:cs="Times New Roman"/>
              </w:rPr>
              <w:t>to</w:t>
            </w:r>
            <w:r>
              <w:rPr>
                <w:rFonts w:asciiTheme="minorHAnsi" w:hAnsiTheme="minorHAnsi" w:cs="Times New Roman"/>
              </w:rPr>
              <w:t xml:space="preserve"> </w:t>
            </w:r>
            <w:r w:rsidR="003A36A8">
              <w:rPr>
                <w:rFonts w:asciiTheme="minorHAnsi" w:hAnsiTheme="minorHAnsi" w:cs="Times New Roman"/>
              </w:rPr>
              <w:t>implement special recognition of specifi</w:t>
            </w:r>
            <w:r>
              <w:rPr>
                <w:rFonts w:asciiTheme="minorHAnsi" w:hAnsiTheme="minorHAnsi" w:cs="Times New Roman"/>
              </w:rPr>
              <w:t>c student populations.</w:t>
            </w:r>
          </w:p>
        </w:tc>
        <w:tc>
          <w:tcPr>
            <w:tcW w:w="2340" w:type="dxa"/>
          </w:tcPr>
          <w:p w14:paraId="7ED8889F" w14:textId="29A31636" w:rsidR="003A36A8" w:rsidRDefault="00C13AB8" w:rsidP="00761D0D">
            <w:pPr>
              <w:rPr>
                <w:rFonts w:asciiTheme="minorHAnsi" w:hAnsiTheme="minorHAnsi" w:cs="Times New Roman"/>
              </w:rPr>
            </w:pPr>
            <w:r>
              <w:rPr>
                <w:rFonts w:asciiTheme="minorHAnsi" w:hAnsiTheme="minorHAnsi" w:cs="Times New Roman"/>
              </w:rPr>
              <w:t xml:space="preserve">Dean of </w:t>
            </w:r>
            <w:r w:rsidR="00761D0D">
              <w:rPr>
                <w:rFonts w:asciiTheme="minorHAnsi" w:hAnsiTheme="minorHAnsi" w:cs="Times New Roman"/>
              </w:rPr>
              <w:t>ASLT</w:t>
            </w:r>
            <w:r w:rsidR="006A6066">
              <w:rPr>
                <w:rFonts w:asciiTheme="minorHAnsi" w:hAnsiTheme="minorHAnsi" w:cs="Times New Roman"/>
              </w:rPr>
              <w:t xml:space="preserve">, Faculty </w:t>
            </w:r>
            <w:r>
              <w:rPr>
                <w:rFonts w:asciiTheme="minorHAnsi" w:hAnsiTheme="minorHAnsi" w:cs="Times New Roman"/>
              </w:rPr>
              <w:t>Coordinators</w:t>
            </w:r>
          </w:p>
        </w:tc>
        <w:tc>
          <w:tcPr>
            <w:tcW w:w="1548" w:type="dxa"/>
          </w:tcPr>
          <w:p w14:paraId="53FE2C3A" w14:textId="7AA6ACD5" w:rsidR="003A36A8" w:rsidRDefault="00C13AB8" w:rsidP="00F671FC">
            <w:pPr>
              <w:rPr>
                <w:rFonts w:asciiTheme="minorHAnsi" w:hAnsiTheme="minorHAnsi" w:cs="Times New Roman"/>
              </w:rPr>
            </w:pPr>
            <w:r>
              <w:rPr>
                <w:rFonts w:asciiTheme="minorHAnsi" w:hAnsiTheme="minorHAnsi" w:cs="Times New Roman"/>
              </w:rPr>
              <w:t>Spring 2015</w:t>
            </w:r>
          </w:p>
        </w:tc>
      </w:tr>
      <w:tr w:rsidR="003A36A8" w14:paraId="4A3A2155" w14:textId="77777777" w:rsidTr="00F671FC">
        <w:tc>
          <w:tcPr>
            <w:tcW w:w="1188" w:type="dxa"/>
          </w:tcPr>
          <w:p w14:paraId="3D1335D6" w14:textId="674161A9" w:rsidR="003A36A8" w:rsidRDefault="00C13AB8" w:rsidP="00F671FC">
            <w:pPr>
              <w:rPr>
                <w:rFonts w:asciiTheme="minorHAnsi" w:hAnsiTheme="minorHAnsi" w:cs="Times New Roman"/>
              </w:rPr>
            </w:pPr>
            <w:r>
              <w:rPr>
                <w:rFonts w:asciiTheme="minorHAnsi" w:hAnsiTheme="minorHAnsi" w:cs="Times New Roman"/>
              </w:rPr>
              <w:t>D.11</w:t>
            </w:r>
          </w:p>
        </w:tc>
        <w:tc>
          <w:tcPr>
            <w:tcW w:w="9540" w:type="dxa"/>
          </w:tcPr>
          <w:p w14:paraId="250537F9" w14:textId="4AA2E97E" w:rsidR="003A36A8" w:rsidRDefault="00C13AB8" w:rsidP="003A36A8">
            <w:pPr>
              <w:rPr>
                <w:rFonts w:asciiTheme="minorHAnsi" w:hAnsiTheme="minorHAnsi" w:cs="Times New Roman"/>
              </w:rPr>
            </w:pPr>
            <w:r>
              <w:rPr>
                <w:rFonts w:asciiTheme="minorHAnsi" w:hAnsiTheme="minorHAnsi" w:cs="Times New Roman"/>
              </w:rPr>
              <w:t xml:space="preserve">Provide recognition ceremony for certificate recipients. </w:t>
            </w:r>
          </w:p>
        </w:tc>
        <w:tc>
          <w:tcPr>
            <w:tcW w:w="2340" w:type="dxa"/>
          </w:tcPr>
          <w:p w14:paraId="54410E24" w14:textId="3B685AF5" w:rsidR="003A36A8" w:rsidRDefault="00C13AB8" w:rsidP="003A36A8">
            <w:pPr>
              <w:rPr>
                <w:rFonts w:asciiTheme="minorHAnsi" w:hAnsiTheme="minorHAnsi" w:cs="Times New Roman"/>
              </w:rPr>
            </w:pPr>
            <w:r>
              <w:rPr>
                <w:rFonts w:asciiTheme="minorHAnsi" w:hAnsiTheme="minorHAnsi" w:cs="Times New Roman"/>
              </w:rPr>
              <w:t>VPSS</w:t>
            </w:r>
          </w:p>
        </w:tc>
        <w:tc>
          <w:tcPr>
            <w:tcW w:w="1548" w:type="dxa"/>
          </w:tcPr>
          <w:p w14:paraId="5EC86E3E" w14:textId="61B1A056" w:rsidR="003A36A8" w:rsidRDefault="00C13AB8" w:rsidP="00F671FC">
            <w:pPr>
              <w:rPr>
                <w:rFonts w:asciiTheme="minorHAnsi" w:hAnsiTheme="minorHAnsi" w:cs="Times New Roman"/>
              </w:rPr>
            </w:pPr>
            <w:r>
              <w:rPr>
                <w:rFonts w:asciiTheme="minorHAnsi" w:hAnsiTheme="minorHAnsi" w:cs="Times New Roman"/>
              </w:rPr>
              <w:t>Spring 2015</w:t>
            </w:r>
          </w:p>
        </w:tc>
      </w:tr>
      <w:tr w:rsidR="003A36A8" w14:paraId="0FBCB44D" w14:textId="77777777" w:rsidTr="00F671FC">
        <w:tc>
          <w:tcPr>
            <w:tcW w:w="1188" w:type="dxa"/>
          </w:tcPr>
          <w:p w14:paraId="15DEF767" w14:textId="7660E997" w:rsidR="003A36A8" w:rsidRDefault="00C13AB8" w:rsidP="00F671FC">
            <w:pPr>
              <w:rPr>
                <w:rFonts w:asciiTheme="minorHAnsi" w:hAnsiTheme="minorHAnsi" w:cs="Times New Roman"/>
              </w:rPr>
            </w:pPr>
            <w:r>
              <w:rPr>
                <w:rFonts w:asciiTheme="minorHAnsi" w:hAnsiTheme="minorHAnsi" w:cs="Times New Roman"/>
              </w:rPr>
              <w:t>D.12</w:t>
            </w:r>
          </w:p>
        </w:tc>
        <w:tc>
          <w:tcPr>
            <w:tcW w:w="9540" w:type="dxa"/>
          </w:tcPr>
          <w:p w14:paraId="25C5F9B2" w14:textId="24B2083A" w:rsidR="003A36A8" w:rsidRDefault="00C13AB8" w:rsidP="003A36A8">
            <w:pPr>
              <w:rPr>
                <w:rFonts w:asciiTheme="minorHAnsi" w:hAnsiTheme="minorHAnsi" w:cs="Times New Roman"/>
              </w:rPr>
            </w:pPr>
            <w:r>
              <w:rPr>
                <w:rFonts w:asciiTheme="minorHAnsi" w:hAnsiTheme="minorHAnsi" w:cs="Times New Roman"/>
              </w:rPr>
              <w:t>Provide workshops for students who have not identified an educational goal and course of study.</w:t>
            </w:r>
          </w:p>
        </w:tc>
        <w:tc>
          <w:tcPr>
            <w:tcW w:w="2340" w:type="dxa"/>
          </w:tcPr>
          <w:p w14:paraId="3708DBE2" w14:textId="696B6C74" w:rsidR="003A36A8" w:rsidRDefault="006A6066" w:rsidP="003A36A8">
            <w:pPr>
              <w:rPr>
                <w:rFonts w:asciiTheme="minorHAnsi" w:hAnsiTheme="minorHAnsi" w:cs="Times New Roman"/>
              </w:rPr>
            </w:pPr>
            <w:r>
              <w:rPr>
                <w:rFonts w:asciiTheme="minorHAnsi" w:hAnsiTheme="minorHAnsi" w:cs="Times New Roman"/>
              </w:rPr>
              <w:t xml:space="preserve">Dean of Counseling, </w:t>
            </w:r>
            <w:r w:rsidR="00C13AB8">
              <w:rPr>
                <w:rFonts w:asciiTheme="minorHAnsi" w:hAnsiTheme="minorHAnsi" w:cs="Times New Roman"/>
              </w:rPr>
              <w:t>Career Counselor</w:t>
            </w:r>
          </w:p>
        </w:tc>
        <w:tc>
          <w:tcPr>
            <w:tcW w:w="1548" w:type="dxa"/>
          </w:tcPr>
          <w:p w14:paraId="69E84C1C" w14:textId="256E84A5" w:rsidR="003A36A8" w:rsidRDefault="00C13AB8" w:rsidP="00F671FC">
            <w:pPr>
              <w:rPr>
                <w:rFonts w:asciiTheme="minorHAnsi" w:hAnsiTheme="minorHAnsi" w:cs="Times New Roman"/>
              </w:rPr>
            </w:pPr>
            <w:r>
              <w:rPr>
                <w:rFonts w:asciiTheme="minorHAnsi" w:hAnsiTheme="minorHAnsi" w:cs="Times New Roman"/>
              </w:rPr>
              <w:t>each semester, beginning Spring 2015</w:t>
            </w:r>
          </w:p>
        </w:tc>
      </w:tr>
      <w:tr w:rsidR="00334C37" w14:paraId="210833A5" w14:textId="77777777" w:rsidTr="00F671FC">
        <w:tc>
          <w:tcPr>
            <w:tcW w:w="1188" w:type="dxa"/>
          </w:tcPr>
          <w:p w14:paraId="687DF801" w14:textId="55F5972B" w:rsidR="00334C37" w:rsidRDefault="00334C37" w:rsidP="00F671FC">
            <w:pPr>
              <w:rPr>
                <w:rFonts w:asciiTheme="minorHAnsi" w:hAnsiTheme="minorHAnsi" w:cs="Times New Roman"/>
              </w:rPr>
            </w:pPr>
            <w:r>
              <w:rPr>
                <w:rFonts w:asciiTheme="minorHAnsi" w:hAnsiTheme="minorHAnsi" w:cs="Times New Roman"/>
              </w:rPr>
              <w:t>D.13</w:t>
            </w:r>
          </w:p>
        </w:tc>
        <w:tc>
          <w:tcPr>
            <w:tcW w:w="9540" w:type="dxa"/>
          </w:tcPr>
          <w:p w14:paraId="43A03559" w14:textId="5472900B" w:rsidR="00334C37" w:rsidRDefault="00334C37" w:rsidP="003A36A8">
            <w:pPr>
              <w:rPr>
                <w:rFonts w:asciiTheme="minorHAnsi" w:hAnsiTheme="minorHAnsi" w:cs="Times New Roman"/>
              </w:rPr>
            </w:pPr>
            <w:r>
              <w:rPr>
                <w:rFonts w:asciiTheme="minorHAnsi" w:hAnsiTheme="minorHAnsi" w:cs="Times New Roman"/>
              </w:rPr>
              <w:t>Implement Withdrawal survey; send survey to all students who withdraw from courses</w:t>
            </w:r>
            <w:r w:rsidR="007E05C0">
              <w:rPr>
                <w:rFonts w:asciiTheme="minorHAnsi" w:hAnsiTheme="minorHAnsi" w:cs="Times New Roman"/>
              </w:rPr>
              <w:t>.</w:t>
            </w:r>
          </w:p>
        </w:tc>
        <w:tc>
          <w:tcPr>
            <w:tcW w:w="2340" w:type="dxa"/>
          </w:tcPr>
          <w:p w14:paraId="742B8240" w14:textId="243A86B2" w:rsidR="00334C37" w:rsidRDefault="006A6066" w:rsidP="003A36A8">
            <w:pPr>
              <w:rPr>
                <w:rFonts w:asciiTheme="minorHAnsi" w:hAnsiTheme="minorHAnsi" w:cs="Times New Roman"/>
              </w:rPr>
            </w:pPr>
            <w:r>
              <w:rPr>
                <w:rFonts w:asciiTheme="minorHAnsi" w:hAnsiTheme="minorHAnsi" w:cs="Times New Roman"/>
              </w:rPr>
              <w:t>Dean of Enrollment Services,</w:t>
            </w:r>
            <w:r w:rsidR="00334C37">
              <w:rPr>
                <w:rFonts w:asciiTheme="minorHAnsi" w:hAnsiTheme="minorHAnsi" w:cs="Times New Roman"/>
              </w:rPr>
              <w:t xml:space="preserve"> Dean of PRIE</w:t>
            </w:r>
          </w:p>
        </w:tc>
        <w:tc>
          <w:tcPr>
            <w:tcW w:w="1548" w:type="dxa"/>
          </w:tcPr>
          <w:p w14:paraId="4430D92C" w14:textId="5E19A86E" w:rsidR="00334C37" w:rsidRDefault="0018157E" w:rsidP="00F671FC">
            <w:pPr>
              <w:rPr>
                <w:rFonts w:asciiTheme="minorHAnsi" w:hAnsiTheme="minorHAnsi" w:cs="Times New Roman"/>
              </w:rPr>
            </w:pPr>
            <w:r>
              <w:rPr>
                <w:rFonts w:asciiTheme="minorHAnsi" w:hAnsiTheme="minorHAnsi" w:cs="Times New Roman"/>
              </w:rPr>
              <w:t>Spring 2015</w:t>
            </w:r>
          </w:p>
        </w:tc>
      </w:tr>
      <w:tr w:rsidR="00334C37" w14:paraId="01BAB801" w14:textId="77777777" w:rsidTr="00F671FC">
        <w:tc>
          <w:tcPr>
            <w:tcW w:w="1188" w:type="dxa"/>
          </w:tcPr>
          <w:p w14:paraId="562F924B" w14:textId="374017AF" w:rsidR="00334C37" w:rsidRDefault="00334C37" w:rsidP="00F671FC">
            <w:pPr>
              <w:rPr>
                <w:rFonts w:asciiTheme="minorHAnsi" w:hAnsiTheme="minorHAnsi" w:cs="Times New Roman"/>
              </w:rPr>
            </w:pPr>
            <w:r>
              <w:rPr>
                <w:rFonts w:asciiTheme="minorHAnsi" w:hAnsiTheme="minorHAnsi" w:cs="Times New Roman"/>
              </w:rPr>
              <w:t>D.14</w:t>
            </w:r>
          </w:p>
        </w:tc>
        <w:tc>
          <w:tcPr>
            <w:tcW w:w="9540" w:type="dxa"/>
          </w:tcPr>
          <w:p w14:paraId="7A0C3B4F" w14:textId="30D95E28" w:rsidR="00334C37" w:rsidRDefault="00334C37" w:rsidP="003A36A8">
            <w:pPr>
              <w:rPr>
                <w:rFonts w:asciiTheme="minorHAnsi" w:hAnsiTheme="minorHAnsi" w:cs="Times New Roman"/>
              </w:rPr>
            </w:pPr>
            <w:r>
              <w:rPr>
                <w:rFonts w:asciiTheme="minorHAnsi" w:hAnsiTheme="minorHAnsi" w:cs="Times New Roman"/>
              </w:rPr>
              <w:t>Continue to encourage students to enroll in CRER 120, 121, and 105.</w:t>
            </w:r>
          </w:p>
        </w:tc>
        <w:tc>
          <w:tcPr>
            <w:tcW w:w="2340" w:type="dxa"/>
          </w:tcPr>
          <w:p w14:paraId="424C2D66" w14:textId="1DFDE63F" w:rsidR="00334C37" w:rsidRDefault="00334C37" w:rsidP="003A36A8">
            <w:pPr>
              <w:rPr>
                <w:rFonts w:asciiTheme="minorHAnsi" w:hAnsiTheme="minorHAnsi" w:cs="Times New Roman"/>
              </w:rPr>
            </w:pPr>
            <w:r>
              <w:rPr>
                <w:rFonts w:asciiTheme="minorHAnsi" w:hAnsiTheme="minorHAnsi" w:cs="Times New Roman"/>
              </w:rPr>
              <w:t>Counseling faculty, Dean of Counseling, PSCs in Counseling</w:t>
            </w:r>
          </w:p>
        </w:tc>
        <w:tc>
          <w:tcPr>
            <w:tcW w:w="1548" w:type="dxa"/>
          </w:tcPr>
          <w:p w14:paraId="7F768AE0" w14:textId="195F7F12" w:rsidR="00334C37" w:rsidRDefault="0018157E" w:rsidP="00F671FC">
            <w:pPr>
              <w:rPr>
                <w:rFonts w:asciiTheme="minorHAnsi" w:hAnsiTheme="minorHAnsi" w:cs="Times New Roman"/>
              </w:rPr>
            </w:pPr>
            <w:r>
              <w:rPr>
                <w:rFonts w:asciiTheme="minorHAnsi" w:hAnsiTheme="minorHAnsi" w:cs="Times New Roman"/>
              </w:rPr>
              <w:t>Fall 2014</w:t>
            </w:r>
          </w:p>
        </w:tc>
      </w:tr>
      <w:tr w:rsidR="00334C37" w14:paraId="449CFF29" w14:textId="77777777" w:rsidTr="00F671FC">
        <w:tc>
          <w:tcPr>
            <w:tcW w:w="1188" w:type="dxa"/>
          </w:tcPr>
          <w:p w14:paraId="1F376591" w14:textId="3076BDD4" w:rsidR="00334C37" w:rsidRDefault="00334C37" w:rsidP="00F671FC">
            <w:pPr>
              <w:rPr>
                <w:rFonts w:asciiTheme="minorHAnsi" w:hAnsiTheme="minorHAnsi" w:cs="Times New Roman"/>
              </w:rPr>
            </w:pPr>
            <w:r>
              <w:rPr>
                <w:rFonts w:asciiTheme="minorHAnsi" w:hAnsiTheme="minorHAnsi" w:cs="Times New Roman"/>
              </w:rPr>
              <w:t>D. 15</w:t>
            </w:r>
          </w:p>
        </w:tc>
        <w:tc>
          <w:tcPr>
            <w:tcW w:w="9540" w:type="dxa"/>
          </w:tcPr>
          <w:p w14:paraId="2B401F14" w14:textId="48CF5166" w:rsidR="00334C37" w:rsidRDefault="00334C37" w:rsidP="003A36A8">
            <w:pPr>
              <w:rPr>
                <w:rFonts w:asciiTheme="minorHAnsi" w:hAnsiTheme="minorHAnsi" w:cs="Times New Roman"/>
              </w:rPr>
            </w:pPr>
            <w:r>
              <w:rPr>
                <w:rFonts w:asciiTheme="minorHAnsi" w:hAnsiTheme="minorHAnsi" w:cs="Times New Roman"/>
              </w:rPr>
              <w:t>Incorporate the Information Competency requirement in all English 100 courses</w:t>
            </w:r>
            <w:r w:rsidR="007E05C0">
              <w:rPr>
                <w:rFonts w:asciiTheme="minorHAnsi" w:hAnsiTheme="minorHAnsi" w:cs="Times New Roman"/>
              </w:rPr>
              <w:t>.</w:t>
            </w:r>
          </w:p>
        </w:tc>
        <w:tc>
          <w:tcPr>
            <w:tcW w:w="2340" w:type="dxa"/>
          </w:tcPr>
          <w:p w14:paraId="55F50CF8" w14:textId="3CE392F3" w:rsidR="00334C37" w:rsidRDefault="00334C37" w:rsidP="003A36A8">
            <w:pPr>
              <w:rPr>
                <w:rFonts w:asciiTheme="minorHAnsi" w:hAnsiTheme="minorHAnsi" w:cs="Times New Roman"/>
              </w:rPr>
            </w:pPr>
            <w:r>
              <w:rPr>
                <w:rFonts w:asciiTheme="minorHAnsi" w:hAnsiTheme="minorHAnsi" w:cs="Times New Roman"/>
              </w:rPr>
              <w:t>Dean of Language Arts, English faculty</w:t>
            </w:r>
          </w:p>
        </w:tc>
        <w:tc>
          <w:tcPr>
            <w:tcW w:w="1548" w:type="dxa"/>
          </w:tcPr>
          <w:p w14:paraId="34FF639B" w14:textId="6B0DA1C0" w:rsidR="00334C37" w:rsidRDefault="0018157E" w:rsidP="00F671FC">
            <w:pPr>
              <w:rPr>
                <w:rFonts w:asciiTheme="minorHAnsi" w:hAnsiTheme="minorHAnsi" w:cs="Times New Roman"/>
              </w:rPr>
            </w:pPr>
            <w:r>
              <w:rPr>
                <w:rFonts w:asciiTheme="minorHAnsi" w:hAnsiTheme="minorHAnsi" w:cs="Times New Roman"/>
              </w:rPr>
              <w:t>Fall</w:t>
            </w:r>
            <w:r w:rsidR="00EC610D">
              <w:rPr>
                <w:rFonts w:asciiTheme="minorHAnsi" w:hAnsiTheme="minorHAnsi" w:cs="Times New Roman"/>
              </w:rPr>
              <w:t xml:space="preserve"> </w:t>
            </w:r>
            <w:r w:rsidR="00334C37">
              <w:rPr>
                <w:rFonts w:asciiTheme="minorHAnsi" w:hAnsiTheme="minorHAnsi" w:cs="Times New Roman"/>
              </w:rPr>
              <w:t>2014</w:t>
            </w:r>
          </w:p>
        </w:tc>
      </w:tr>
      <w:tr w:rsidR="005D3C7D" w14:paraId="25FD7C1F" w14:textId="77777777" w:rsidTr="00F671FC">
        <w:tc>
          <w:tcPr>
            <w:tcW w:w="1188" w:type="dxa"/>
          </w:tcPr>
          <w:p w14:paraId="203D6628" w14:textId="088F7A8C" w:rsidR="005D3C7D" w:rsidRDefault="005D3C7D" w:rsidP="00F671FC">
            <w:pPr>
              <w:rPr>
                <w:rFonts w:asciiTheme="minorHAnsi" w:hAnsiTheme="minorHAnsi" w:cs="Times New Roman"/>
              </w:rPr>
            </w:pPr>
            <w:r>
              <w:rPr>
                <w:rFonts w:asciiTheme="minorHAnsi" w:hAnsiTheme="minorHAnsi" w:cs="Times New Roman"/>
              </w:rPr>
              <w:t>D. 16</w:t>
            </w:r>
          </w:p>
        </w:tc>
        <w:tc>
          <w:tcPr>
            <w:tcW w:w="9540" w:type="dxa"/>
          </w:tcPr>
          <w:p w14:paraId="6E84D1FD" w14:textId="31584360" w:rsidR="005D3C7D" w:rsidRDefault="005D3C7D" w:rsidP="003A36A8">
            <w:pPr>
              <w:rPr>
                <w:rFonts w:asciiTheme="minorHAnsi" w:hAnsiTheme="minorHAnsi" w:cs="Times New Roman"/>
              </w:rPr>
            </w:pPr>
            <w:r>
              <w:rPr>
                <w:rFonts w:asciiTheme="minorHAnsi" w:hAnsiTheme="minorHAnsi" w:cs="Times New Roman"/>
              </w:rPr>
              <w:t>Provide professional development activity during which faculty coordinators in learning communities (e.g. WEZ, Puente, Umoja) share with all faculty data and best practices for student retention and success.</w:t>
            </w:r>
          </w:p>
        </w:tc>
        <w:tc>
          <w:tcPr>
            <w:tcW w:w="2340" w:type="dxa"/>
          </w:tcPr>
          <w:p w14:paraId="7878BF5B" w14:textId="317ED584" w:rsidR="005D3C7D" w:rsidRDefault="005D3C7D" w:rsidP="003A36A8">
            <w:pPr>
              <w:rPr>
                <w:rFonts w:asciiTheme="minorHAnsi" w:hAnsiTheme="minorHAnsi" w:cs="Times New Roman"/>
              </w:rPr>
            </w:pPr>
            <w:r>
              <w:rPr>
                <w:rFonts w:asciiTheme="minorHAnsi" w:hAnsiTheme="minorHAnsi" w:cs="Times New Roman"/>
              </w:rPr>
              <w:t>Professional Development Coordinator, Dean of ASLT,</w:t>
            </w:r>
            <w:r w:rsidR="006A6066">
              <w:rPr>
                <w:rFonts w:asciiTheme="minorHAnsi" w:hAnsiTheme="minorHAnsi" w:cs="Times New Roman"/>
              </w:rPr>
              <w:t xml:space="preserve"> </w:t>
            </w:r>
            <w:r>
              <w:rPr>
                <w:rFonts w:asciiTheme="minorHAnsi" w:hAnsiTheme="minorHAnsi" w:cs="Times New Roman"/>
              </w:rPr>
              <w:t>Dean of PRIE</w:t>
            </w:r>
          </w:p>
        </w:tc>
        <w:tc>
          <w:tcPr>
            <w:tcW w:w="1548" w:type="dxa"/>
          </w:tcPr>
          <w:p w14:paraId="4B520E5A" w14:textId="7C8B7589" w:rsidR="005D3C7D" w:rsidRDefault="00EC610D" w:rsidP="00F671FC">
            <w:pPr>
              <w:rPr>
                <w:rFonts w:asciiTheme="minorHAnsi" w:hAnsiTheme="minorHAnsi" w:cs="Times New Roman"/>
              </w:rPr>
            </w:pPr>
            <w:r>
              <w:rPr>
                <w:rFonts w:asciiTheme="minorHAnsi" w:hAnsiTheme="minorHAnsi" w:cs="Times New Roman"/>
              </w:rPr>
              <w:t>Spring 2015</w:t>
            </w:r>
          </w:p>
        </w:tc>
      </w:tr>
      <w:tr w:rsidR="00EC610D" w14:paraId="3A20BF1E" w14:textId="77777777" w:rsidTr="00F671FC">
        <w:tc>
          <w:tcPr>
            <w:tcW w:w="1188" w:type="dxa"/>
          </w:tcPr>
          <w:p w14:paraId="3528E85A" w14:textId="517EFE87" w:rsidR="00EC610D" w:rsidRDefault="00EC610D" w:rsidP="00F671FC">
            <w:pPr>
              <w:rPr>
                <w:rFonts w:asciiTheme="minorHAnsi" w:hAnsiTheme="minorHAnsi" w:cs="Times New Roman"/>
              </w:rPr>
            </w:pPr>
            <w:r>
              <w:rPr>
                <w:rFonts w:asciiTheme="minorHAnsi" w:hAnsiTheme="minorHAnsi" w:cs="Times New Roman"/>
              </w:rPr>
              <w:t>D.17</w:t>
            </w:r>
          </w:p>
        </w:tc>
        <w:tc>
          <w:tcPr>
            <w:tcW w:w="9540" w:type="dxa"/>
          </w:tcPr>
          <w:p w14:paraId="7D669F94" w14:textId="42C2C04F" w:rsidR="00EC610D" w:rsidRDefault="00EC610D" w:rsidP="003A36A8">
            <w:pPr>
              <w:rPr>
                <w:rFonts w:asciiTheme="minorHAnsi" w:hAnsiTheme="minorHAnsi" w:cs="Times New Roman"/>
              </w:rPr>
            </w:pPr>
            <w:r>
              <w:rPr>
                <w:rFonts w:asciiTheme="minorHAnsi" w:hAnsiTheme="minorHAnsi" w:cs="Times New Roman"/>
              </w:rPr>
              <w:t>Institutionalize CSM Cares Program</w:t>
            </w:r>
            <w:r w:rsidR="004E0C3A">
              <w:rPr>
                <w:rFonts w:asciiTheme="minorHAnsi" w:hAnsiTheme="minorHAnsi" w:cs="Times New Roman"/>
              </w:rPr>
              <w:t>.</w:t>
            </w:r>
          </w:p>
        </w:tc>
        <w:tc>
          <w:tcPr>
            <w:tcW w:w="2340" w:type="dxa"/>
          </w:tcPr>
          <w:p w14:paraId="6504FDA1" w14:textId="0503443B" w:rsidR="00EC610D" w:rsidRDefault="00EC610D" w:rsidP="003A36A8">
            <w:pPr>
              <w:rPr>
                <w:rFonts w:asciiTheme="minorHAnsi" w:hAnsiTheme="minorHAnsi" w:cs="Times New Roman"/>
              </w:rPr>
            </w:pPr>
            <w:r>
              <w:rPr>
                <w:rFonts w:asciiTheme="minorHAnsi" w:hAnsiTheme="minorHAnsi" w:cs="Times New Roman"/>
              </w:rPr>
              <w:t>Cabinet</w:t>
            </w:r>
          </w:p>
        </w:tc>
        <w:tc>
          <w:tcPr>
            <w:tcW w:w="1548" w:type="dxa"/>
          </w:tcPr>
          <w:p w14:paraId="0B82F5EA" w14:textId="1EA2EA92" w:rsidR="00EC610D" w:rsidRDefault="00EC610D" w:rsidP="00F671FC">
            <w:pPr>
              <w:rPr>
                <w:rFonts w:asciiTheme="minorHAnsi" w:hAnsiTheme="minorHAnsi" w:cs="Times New Roman"/>
              </w:rPr>
            </w:pPr>
            <w:r>
              <w:rPr>
                <w:rFonts w:asciiTheme="minorHAnsi" w:hAnsiTheme="minorHAnsi" w:cs="Times New Roman"/>
              </w:rPr>
              <w:t>Fall 2016</w:t>
            </w:r>
          </w:p>
        </w:tc>
      </w:tr>
      <w:tr w:rsidR="00F623B6" w14:paraId="6D967668" w14:textId="77777777" w:rsidTr="00F671FC">
        <w:tc>
          <w:tcPr>
            <w:tcW w:w="1188" w:type="dxa"/>
          </w:tcPr>
          <w:p w14:paraId="200E306B" w14:textId="40495A95" w:rsidR="00F623B6" w:rsidRDefault="00F623B6" w:rsidP="00F671FC">
            <w:pPr>
              <w:rPr>
                <w:rFonts w:asciiTheme="minorHAnsi" w:hAnsiTheme="minorHAnsi" w:cs="Times New Roman"/>
              </w:rPr>
            </w:pPr>
            <w:r>
              <w:rPr>
                <w:rFonts w:asciiTheme="minorHAnsi" w:hAnsiTheme="minorHAnsi" w:cs="Times New Roman"/>
              </w:rPr>
              <w:t>D.18</w:t>
            </w:r>
          </w:p>
        </w:tc>
        <w:tc>
          <w:tcPr>
            <w:tcW w:w="9540" w:type="dxa"/>
          </w:tcPr>
          <w:p w14:paraId="5B642E38" w14:textId="56FB7E6D" w:rsidR="00F623B6" w:rsidRDefault="00F623B6" w:rsidP="003A36A8">
            <w:pPr>
              <w:rPr>
                <w:rFonts w:asciiTheme="minorHAnsi" w:hAnsiTheme="minorHAnsi" w:cs="Times New Roman"/>
              </w:rPr>
            </w:pPr>
            <w:r>
              <w:rPr>
                <w:rFonts w:asciiTheme="minorHAnsi" w:hAnsiTheme="minorHAnsi" w:cs="Times New Roman"/>
              </w:rPr>
              <w:t>Collaborate with programs to identify and overcome current teaching and learning obstacles including addressing the achievement gaps of under</w:t>
            </w:r>
            <w:r w:rsidR="007E05C0">
              <w:rPr>
                <w:rFonts w:asciiTheme="minorHAnsi" w:hAnsiTheme="minorHAnsi" w:cs="Times New Roman"/>
              </w:rPr>
              <w:t xml:space="preserve">represented and low-performing </w:t>
            </w:r>
            <w:r>
              <w:rPr>
                <w:rFonts w:asciiTheme="minorHAnsi" w:hAnsiTheme="minorHAnsi" w:cs="Times New Roman"/>
              </w:rPr>
              <w:t>students</w:t>
            </w:r>
            <w:r w:rsidR="004E0C3A">
              <w:rPr>
                <w:rFonts w:asciiTheme="minorHAnsi" w:hAnsiTheme="minorHAnsi" w:cs="Times New Roman"/>
              </w:rPr>
              <w:t>.</w:t>
            </w:r>
          </w:p>
        </w:tc>
        <w:tc>
          <w:tcPr>
            <w:tcW w:w="2340" w:type="dxa"/>
          </w:tcPr>
          <w:p w14:paraId="2D4E00C6" w14:textId="14DCC03C" w:rsidR="00F623B6" w:rsidRDefault="00761D0D" w:rsidP="003A36A8">
            <w:pPr>
              <w:rPr>
                <w:rFonts w:asciiTheme="minorHAnsi" w:hAnsiTheme="minorHAnsi" w:cs="Times New Roman"/>
              </w:rPr>
            </w:pPr>
            <w:r>
              <w:rPr>
                <w:rFonts w:asciiTheme="minorHAnsi" w:hAnsiTheme="minorHAnsi" w:cs="Times New Roman"/>
              </w:rPr>
              <w:t>Dean of AS</w:t>
            </w:r>
            <w:r w:rsidR="00F623B6">
              <w:rPr>
                <w:rFonts w:asciiTheme="minorHAnsi" w:hAnsiTheme="minorHAnsi" w:cs="Times New Roman"/>
              </w:rPr>
              <w:t>L</w:t>
            </w:r>
            <w:r>
              <w:rPr>
                <w:rFonts w:asciiTheme="minorHAnsi" w:hAnsiTheme="minorHAnsi" w:cs="Times New Roman"/>
              </w:rPr>
              <w:t>T</w:t>
            </w:r>
            <w:r w:rsidR="00F623B6">
              <w:rPr>
                <w:rFonts w:asciiTheme="minorHAnsi" w:hAnsiTheme="minorHAnsi" w:cs="Times New Roman"/>
              </w:rPr>
              <w:t>, Professional Development Coordinator</w:t>
            </w:r>
          </w:p>
        </w:tc>
        <w:tc>
          <w:tcPr>
            <w:tcW w:w="1548" w:type="dxa"/>
          </w:tcPr>
          <w:p w14:paraId="24806B05" w14:textId="04DF2ACA" w:rsidR="00F623B6" w:rsidRDefault="00F623B6" w:rsidP="00F671FC">
            <w:pPr>
              <w:rPr>
                <w:rFonts w:asciiTheme="minorHAnsi" w:hAnsiTheme="minorHAnsi" w:cs="Times New Roman"/>
              </w:rPr>
            </w:pPr>
            <w:r>
              <w:rPr>
                <w:rFonts w:asciiTheme="minorHAnsi" w:hAnsiTheme="minorHAnsi" w:cs="Times New Roman"/>
              </w:rPr>
              <w:t>Fall 2015</w:t>
            </w:r>
          </w:p>
        </w:tc>
      </w:tr>
      <w:tr w:rsidR="00353B8D" w14:paraId="6FC33287" w14:textId="77777777" w:rsidTr="00F671FC">
        <w:tc>
          <w:tcPr>
            <w:tcW w:w="1188" w:type="dxa"/>
          </w:tcPr>
          <w:p w14:paraId="7945D805" w14:textId="2CEF9AC6" w:rsidR="00353B8D" w:rsidRDefault="002331C2" w:rsidP="00F671FC">
            <w:pPr>
              <w:rPr>
                <w:rFonts w:asciiTheme="minorHAnsi" w:hAnsiTheme="minorHAnsi" w:cs="Times New Roman"/>
              </w:rPr>
            </w:pPr>
            <w:r>
              <w:rPr>
                <w:rFonts w:asciiTheme="minorHAnsi" w:hAnsiTheme="minorHAnsi" w:cs="Times New Roman"/>
              </w:rPr>
              <w:t>D.19</w:t>
            </w:r>
          </w:p>
        </w:tc>
        <w:tc>
          <w:tcPr>
            <w:tcW w:w="9540" w:type="dxa"/>
          </w:tcPr>
          <w:p w14:paraId="077D30FB" w14:textId="3D1B2018" w:rsidR="00353B8D" w:rsidRDefault="002331C2" w:rsidP="003A36A8">
            <w:pPr>
              <w:rPr>
                <w:rFonts w:asciiTheme="minorHAnsi" w:hAnsiTheme="minorHAnsi" w:cs="Times New Roman"/>
              </w:rPr>
            </w:pPr>
            <w:r>
              <w:rPr>
                <w:rFonts w:asciiTheme="minorHAnsi" w:hAnsiTheme="minorHAnsi" w:cs="Times New Roman"/>
              </w:rPr>
              <w:t>Analyze data regarding the number of degrees and certificates awarded with a goal of reducing/eliminating programs in which there are few/no award earners</w:t>
            </w:r>
            <w:r w:rsidR="004E0C3A">
              <w:rPr>
                <w:rFonts w:asciiTheme="minorHAnsi" w:hAnsiTheme="minorHAnsi" w:cs="Times New Roman"/>
              </w:rPr>
              <w:t>.</w:t>
            </w:r>
          </w:p>
        </w:tc>
        <w:tc>
          <w:tcPr>
            <w:tcW w:w="2340" w:type="dxa"/>
          </w:tcPr>
          <w:p w14:paraId="68CCB5B8" w14:textId="7604B23A" w:rsidR="00353B8D" w:rsidRDefault="002331C2" w:rsidP="003A36A8">
            <w:pPr>
              <w:rPr>
                <w:rFonts w:asciiTheme="minorHAnsi" w:hAnsiTheme="minorHAnsi" w:cs="Times New Roman"/>
              </w:rPr>
            </w:pPr>
            <w:r>
              <w:rPr>
                <w:rFonts w:asciiTheme="minorHAnsi" w:hAnsiTheme="minorHAnsi" w:cs="Times New Roman"/>
              </w:rPr>
              <w:t>VPI, instructional deans, Dean of Enrollment Services, Dean of Counseling</w:t>
            </w:r>
          </w:p>
        </w:tc>
        <w:tc>
          <w:tcPr>
            <w:tcW w:w="1548" w:type="dxa"/>
          </w:tcPr>
          <w:p w14:paraId="106437F4" w14:textId="2D365BF3" w:rsidR="00353B8D" w:rsidRDefault="002331C2" w:rsidP="00F671FC">
            <w:pPr>
              <w:rPr>
                <w:rFonts w:asciiTheme="minorHAnsi" w:hAnsiTheme="minorHAnsi" w:cs="Times New Roman"/>
              </w:rPr>
            </w:pPr>
            <w:r>
              <w:rPr>
                <w:rFonts w:asciiTheme="minorHAnsi" w:hAnsiTheme="minorHAnsi" w:cs="Times New Roman"/>
              </w:rPr>
              <w:t>Spring, 2015</w:t>
            </w:r>
          </w:p>
        </w:tc>
      </w:tr>
    </w:tbl>
    <w:p w14:paraId="5E565B8F" w14:textId="77777777" w:rsidR="005760B9" w:rsidRPr="00182295" w:rsidRDefault="005760B9" w:rsidP="005760B9">
      <w:pPr>
        <w:rPr>
          <w:rFonts w:asciiTheme="minorHAnsi" w:hAnsiTheme="minorHAnsi" w:cs="Times New Roman"/>
        </w:rPr>
      </w:pPr>
    </w:p>
    <w:p w14:paraId="294E1948" w14:textId="7B80471D" w:rsidR="00C13AB8" w:rsidRPr="00182295" w:rsidRDefault="005760B9" w:rsidP="00C13AB8">
      <w:pPr>
        <w:pStyle w:val="Heading3"/>
        <w:rPr>
          <w:rFonts w:asciiTheme="minorHAnsi" w:hAnsiTheme="minorHAnsi" w:cs="Times New Roman"/>
          <w:color w:val="auto"/>
          <w:sz w:val="24"/>
        </w:rPr>
      </w:pPr>
      <w:r w:rsidRPr="00182295">
        <w:rPr>
          <w:rFonts w:asciiTheme="minorHAnsi" w:hAnsiTheme="minorHAnsi" w:cs="Times New Roman"/>
          <w:color w:val="auto"/>
          <w:sz w:val="24"/>
        </w:rPr>
        <w:t xml:space="preserve">EXPECTED OUTCOME </w:t>
      </w:r>
      <w:r>
        <w:rPr>
          <w:rFonts w:asciiTheme="minorHAnsi" w:hAnsiTheme="minorHAnsi" w:cs="Times New Roman"/>
          <w:color w:val="auto"/>
          <w:sz w:val="24"/>
        </w:rPr>
        <w:t>D</w:t>
      </w:r>
      <w:r w:rsidRPr="00182295">
        <w:rPr>
          <w:rFonts w:asciiTheme="minorHAnsi" w:hAnsiTheme="minorHAnsi" w:cs="Times New Roman"/>
          <w:color w:val="auto"/>
          <w:sz w:val="24"/>
        </w:rPr>
        <w:t>.1.1</w:t>
      </w:r>
    </w:p>
    <w:tbl>
      <w:tblPr>
        <w:tblStyle w:val="TableGrid"/>
        <w:tblW w:w="0" w:type="auto"/>
        <w:tblLook w:val="04A0" w:firstRow="1" w:lastRow="0" w:firstColumn="1" w:lastColumn="0" w:noHBand="0" w:noVBand="1"/>
      </w:tblPr>
      <w:tblGrid>
        <w:gridCol w:w="1188"/>
        <w:gridCol w:w="13428"/>
      </w:tblGrid>
      <w:tr w:rsidR="00C13AB8" w14:paraId="68BC57F1" w14:textId="77777777" w:rsidTr="00C13AB8">
        <w:tc>
          <w:tcPr>
            <w:tcW w:w="1188" w:type="dxa"/>
          </w:tcPr>
          <w:p w14:paraId="342CA345" w14:textId="77777777" w:rsidR="00C13AB8" w:rsidRDefault="00C13AB8" w:rsidP="00C13AB8">
            <w:pPr>
              <w:rPr>
                <w:rFonts w:asciiTheme="minorHAnsi" w:hAnsiTheme="minorHAnsi"/>
              </w:rPr>
            </w:pPr>
            <w:r>
              <w:rPr>
                <w:rFonts w:asciiTheme="minorHAnsi" w:hAnsiTheme="minorHAnsi"/>
              </w:rPr>
              <w:t>Activity Identifier</w:t>
            </w:r>
          </w:p>
        </w:tc>
        <w:tc>
          <w:tcPr>
            <w:tcW w:w="13428" w:type="dxa"/>
          </w:tcPr>
          <w:p w14:paraId="2F805151" w14:textId="77777777" w:rsidR="00C13AB8" w:rsidRDefault="00C13AB8" w:rsidP="00C13AB8">
            <w:pPr>
              <w:rPr>
                <w:rFonts w:asciiTheme="minorHAnsi" w:hAnsiTheme="minorHAnsi"/>
              </w:rPr>
            </w:pPr>
            <w:r>
              <w:rPr>
                <w:rFonts w:asciiTheme="minorHAnsi" w:hAnsiTheme="minorHAnsi"/>
              </w:rPr>
              <w:t>Expected Outcome</w:t>
            </w:r>
          </w:p>
        </w:tc>
      </w:tr>
      <w:tr w:rsidR="00C13AB8" w14:paraId="7488656A" w14:textId="77777777" w:rsidTr="00C13AB8">
        <w:tc>
          <w:tcPr>
            <w:tcW w:w="1188" w:type="dxa"/>
          </w:tcPr>
          <w:p w14:paraId="1C86B3FF" w14:textId="25EB7AF7" w:rsidR="00C13AB8" w:rsidRDefault="00C13AB8" w:rsidP="00C13AB8">
            <w:pPr>
              <w:rPr>
                <w:rFonts w:asciiTheme="minorHAnsi" w:hAnsiTheme="minorHAnsi"/>
              </w:rPr>
            </w:pPr>
            <w:r>
              <w:rPr>
                <w:rFonts w:asciiTheme="minorHAnsi" w:hAnsiTheme="minorHAnsi"/>
              </w:rPr>
              <w:t>D.1.1</w:t>
            </w:r>
          </w:p>
        </w:tc>
        <w:tc>
          <w:tcPr>
            <w:tcW w:w="13428" w:type="dxa"/>
          </w:tcPr>
          <w:p w14:paraId="76B40DF5" w14:textId="2A1D3682" w:rsidR="00C13AB8" w:rsidRDefault="00C13AB8" w:rsidP="00C13AB8">
            <w:pPr>
              <w:rPr>
                <w:rFonts w:asciiTheme="minorHAnsi" w:hAnsiTheme="minorHAnsi"/>
              </w:rPr>
            </w:pPr>
            <w:r>
              <w:rPr>
                <w:rFonts w:asciiTheme="minorHAnsi" w:hAnsiTheme="minorHAnsi"/>
              </w:rPr>
              <w:t>2% increase in the number of degrees and certificates for student who had not applied.</w:t>
            </w:r>
          </w:p>
        </w:tc>
      </w:tr>
      <w:tr w:rsidR="00C13AB8" w14:paraId="3F8C0133" w14:textId="77777777" w:rsidTr="00C13AB8">
        <w:tc>
          <w:tcPr>
            <w:tcW w:w="1188" w:type="dxa"/>
          </w:tcPr>
          <w:p w14:paraId="2FA785A0" w14:textId="66DCE59B" w:rsidR="00C13AB8" w:rsidRDefault="00C13AB8" w:rsidP="00C13AB8">
            <w:pPr>
              <w:rPr>
                <w:rFonts w:asciiTheme="minorHAnsi" w:hAnsiTheme="minorHAnsi"/>
              </w:rPr>
            </w:pPr>
            <w:r>
              <w:rPr>
                <w:rFonts w:asciiTheme="minorHAnsi" w:hAnsiTheme="minorHAnsi"/>
              </w:rPr>
              <w:t>D.2.1</w:t>
            </w:r>
          </w:p>
        </w:tc>
        <w:tc>
          <w:tcPr>
            <w:tcW w:w="13428" w:type="dxa"/>
          </w:tcPr>
          <w:p w14:paraId="48BE172D" w14:textId="3DC0D52B" w:rsidR="00C13AB8" w:rsidRDefault="00C13AB8" w:rsidP="00C13AB8">
            <w:pPr>
              <w:rPr>
                <w:rFonts w:asciiTheme="minorHAnsi" w:hAnsiTheme="minorHAnsi"/>
              </w:rPr>
            </w:pPr>
            <w:r>
              <w:rPr>
                <w:rFonts w:asciiTheme="minorHAnsi" w:hAnsiTheme="minorHAnsi"/>
              </w:rPr>
              <w:t>60 students per semester will attend DegreeWorks workshops.</w:t>
            </w:r>
          </w:p>
        </w:tc>
      </w:tr>
      <w:tr w:rsidR="00C13AB8" w14:paraId="6AA93012" w14:textId="77777777" w:rsidTr="00C13AB8">
        <w:tc>
          <w:tcPr>
            <w:tcW w:w="1188" w:type="dxa"/>
          </w:tcPr>
          <w:p w14:paraId="47E94207" w14:textId="7FB5E9CE" w:rsidR="00C13AB8" w:rsidRDefault="00C13AB8" w:rsidP="00C13AB8">
            <w:pPr>
              <w:rPr>
                <w:rFonts w:asciiTheme="minorHAnsi" w:hAnsiTheme="minorHAnsi"/>
              </w:rPr>
            </w:pPr>
            <w:r>
              <w:rPr>
                <w:rFonts w:asciiTheme="minorHAnsi" w:hAnsiTheme="minorHAnsi"/>
              </w:rPr>
              <w:t>D.3.1</w:t>
            </w:r>
          </w:p>
        </w:tc>
        <w:tc>
          <w:tcPr>
            <w:tcW w:w="13428" w:type="dxa"/>
          </w:tcPr>
          <w:p w14:paraId="5A96EA59" w14:textId="69094E6E" w:rsidR="00C13AB8" w:rsidRDefault="00C13AB8" w:rsidP="00C13AB8">
            <w:pPr>
              <w:rPr>
                <w:rFonts w:asciiTheme="minorHAnsi" w:hAnsiTheme="minorHAnsi"/>
              </w:rPr>
            </w:pPr>
            <w:r>
              <w:rPr>
                <w:rFonts w:asciiTheme="minorHAnsi" w:hAnsiTheme="minorHAnsi"/>
              </w:rPr>
              <w:t>2% increase in the number of degrees and certificates issued to students who received communication.</w:t>
            </w:r>
          </w:p>
        </w:tc>
      </w:tr>
      <w:tr w:rsidR="00C13AB8" w14:paraId="25D6D040" w14:textId="77777777" w:rsidTr="00C13AB8">
        <w:tc>
          <w:tcPr>
            <w:tcW w:w="1188" w:type="dxa"/>
          </w:tcPr>
          <w:p w14:paraId="2898D0DC" w14:textId="2512C8F3" w:rsidR="00C13AB8" w:rsidRDefault="00C13AB8" w:rsidP="00C13AB8">
            <w:pPr>
              <w:rPr>
                <w:rFonts w:asciiTheme="minorHAnsi" w:hAnsiTheme="minorHAnsi"/>
              </w:rPr>
            </w:pPr>
            <w:r>
              <w:rPr>
                <w:rFonts w:asciiTheme="minorHAnsi" w:hAnsiTheme="minorHAnsi"/>
              </w:rPr>
              <w:t>D.4.1</w:t>
            </w:r>
          </w:p>
        </w:tc>
        <w:tc>
          <w:tcPr>
            <w:tcW w:w="13428" w:type="dxa"/>
          </w:tcPr>
          <w:p w14:paraId="09914A2A" w14:textId="5EAF9D7B" w:rsidR="00C13AB8" w:rsidRDefault="00C13AB8" w:rsidP="00C13AB8">
            <w:pPr>
              <w:rPr>
                <w:rFonts w:asciiTheme="minorHAnsi" w:hAnsiTheme="minorHAnsi"/>
              </w:rPr>
            </w:pPr>
            <w:r>
              <w:rPr>
                <w:rFonts w:asciiTheme="minorHAnsi" w:hAnsiTheme="minorHAnsi"/>
              </w:rPr>
              <w:t>Streamlined local requirements for associate degree.</w:t>
            </w:r>
          </w:p>
        </w:tc>
      </w:tr>
      <w:tr w:rsidR="00C13AB8" w14:paraId="763A93A2" w14:textId="77777777" w:rsidTr="00C13AB8">
        <w:tc>
          <w:tcPr>
            <w:tcW w:w="1188" w:type="dxa"/>
          </w:tcPr>
          <w:p w14:paraId="285192AA" w14:textId="12394EAE" w:rsidR="00C13AB8" w:rsidRDefault="00C13AB8" w:rsidP="00C13AB8">
            <w:pPr>
              <w:rPr>
                <w:rFonts w:asciiTheme="minorHAnsi" w:hAnsiTheme="minorHAnsi"/>
              </w:rPr>
            </w:pPr>
            <w:r>
              <w:rPr>
                <w:rFonts w:asciiTheme="minorHAnsi" w:hAnsiTheme="minorHAnsi"/>
              </w:rPr>
              <w:t>D.5.1</w:t>
            </w:r>
          </w:p>
        </w:tc>
        <w:tc>
          <w:tcPr>
            <w:tcW w:w="13428" w:type="dxa"/>
          </w:tcPr>
          <w:p w14:paraId="5C745700" w14:textId="20F566FE" w:rsidR="00C13AB8" w:rsidRDefault="00C13AB8" w:rsidP="005D3C7D">
            <w:pPr>
              <w:rPr>
                <w:rFonts w:asciiTheme="minorHAnsi" w:hAnsiTheme="minorHAnsi"/>
              </w:rPr>
            </w:pPr>
            <w:r>
              <w:rPr>
                <w:rFonts w:asciiTheme="minorHAnsi" w:hAnsiTheme="minorHAnsi"/>
              </w:rPr>
              <w:t xml:space="preserve">Increase by </w:t>
            </w:r>
            <w:r w:rsidR="005D3C7D">
              <w:rPr>
                <w:rFonts w:asciiTheme="minorHAnsi" w:hAnsiTheme="minorHAnsi"/>
              </w:rPr>
              <w:t>5%</w:t>
            </w:r>
            <w:r>
              <w:rPr>
                <w:rFonts w:asciiTheme="minorHAnsi" w:hAnsiTheme="minorHAnsi"/>
              </w:rPr>
              <w:t xml:space="preserve"> the number of certificate recipients earning </w:t>
            </w:r>
            <w:r w:rsidR="007E05C0">
              <w:rPr>
                <w:rFonts w:asciiTheme="minorHAnsi" w:hAnsiTheme="minorHAnsi"/>
              </w:rPr>
              <w:t>degrees and/or transferring.</w:t>
            </w:r>
          </w:p>
        </w:tc>
      </w:tr>
      <w:tr w:rsidR="00C13AB8" w14:paraId="7FE3BEDE" w14:textId="77777777" w:rsidTr="00C13AB8">
        <w:tc>
          <w:tcPr>
            <w:tcW w:w="1188" w:type="dxa"/>
          </w:tcPr>
          <w:p w14:paraId="7D561F01" w14:textId="37F84D95" w:rsidR="00C13AB8" w:rsidRDefault="00C13AB8" w:rsidP="00C13AB8">
            <w:pPr>
              <w:rPr>
                <w:rFonts w:asciiTheme="minorHAnsi" w:hAnsiTheme="minorHAnsi"/>
              </w:rPr>
            </w:pPr>
            <w:r>
              <w:rPr>
                <w:rFonts w:asciiTheme="minorHAnsi" w:hAnsiTheme="minorHAnsi"/>
              </w:rPr>
              <w:t>D.6.1</w:t>
            </w:r>
          </w:p>
        </w:tc>
        <w:tc>
          <w:tcPr>
            <w:tcW w:w="13428" w:type="dxa"/>
          </w:tcPr>
          <w:p w14:paraId="6BF061C5" w14:textId="2D20E7A9" w:rsidR="00C13AB8" w:rsidRDefault="00C13AB8" w:rsidP="00C13AB8">
            <w:pPr>
              <w:rPr>
                <w:rFonts w:asciiTheme="minorHAnsi" w:hAnsiTheme="minorHAnsi"/>
              </w:rPr>
            </w:pPr>
            <w:r>
              <w:rPr>
                <w:rFonts w:asciiTheme="minorHAnsi" w:hAnsiTheme="minorHAnsi"/>
              </w:rPr>
              <w:t>Increase in 3% of students who received communication and registered for subsequent term.</w:t>
            </w:r>
          </w:p>
        </w:tc>
      </w:tr>
      <w:tr w:rsidR="00C13AB8" w14:paraId="424D81D2" w14:textId="77777777" w:rsidTr="00C13AB8">
        <w:tc>
          <w:tcPr>
            <w:tcW w:w="1188" w:type="dxa"/>
          </w:tcPr>
          <w:p w14:paraId="4CF1F0AA" w14:textId="626416CF" w:rsidR="00C13AB8" w:rsidRDefault="00C13AB8" w:rsidP="00C13AB8">
            <w:pPr>
              <w:rPr>
                <w:rFonts w:asciiTheme="minorHAnsi" w:hAnsiTheme="minorHAnsi"/>
              </w:rPr>
            </w:pPr>
            <w:r>
              <w:rPr>
                <w:rFonts w:asciiTheme="minorHAnsi" w:hAnsiTheme="minorHAnsi"/>
              </w:rPr>
              <w:t>D.7.1</w:t>
            </w:r>
          </w:p>
        </w:tc>
        <w:tc>
          <w:tcPr>
            <w:tcW w:w="13428" w:type="dxa"/>
          </w:tcPr>
          <w:p w14:paraId="78AA8F6F" w14:textId="65415F2F" w:rsidR="00C13AB8" w:rsidRDefault="00C13AB8" w:rsidP="005D3C7D">
            <w:pPr>
              <w:rPr>
                <w:rFonts w:asciiTheme="minorHAnsi" w:hAnsiTheme="minorHAnsi"/>
              </w:rPr>
            </w:pPr>
            <w:r>
              <w:rPr>
                <w:rFonts w:asciiTheme="minorHAnsi" w:hAnsiTheme="minorHAnsi"/>
              </w:rPr>
              <w:t xml:space="preserve">Increase by </w:t>
            </w:r>
            <w:r w:rsidR="005D3C7D">
              <w:rPr>
                <w:rFonts w:asciiTheme="minorHAnsi" w:hAnsiTheme="minorHAnsi"/>
              </w:rPr>
              <w:t>5%</w:t>
            </w:r>
            <w:r w:rsidR="006F521D" w:rsidRPr="006F521D">
              <w:rPr>
                <w:rFonts w:asciiTheme="minorHAnsi" w:hAnsiTheme="minorHAnsi"/>
                <w:color w:val="FF0000"/>
              </w:rPr>
              <w:t xml:space="preserve"> </w:t>
            </w:r>
            <w:r>
              <w:rPr>
                <w:rFonts w:asciiTheme="minorHAnsi" w:hAnsiTheme="minorHAnsi"/>
              </w:rPr>
              <w:t>the number of students completing courses leading to degrees and certificates.</w:t>
            </w:r>
          </w:p>
        </w:tc>
      </w:tr>
      <w:tr w:rsidR="00C13AB8" w14:paraId="40B1CA97" w14:textId="77777777" w:rsidTr="00C13AB8">
        <w:tc>
          <w:tcPr>
            <w:tcW w:w="1188" w:type="dxa"/>
          </w:tcPr>
          <w:p w14:paraId="6D6139E8" w14:textId="015C3FAD" w:rsidR="00C13AB8" w:rsidRDefault="00C13AB8" w:rsidP="00C13AB8">
            <w:pPr>
              <w:rPr>
                <w:rFonts w:asciiTheme="minorHAnsi" w:hAnsiTheme="minorHAnsi"/>
              </w:rPr>
            </w:pPr>
            <w:r>
              <w:rPr>
                <w:rFonts w:asciiTheme="minorHAnsi" w:hAnsiTheme="minorHAnsi"/>
              </w:rPr>
              <w:t>D.8.1</w:t>
            </w:r>
          </w:p>
        </w:tc>
        <w:tc>
          <w:tcPr>
            <w:tcW w:w="13428" w:type="dxa"/>
          </w:tcPr>
          <w:p w14:paraId="45F770DE" w14:textId="131DF123" w:rsidR="00C13AB8" w:rsidRDefault="0004132E" w:rsidP="00C13AB8">
            <w:pPr>
              <w:rPr>
                <w:rFonts w:asciiTheme="minorHAnsi" w:hAnsiTheme="minorHAnsi"/>
              </w:rPr>
            </w:pPr>
            <w:r>
              <w:rPr>
                <w:rFonts w:asciiTheme="minorHAnsi" w:hAnsiTheme="minorHAnsi"/>
              </w:rPr>
              <w:t>50 students and 20</w:t>
            </w:r>
            <w:r w:rsidR="00C13AB8">
              <w:rPr>
                <w:rFonts w:asciiTheme="minorHAnsi" w:hAnsiTheme="minorHAnsi"/>
              </w:rPr>
              <w:t xml:space="preserve"> faculty will attend workshops and presentations per semester.</w:t>
            </w:r>
          </w:p>
        </w:tc>
      </w:tr>
      <w:tr w:rsidR="00C13AB8" w14:paraId="1221633A" w14:textId="77777777" w:rsidTr="00C13AB8">
        <w:tc>
          <w:tcPr>
            <w:tcW w:w="1188" w:type="dxa"/>
          </w:tcPr>
          <w:p w14:paraId="271F6037" w14:textId="3C0AA76F" w:rsidR="00C13AB8" w:rsidRDefault="00C13AB8" w:rsidP="00C13AB8">
            <w:pPr>
              <w:rPr>
                <w:rFonts w:asciiTheme="minorHAnsi" w:hAnsiTheme="minorHAnsi"/>
              </w:rPr>
            </w:pPr>
            <w:r>
              <w:rPr>
                <w:rFonts w:asciiTheme="minorHAnsi" w:hAnsiTheme="minorHAnsi"/>
              </w:rPr>
              <w:t>D.9.1</w:t>
            </w:r>
          </w:p>
        </w:tc>
        <w:tc>
          <w:tcPr>
            <w:tcW w:w="13428" w:type="dxa"/>
          </w:tcPr>
          <w:p w14:paraId="79BAE648" w14:textId="66C70D45" w:rsidR="00C13AB8" w:rsidRDefault="00C13AB8" w:rsidP="00C13AB8">
            <w:pPr>
              <w:rPr>
                <w:rFonts w:asciiTheme="minorHAnsi" w:hAnsiTheme="minorHAnsi"/>
              </w:rPr>
            </w:pPr>
            <w:r>
              <w:rPr>
                <w:rFonts w:asciiTheme="minorHAnsi" w:hAnsiTheme="minorHAnsi"/>
              </w:rPr>
              <w:t>Decision reached regarding financial incentives.</w:t>
            </w:r>
          </w:p>
        </w:tc>
      </w:tr>
      <w:tr w:rsidR="00C13AB8" w14:paraId="0F92379D" w14:textId="77777777" w:rsidTr="00C13AB8">
        <w:tc>
          <w:tcPr>
            <w:tcW w:w="1188" w:type="dxa"/>
          </w:tcPr>
          <w:p w14:paraId="3FE942CC" w14:textId="7D5502A1" w:rsidR="00C13AB8" w:rsidRDefault="00C13AB8" w:rsidP="00C13AB8">
            <w:pPr>
              <w:rPr>
                <w:rFonts w:asciiTheme="minorHAnsi" w:hAnsiTheme="minorHAnsi"/>
              </w:rPr>
            </w:pPr>
            <w:r>
              <w:rPr>
                <w:rFonts w:asciiTheme="minorHAnsi" w:hAnsiTheme="minorHAnsi"/>
              </w:rPr>
              <w:t>D.10.1</w:t>
            </w:r>
          </w:p>
        </w:tc>
        <w:tc>
          <w:tcPr>
            <w:tcW w:w="13428" w:type="dxa"/>
          </w:tcPr>
          <w:p w14:paraId="72B4724F" w14:textId="4152D047" w:rsidR="00C13AB8" w:rsidRDefault="00C13AB8" w:rsidP="00C13AB8">
            <w:pPr>
              <w:rPr>
                <w:rFonts w:asciiTheme="minorHAnsi" w:hAnsiTheme="minorHAnsi"/>
              </w:rPr>
            </w:pPr>
            <w:r>
              <w:rPr>
                <w:rFonts w:asciiTheme="minorHAnsi" w:hAnsiTheme="minorHAnsi"/>
              </w:rPr>
              <w:t>Recognition ceremonies implemented.</w:t>
            </w:r>
          </w:p>
        </w:tc>
      </w:tr>
      <w:tr w:rsidR="00C13AB8" w14:paraId="4512F19D" w14:textId="77777777" w:rsidTr="00C13AB8">
        <w:tc>
          <w:tcPr>
            <w:tcW w:w="1188" w:type="dxa"/>
          </w:tcPr>
          <w:p w14:paraId="0E718903" w14:textId="210CFBF3" w:rsidR="00C13AB8" w:rsidRDefault="00C13AB8" w:rsidP="00C13AB8">
            <w:pPr>
              <w:rPr>
                <w:rFonts w:asciiTheme="minorHAnsi" w:hAnsiTheme="minorHAnsi"/>
              </w:rPr>
            </w:pPr>
            <w:r>
              <w:rPr>
                <w:rFonts w:asciiTheme="minorHAnsi" w:hAnsiTheme="minorHAnsi"/>
              </w:rPr>
              <w:t>D.11.1</w:t>
            </w:r>
          </w:p>
        </w:tc>
        <w:tc>
          <w:tcPr>
            <w:tcW w:w="13428" w:type="dxa"/>
          </w:tcPr>
          <w:p w14:paraId="34A1FA7A" w14:textId="0A2A700C" w:rsidR="00C13AB8" w:rsidRDefault="00C13AB8" w:rsidP="00C13AB8">
            <w:pPr>
              <w:rPr>
                <w:rFonts w:asciiTheme="minorHAnsi" w:hAnsiTheme="minorHAnsi"/>
              </w:rPr>
            </w:pPr>
            <w:r>
              <w:rPr>
                <w:rFonts w:asciiTheme="minorHAnsi" w:hAnsiTheme="minorHAnsi"/>
              </w:rPr>
              <w:t>Recognition ceremony for certificate recipients.</w:t>
            </w:r>
          </w:p>
        </w:tc>
      </w:tr>
      <w:tr w:rsidR="00C13AB8" w14:paraId="7DF1B070" w14:textId="77777777" w:rsidTr="00C13AB8">
        <w:tc>
          <w:tcPr>
            <w:tcW w:w="1188" w:type="dxa"/>
          </w:tcPr>
          <w:p w14:paraId="37F46183" w14:textId="0CC21CCA" w:rsidR="005D3C7D" w:rsidRDefault="00C13AB8" w:rsidP="00C13AB8">
            <w:pPr>
              <w:rPr>
                <w:rFonts w:asciiTheme="minorHAnsi" w:hAnsiTheme="minorHAnsi"/>
              </w:rPr>
            </w:pPr>
            <w:r>
              <w:rPr>
                <w:rFonts w:asciiTheme="minorHAnsi" w:hAnsiTheme="minorHAnsi"/>
              </w:rPr>
              <w:t>D.12.1</w:t>
            </w:r>
          </w:p>
        </w:tc>
        <w:tc>
          <w:tcPr>
            <w:tcW w:w="13428" w:type="dxa"/>
          </w:tcPr>
          <w:p w14:paraId="354D9FA1" w14:textId="2A51F8A8" w:rsidR="00C13AB8" w:rsidRDefault="004E0C3A" w:rsidP="005D3C7D">
            <w:pPr>
              <w:rPr>
                <w:rFonts w:asciiTheme="minorHAnsi" w:hAnsiTheme="minorHAnsi"/>
              </w:rPr>
            </w:pPr>
            <w:r>
              <w:rPr>
                <w:rFonts w:asciiTheme="minorHAnsi" w:hAnsiTheme="minorHAnsi"/>
              </w:rPr>
              <w:t>Increase</w:t>
            </w:r>
            <w:r w:rsidR="00407571">
              <w:rPr>
                <w:rFonts w:asciiTheme="minorHAnsi" w:hAnsiTheme="minorHAnsi"/>
              </w:rPr>
              <w:t xml:space="preserve"> by</w:t>
            </w:r>
            <w:r w:rsidR="00407571" w:rsidRPr="001D5760">
              <w:rPr>
                <w:rFonts w:asciiTheme="minorHAnsi" w:hAnsiTheme="minorHAnsi"/>
              </w:rPr>
              <w:t xml:space="preserve"> </w:t>
            </w:r>
            <w:r w:rsidR="005D3C7D" w:rsidRPr="001D5760">
              <w:rPr>
                <w:rFonts w:asciiTheme="minorHAnsi" w:hAnsiTheme="minorHAnsi"/>
                <w:color w:val="auto"/>
              </w:rPr>
              <w:t>10%</w:t>
            </w:r>
            <w:r w:rsidR="00407571" w:rsidRPr="001D5760">
              <w:rPr>
                <w:rFonts w:asciiTheme="minorHAnsi" w:hAnsiTheme="minorHAnsi"/>
              </w:rPr>
              <w:t xml:space="preserve"> </w:t>
            </w:r>
            <w:r>
              <w:rPr>
                <w:rFonts w:asciiTheme="minorHAnsi" w:hAnsiTheme="minorHAnsi"/>
              </w:rPr>
              <w:t>of students with</w:t>
            </w:r>
            <w:r w:rsidR="00407571">
              <w:rPr>
                <w:rFonts w:asciiTheme="minorHAnsi" w:hAnsiTheme="minorHAnsi"/>
              </w:rPr>
              <w:t xml:space="preserve"> an educational goal and course of study.</w:t>
            </w:r>
          </w:p>
        </w:tc>
      </w:tr>
      <w:tr w:rsidR="005D3C7D" w14:paraId="331ECDA5" w14:textId="77777777" w:rsidTr="00C13AB8">
        <w:tc>
          <w:tcPr>
            <w:tcW w:w="1188" w:type="dxa"/>
          </w:tcPr>
          <w:p w14:paraId="36B3BFBB" w14:textId="716E5B38" w:rsidR="005D3C7D" w:rsidRDefault="005D3C7D" w:rsidP="00C13AB8">
            <w:pPr>
              <w:rPr>
                <w:rFonts w:asciiTheme="minorHAnsi" w:hAnsiTheme="minorHAnsi"/>
              </w:rPr>
            </w:pPr>
            <w:r>
              <w:rPr>
                <w:rFonts w:asciiTheme="minorHAnsi" w:hAnsiTheme="minorHAnsi"/>
              </w:rPr>
              <w:t>D. 13.1</w:t>
            </w:r>
          </w:p>
        </w:tc>
        <w:tc>
          <w:tcPr>
            <w:tcW w:w="13428" w:type="dxa"/>
          </w:tcPr>
          <w:p w14:paraId="28CF488B" w14:textId="616E7F57" w:rsidR="005D3C7D" w:rsidRDefault="005D3C7D" w:rsidP="00C13AB8">
            <w:pPr>
              <w:rPr>
                <w:rFonts w:asciiTheme="minorHAnsi" w:hAnsiTheme="minorHAnsi"/>
              </w:rPr>
            </w:pPr>
            <w:r>
              <w:rPr>
                <w:rFonts w:asciiTheme="minorHAnsi" w:hAnsiTheme="minorHAnsi"/>
              </w:rPr>
              <w:t>Analyze withdraw data for both online and traditional courses; share results with IPC and determine if retention strategies that might reduce withdrawal rates</w:t>
            </w:r>
            <w:r w:rsidR="007E05C0">
              <w:rPr>
                <w:rFonts w:asciiTheme="minorHAnsi" w:hAnsiTheme="minorHAnsi"/>
              </w:rPr>
              <w:t>.</w:t>
            </w:r>
          </w:p>
        </w:tc>
      </w:tr>
      <w:tr w:rsidR="005D3C7D" w14:paraId="0C6D397A" w14:textId="77777777" w:rsidTr="00C13AB8">
        <w:tc>
          <w:tcPr>
            <w:tcW w:w="1188" w:type="dxa"/>
          </w:tcPr>
          <w:p w14:paraId="1F8843C3" w14:textId="27045B78" w:rsidR="005D3C7D" w:rsidRDefault="005D3C7D" w:rsidP="00C13AB8">
            <w:pPr>
              <w:rPr>
                <w:rFonts w:asciiTheme="minorHAnsi" w:hAnsiTheme="minorHAnsi"/>
              </w:rPr>
            </w:pPr>
            <w:r>
              <w:rPr>
                <w:rFonts w:asciiTheme="minorHAnsi" w:hAnsiTheme="minorHAnsi"/>
              </w:rPr>
              <w:t>D.14.1</w:t>
            </w:r>
          </w:p>
        </w:tc>
        <w:tc>
          <w:tcPr>
            <w:tcW w:w="13428" w:type="dxa"/>
          </w:tcPr>
          <w:p w14:paraId="499C4E1B" w14:textId="0E8A0F02" w:rsidR="005D3C7D" w:rsidRDefault="005D3C7D" w:rsidP="00C13AB8">
            <w:pPr>
              <w:rPr>
                <w:rFonts w:asciiTheme="minorHAnsi" w:hAnsiTheme="minorHAnsi"/>
              </w:rPr>
            </w:pPr>
            <w:r>
              <w:rPr>
                <w:rFonts w:asciiTheme="minorHAnsi" w:hAnsiTheme="minorHAnsi"/>
              </w:rPr>
              <w:t>Increase enrollment in CRER classes by 5%</w:t>
            </w:r>
            <w:r w:rsidR="007E05C0">
              <w:rPr>
                <w:rFonts w:asciiTheme="minorHAnsi" w:hAnsiTheme="minorHAnsi"/>
              </w:rPr>
              <w:t>.</w:t>
            </w:r>
          </w:p>
        </w:tc>
      </w:tr>
      <w:tr w:rsidR="005D3C7D" w14:paraId="138B6159" w14:textId="77777777" w:rsidTr="00C13AB8">
        <w:tc>
          <w:tcPr>
            <w:tcW w:w="1188" w:type="dxa"/>
          </w:tcPr>
          <w:p w14:paraId="7D15FFF5" w14:textId="452DA328" w:rsidR="005D3C7D" w:rsidRDefault="005D3C7D" w:rsidP="00C13AB8">
            <w:pPr>
              <w:rPr>
                <w:rFonts w:asciiTheme="minorHAnsi" w:hAnsiTheme="minorHAnsi"/>
              </w:rPr>
            </w:pPr>
            <w:r>
              <w:rPr>
                <w:rFonts w:asciiTheme="minorHAnsi" w:hAnsiTheme="minorHAnsi"/>
              </w:rPr>
              <w:t>D.15.1</w:t>
            </w:r>
          </w:p>
        </w:tc>
        <w:tc>
          <w:tcPr>
            <w:tcW w:w="13428" w:type="dxa"/>
          </w:tcPr>
          <w:p w14:paraId="50096598" w14:textId="2F09302E" w:rsidR="005D3C7D" w:rsidRDefault="005D3C7D" w:rsidP="00C13AB8">
            <w:pPr>
              <w:rPr>
                <w:rFonts w:asciiTheme="minorHAnsi" w:hAnsiTheme="minorHAnsi"/>
              </w:rPr>
            </w:pPr>
            <w:r>
              <w:rPr>
                <w:rFonts w:asciiTheme="minorHAnsi" w:hAnsiTheme="minorHAnsi"/>
              </w:rPr>
              <w:t>Information competency incorporated into all English 100 classes</w:t>
            </w:r>
            <w:r w:rsidR="007E05C0">
              <w:rPr>
                <w:rFonts w:asciiTheme="minorHAnsi" w:hAnsiTheme="minorHAnsi"/>
              </w:rPr>
              <w:t>.</w:t>
            </w:r>
          </w:p>
        </w:tc>
      </w:tr>
      <w:tr w:rsidR="005D3C7D" w14:paraId="0C4941CF" w14:textId="77777777" w:rsidTr="00C13AB8">
        <w:tc>
          <w:tcPr>
            <w:tcW w:w="1188" w:type="dxa"/>
          </w:tcPr>
          <w:p w14:paraId="072E7743" w14:textId="59949F30" w:rsidR="005D3C7D" w:rsidRDefault="005D3C7D" w:rsidP="00C13AB8">
            <w:pPr>
              <w:rPr>
                <w:rFonts w:asciiTheme="minorHAnsi" w:hAnsiTheme="minorHAnsi"/>
              </w:rPr>
            </w:pPr>
            <w:r>
              <w:rPr>
                <w:rFonts w:asciiTheme="minorHAnsi" w:hAnsiTheme="minorHAnsi"/>
              </w:rPr>
              <w:t>D.16.1</w:t>
            </w:r>
          </w:p>
        </w:tc>
        <w:tc>
          <w:tcPr>
            <w:tcW w:w="13428" w:type="dxa"/>
          </w:tcPr>
          <w:p w14:paraId="1CA1F539" w14:textId="33611902" w:rsidR="00EC610D" w:rsidRDefault="005D3C7D" w:rsidP="00C13AB8">
            <w:pPr>
              <w:rPr>
                <w:rFonts w:asciiTheme="minorHAnsi" w:hAnsiTheme="minorHAnsi"/>
              </w:rPr>
            </w:pPr>
            <w:r>
              <w:rPr>
                <w:rFonts w:asciiTheme="minorHAnsi" w:hAnsiTheme="minorHAnsi"/>
              </w:rPr>
              <w:t>Determine those best practices to incorporate into additional CSM courses and programs</w:t>
            </w:r>
            <w:r w:rsidR="007E05C0">
              <w:rPr>
                <w:rFonts w:asciiTheme="minorHAnsi" w:hAnsiTheme="minorHAnsi"/>
              </w:rPr>
              <w:t>.</w:t>
            </w:r>
          </w:p>
        </w:tc>
      </w:tr>
      <w:tr w:rsidR="00EC610D" w14:paraId="4EE8731D" w14:textId="77777777" w:rsidTr="00C13AB8">
        <w:tc>
          <w:tcPr>
            <w:tcW w:w="1188" w:type="dxa"/>
          </w:tcPr>
          <w:p w14:paraId="2B2E924E" w14:textId="37F3A995" w:rsidR="00EC610D" w:rsidRDefault="00D134C5" w:rsidP="00C13AB8">
            <w:pPr>
              <w:rPr>
                <w:rFonts w:asciiTheme="minorHAnsi" w:hAnsiTheme="minorHAnsi"/>
              </w:rPr>
            </w:pPr>
            <w:r>
              <w:rPr>
                <w:rFonts w:asciiTheme="minorHAnsi" w:hAnsiTheme="minorHAnsi"/>
              </w:rPr>
              <w:t>D.17.</w:t>
            </w:r>
            <w:r w:rsidR="00EC610D">
              <w:rPr>
                <w:rFonts w:asciiTheme="minorHAnsi" w:hAnsiTheme="minorHAnsi"/>
              </w:rPr>
              <w:t>1</w:t>
            </w:r>
          </w:p>
        </w:tc>
        <w:tc>
          <w:tcPr>
            <w:tcW w:w="13428" w:type="dxa"/>
          </w:tcPr>
          <w:p w14:paraId="34AF94B3" w14:textId="6DBE2A13" w:rsidR="00EC610D" w:rsidRDefault="007E05C0" w:rsidP="00C13AB8">
            <w:pPr>
              <w:rPr>
                <w:rFonts w:asciiTheme="minorHAnsi" w:hAnsiTheme="minorHAnsi"/>
              </w:rPr>
            </w:pPr>
            <w:r>
              <w:rPr>
                <w:rFonts w:asciiTheme="minorHAnsi" w:hAnsiTheme="minorHAnsi" w:cs="Times New Roman"/>
              </w:rPr>
              <w:t>Complete institutionalization of CSM Cares Program.</w:t>
            </w:r>
          </w:p>
        </w:tc>
      </w:tr>
      <w:tr w:rsidR="00F623B6" w14:paraId="7209AC06" w14:textId="77777777" w:rsidTr="00C13AB8">
        <w:tc>
          <w:tcPr>
            <w:tcW w:w="1188" w:type="dxa"/>
          </w:tcPr>
          <w:p w14:paraId="24F41163" w14:textId="78195DBC" w:rsidR="00F623B6" w:rsidRDefault="00F623B6" w:rsidP="00C13AB8">
            <w:pPr>
              <w:rPr>
                <w:rFonts w:asciiTheme="minorHAnsi" w:hAnsiTheme="minorHAnsi"/>
              </w:rPr>
            </w:pPr>
            <w:r>
              <w:rPr>
                <w:rFonts w:asciiTheme="minorHAnsi" w:hAnsiTheme="minorHAnsi"/>
              </w:rPr>
              <w:t>D.18.1</w:t>
            </w:r>
          </w:p>
        </w:tc>
        <w:tc>
          <w:tcPr>
            <w:tcW w:w="13428" w:type="dxa"/>
          </w:tcPr>
          <w:p w14:paraId="424BD3D0" w14:textId="0C4B8BBF" w:rsidR="007E05C0" w:rsidRDefault="00F623B6" w:rsidP="00C13AB8">
            <w:pPr>
              <w:rPr>
                <w:rFonts w:asciiTheme="minorHAnsi" w:hAnsiTheme="minorHAnsi"/>
              </w:rPr>
            </w:pPr>
            <w:r>
              <w:rPr>
                <w:rFonts w:asciiTheme="minorHAnsi" w:hAnsiTheme="minorHAnsi"/>
              </w:rPr>
              <w:t>40 faculty per year participate in professional development activities</w:t>
            </w:r>
            <w:r w:rsidR="0004132E">
              <w:rPr>
                <w:rFonts w:asciiTheme="minorHAnsi" w:hAnsiTheme="minorHAnsi"/>
              </w:rPr>
              <w:t xml:space="preserve"> </w:t>
            </w:r>
            <w:r w:rsidR="007E05C0">
              <w:rPr>
                <w:rFonts w:asciiTheme="minorHAnsi" w:hAnsiTheme="minorHAnsi"/>
              </w:rPr>
              <w:t>addressing achievement gaps of underrepresented and low-performing students.</w:t>
            </w:r>
          </w:p>
        </w:tc>
      </w:tr>
      <w:tr w:rsidR="0004132E" w14:paraId="6BA383EC" w14:textId="77777777" w:rsidTr="00C13AB8">
        <w:tc>
          <w:tcPr>
            <w:tcW w:w="1188" w:type="dxa"/>
          </w:tcPr>
          <w:p w14:paraId="26E54A03" w14:textId="7B08DBD5" w:rsidR="0004132E" w:rsidRDefault="0004132E" w:rsidP="00C13AB8">
            <w:pPr>
              <w:rPr>
                <w:rFonts w:asciiTheme="minorHAnsi" w:hAnsiTheme="minorHAnsi"/>
              </w:rPr>
            </w:pPr>
            <w:r>
              <w:rPr>
                <w:rFonts w:asciiTheme="minorHAnsi" w:hAnsiTheme="minorHAnsi"/>
              </w:rPr>
              <w:t>D.19.1</w:t>
            </w:r>
          </w:p>
        </w:tc>
        <w:tc>
          <w:tcPr>
            <w:tcW w:w="13428" w:type="dxa"/>
          </w:tcPr>
          <w:p w14:paraId="45551215" w14:textId="1E7544EC" w:rsidR="00D134C5" w:rsidRDefault="007E05C0" w:rsidP="007E05C0">
            <w:pPr>
              <w:rPr>
                <w:rFonts w:asciiTheme="minorHAnsi" w:hAnsiTheme="minorHAnsi"/>
              </w:rPr>
            </w:pPr>
            <w:r>
              <w:rPr>
                <w:rFonts w:asciiTheme="minorHAnsi" w:hAnsiTheme="minorHAnsi" w:cs="Times New Roman"/>
              </w:rPr>
              <w:t>Reduce programs in which there are few or no award earners</w:t>
            </w:r>
            <w:r w:rsidR="00D134C5">
              <w:rPr>
                <w:rFonts w:asciiTheme="minorHAnsi" w:hAnsiTheme="minorHAnsi" w:cs="Times New Roman"/>
              </w:rPr>
              <w:t>.</w:t>
            </w:r>
          </w:p>
        </w:tc>
      </w:tr>
    </w:tbl>
    <w:p w14:paraId="0FD52C2B" w14:textId="77777777" w:rsidR="005760B9" w:rsidRPr="00182295" w:rsidRDefault="005760B9" w:rsidP="005760B9">
      <w:pPr>
        <w:rPr>
          <w:rFonts w:asciiTheme="minorHAnsi" w:hAnsiTheme="minorHAnsi"/>
        </w:rPr>
        <w:sectPr w:rsidR="005760B9" w:rsidRPr="00182295">
          <w:footerReference w:type="first" r:id="rId41"/>
          <w:type w:val="oddPage"/>
          <w:pgSz w:w="15840" w:h="12240" w:orient="landscape" w:code="1"/>
          <w:pgMar w:top="1440" w:right="720" w:bottom="1440" w:left="720" w:header="720" w:footer="720" w:gutter="0"/>
          <w:cols w:space="720"/>
          <w:titlePg/>
        </w:sectPr>
      </w:pPr>
    </w:p>
    <w:p w14:paraId="000C20CD" w14:textId="77777777" w:rsidR="005760B9" w:rsidRPr="00182295" w:rsidRDefault="005760B9" w:rsidP="005760B9">
      <w:pPr>
        <w:pStyle w:val="Heading3"/>
        <w:spacing w:before="0" w:after="0"/>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D</w:t>
      </w:r>
      <w:r w:rsidRPr="00182295">
        <w:rPr>
          <w:rFonts w:asciiTheme="minorHAnsi" w:hAnsiTheme="minorHAnsi" w:cs="Times New Roman"/>
          <w:color w:val="auto"/>
          <w:sz w:val="24"/>
        </w:rPr>
        <w:t xml:space="preserve">. </w:t>
      </w:r>
      <w:r w:rsidRPr="00182295">
        <w:rPr>
          <w:rFonts w:asciiTheme="minorHAnsi" w:hAnsiTheme="minorHAnsi" w:cs="Times New Roman"/>
          <w:b w:val="0"/>
          <w:bCs w:val="0"/>
          <w:i/>
          <w:iCs/>
          <w:color w:val="auto"/>
          <w:sz w:val="24"/>
        </w:rPr>
        <w:t>(Continued)</w:t>
      </w:r>
    </w:p>
    <w:p w14:paraId="6C530E45" w14:textId="77777777" w:rsidR="005760B9" w:rsidRPr="00182295" w:rsidRDefault="005760B9" w:rsidP="005760B9">
      <w:pPr>
        <w:tabs>
          <w:tab w:val="right" w:pos="14400"/>
        </w:tabs>
        <w:rPr>
          <w:rFonts w:asciiTheme="minorHAnsi" w:hAnsiTheme="minorHAnsi"/>
          <w:u w:val="single"/>
        </w:rPr>
      </w:pPr>
      <w:r w:rsidRPr="00182295">
        <w:rPr>
          <w:rFonts w:asciiTheme="minorHAnsi" w:hAnsiTheme="minorHAnsi"/>
          <w:u w:val="single"/>
        </w:rPr>
        <w:tab/>
      </w:r>
    </w:p>
    <w:p w14:paraId="495756F1" w14:textId="77777777" w:rsidR="005760B9" w:rsidRPr="00182295" w:rsidRDefault="005760B9" w:rsidP="005760B9">
      <w:pPr>
        <w:rPr>
          <w:rFonts w:asciiTheme="minorHAnsi" w:hAnsiTheme="minorHAnsi"/>
        </w:rPr>
      </w:pPr>
    </w:p>
    <w:p w14:paraId="36AF35FD" w14:textId="77777777" w:rsidR="005760B9" w:rsidRPr="00182295" w:rsidRDefault="005760B9" w:rsidP="005760B9">
      <w:pPr>
        <w:rPr>
          <w:rFonts w:asciiTheme="minorHAnsi" w:hAnsiTheme="minorHAnsi"/>
        </w:rPr>
      </w:pPr>
    </w:p>
    <w:p w14:paraId="7AB70DF6" w14:textId="77777777" w:rsidR="005760B9" w:rsidRPr="00182295" w:rsidRDefault="005760B9" w:rsidP="005760B9">
      <w:pPr>
        <w:rPr>
          <w:rFonts w:asciiTheme="minorHAnsi" w:hAnsiTheme="minorHAnsi"/>
        </w:rPr>
        <w:sectPr w:rsidR="005760B9" w:rsidRPr="00182295">
          <w:headerReference w:type="first" r:id="rId42"/>
          <w:footerReference w:type="first" r:id="rId43"/>
          <w:type w:val="evenPage"/>
          <w:pgSz w:w="15840" w:h="12240" w:orient="landscape" w:code="1"/>
          <w:pgMar w:top="1440" w:right="720" w:bottom="1440" w:left="720" w:header="720" w:footer="720" w:gutter="0"/>
          <w:cols w:space="720"/>
          <w:titlePg/>
          <w:docGrid w:linePitch="326"/>
        </w:sectPr>
      </w:pPr>
    </w:p>
    <w:p w14:paraId="5B9F9B83" w14:textId="77777777" w:rsidR="005760B9" w:rsidRPr="00182295" w:rsidRDefault="005760B9" w:rsidP="005760B9">
      <w:pPr>
        <w:pStyle w:val="Heading3"/>
        <w:pBdr>
          <w:bottom w:val="single" w:sz="4" w:space="1" w:color="auto"/>
        </w:pBdr>
        <w:spacing w:before="0" w:after="240"/>
        <w:jc w:val="center"/>
        <w:rPr>
          <w:rFonts w:asciiTheme="minorHAnsi" w:hAnsiTheme="minorHAnsi"/>
        </w:rPr>
      </w:pPr>
      <w:r w:rsidRPr="00182295">
        <w:rPr>
          <w:rFonts w:asciiTheme="minorHAnsi" w:hAnsiTheme="minorHAnsi" w:cs="Times New Roman"/>
          <w:color w:val="auto"/>
        </w:rPr>
        <w:t>GOALS AND ACTIVITIES</w:t>
      </w:r>
    </w:p>
    <w:p w14:paraId="151DE841" w14:textId="77777777" w:rsidR="005760B9" w:rsidRPr="00182295" w:rsidRDefault="005760B9" w:rsidP="005760B9">
      <w:pPr>
        <w:pStyle w:val="Heading3"/>
        <w:spacing w:before="0" w:after="120"/>
        <w:rPr>
          <w:rFonts w:asciiTheme="minorHAnsi" w:hAnsiTheme="minorHAnsi" w:cs="Times New Roman"/>
          <w:color w:val="auto"/>
          <w:sz w:val="24"/>
        </w:rPr>
      </w:pPr>
      <w:r>
        <w:rPr>
          <w:rFonts w:asciiTheme="minorHAnsi" w:hAnsiTheme="minorHAnsi" w:cs="Times New Roman"/>
          <w:color w:val="auto"/>
          <w:sz w:val="24"/>
        </w:rPr>
        <w:t>E</w:t>
      </w:r>
      <w:r w:rsidRPr="00182295">
        <w:rPr>
          <w:rFonts w:asciiTheme="minorHAnsi" w:hAnsiTheme="minorHAnsi" w:cs="Times New Roman"/>
          <w:color w:val="auto"/>
          <w:sz w:val="24"/>
        </w:rPr>
        <w:t>.</w:t>
      </w:r>
      <w:r w:rsidRPr="00182295">
        <w:rPr>
          <w:rFonts w:asciiTheme="minorHAnsi" w:hAnsiTheme="minorHAnsi" w:cs="Times New Roman"/>
          <w:color w:val="auto"/>
          <w:sz w:val="24"/>
        </w:rPr>
        <w:tab/>
        <w:t>STUDENT SUCCESS INDICATOR FOR TRANSFER</w:t>
      </w:r>
    </w:p>
    <w:p w14:paraId="3763BC29" w14:textId="77777777" w:rsidR="005760B9" w:rsidRPr="00182295" w:rsidRDefault="005760B9" w:rsidP="005760B9">
      <w:pPr>
        <w:pStyle w:val="Header"/>
        <w:tabs>
          <w:tab w:val="clear" w:pos="4320"/>
          <w:tab w:val="clear" w:pos="8640"/>
        </w:tabs>
        <w:ind w:left="720"/>
        <w:jc w:val="center"/>
        <w:rPr>
          <w:rFonts w:asciiTheme="minorHAnsi" w:hAnsiTheme="minorHAnsi"/>
          <w:i/>
          <w:iCs/>
        </w:rPr>
      </w:pPr>
      <w:r w:rsidRPr="00182295">
        <w:rPr>
          <w:rFonts w:asciiTheme="minorHAnsi" w:hAnsiTheme="minorHAnsi"/>
          <w:i/>
          <w:iCs/>
        </w:rPr>
        <w:t>“Ratio of the number of students by population group who complete a minimum of 12 units and have attempted a transfer level course in mathematics or English to the number of students in that group who actually transfer after one or more (up to six) years”</w:t>
      </w:r>
    </w:p>
    <w:p w14:paraId="083653BB" w14:textId="77777777" w:rsidR="005760B9" w:rsidRPr="00182295" w:rsidRDefault="005760B9" w:rsidP="005760B9">
      <w:pPr>
        <w:pBdr>
          <w:bottom w:val="single" w:sz="4" w:space="1" w:color="auto"/>
        </w:pBdr>
        <w:rPr>
          <w:rFonts w:asciiTheme="minorHAnsi" w:hAnsiTheme="minorHAnsi"/>
        </w:rPr>
      </w:pPr>
    </w:p>
    <w:p w14:paraId="2736D074" w14:textId="77777777" w:rsidR="005760B9" w:rsidRPr="00182295" w:rsidRDefault="005760B9" w:rsidP="004C49C9">
      <w:pPr>
        <w:pStyle w:val="Heading3"/>
        <w:spacing w:before="0" w:after="0"/>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E</w:t>
      </w:r>
      <w:r w:rsidRPr="00182295">
        <w:rPr>
          <w:rFonts w:asciiTheme="minorHAnsi" w:hAnsiTheme="minorHAnsi" w:cs="Times New Roman"/>
          <w:color w:val="auto"/>
          <w:sz w:val="24"/>
        </w:rPr>
        <w:t>.</w:t>
      </w:r>
    </w:p>
    <w:p w14:paraId="10C1D3E9" w14:textId="77777777" w:rsidR="00407571" w:rsidRDefault="00407571" w:rsidP="004C49C9">
      <w:pPr>
        <w:pStyle w:val="Header"/>
        <w:tabs>
          <w:tab w:val="clear" w:pos="4320"/>
          <w:tab w:val="clear" w:pos="8640"/>
        </w:tabs>
        <w:rPr>
          <w:rFonts w:asciiTheme="minorHAnsi" w:hAnsiTheme="minorHAnsi" w:cs="Arial"/>
        </w:rPr>
      </w:pPr>
    </w:p>
    <w:p w14:paraId="4E3891D3" w14:textId="0A0BDF33" w:rsidR="005760B9" w:rsidRDefault="00407571" w:rsidP="004C49C9">
      <w:pPr>
        <w:pStyle w:val="Header"/>
        <w:tabs>
          <w:tab w:val="clear" w:pos="4320"/>
          <w:tab w:val="clear" w:pos="8640"/>
        </w:tabs>
        <w:rPr>
          <w:rFonts w:asciiTheme="minorHAnsi" w:hAnsiTheme="minorHAnsi" w:cs="Arial"/>
        </w:rPr>
      </w:pPr>
      <w:r>
        <w:rPr>
          <w:rFonts w:asciiTheme="minorHAnsi" w:hAnsiTheme="minorHAnsi" w:cs="Arial"/>
        </w:rPr>
        <w:t>The overall goal of student success indicator for transfer is an increase in the overall student transfer rate.</w:t>
      </w:r>
    </w:p>
    <w:p w14:paraId="2C3FB8C1" w14:textId="77777777" w:rsidR="004C49C9" w:rsidRPr="004C49C9" w:rsidRDefault="004C49C9" w:rsidP="004C49C9">
      <w:pPr>
        <w:pStyle w:val="Header"/>
        <w:tabs>
          <w:tab w:val="clear" w:pos="4320"/>
          <w:tab w:val="clear" w:pos="8640"/>
        </w:tabs>
        <w:rPr>
          <w:rFonts w:asciiTheme="minorHAnsi" w:hAnsiTheme="minorHAnsi" w:cs="Arial"/>
        </w:rPr>
      </w:pPr>
    </w:p>
    <w:p w14:paraId="6B3F2723" w14:textId="77777777" w:rsidR="005760B9" w:rsidRPr="00182295" w:rsidRDefault="005760B9" w:rsidP="004C49C9">
      <w:pPr>
        <w:pStyle w:val="Heading3"/>
        <w:spacing w:before="0" w:after="0"/>
        <w:rPr>
          <w:rFonts w:asciiTheme="minorHAnsi" w:hAnsiTheme="minorHAnsi" w:cs="Times New Roman"/>
          <w:b w:val="0"/>
          <w:bCs w:val="0"/>
          <w:color w:val="auto"/>
        </w:rPr>
      </w:pPr>
      <w:r w:rsidRPr="00182295">
        <w:rPr>
          <w:rFonts w:asciiTheme="minorHAnsi" w:hAnsiTheme="minorHAnsi" w:cs="Times New Roman"/>
          <w:color w:val="auto"/>
          <w:sz w:val="24"/>
        </w:rPr>
        <w:t xml:space="preserve">ACTIVITY </w:t>
      </w:r>
      <w:r>
        <w:rPr>
          <w:rFonts w:asciiTheme="minorHAnsi" w:hAnsiTheme="minorHAnsi" w:cs="Times New Roman"/>
          <w:color w:val="auto"/>
          <w:sz w:val="24"/>
        </w:rPr>
        <w:t>E</w:t>
      </w:r>
      <w:r w:rsidRPr="00182295">
        <w:rPr>
          <w:rFonts w:asciiTheme="minorHAnsi" w:hAnsiTheme="minorHAnsi" w:cs="Times New Roman"/>
          <w:color w:val="auto"/>
          <w:sz w:val="24"/>
        </w:rPr>
        <w:t>.1</w:t>
      </w:r>
      <w:r w:rsidRPr="00182295">
        <w:rPr>
          <w:rFonts w:asciiTheme="minorHAnsi" w:hAnsiTheme="minorHAnsi" w:cs="Times New Roman"/>
          <w:b w:val="0"/>
          <w:bCs w:val="0"/>
          <w:color w:val="auto"/>
        </w:rPr>
        <w:t xml:space="preserve">  </w:t>
      </w:r>
      <w:r w:rsidRPr="00182295">
        <w:rPr>
          <w:rFonts w:asciiTheme="minorHAnsi" w:hAnsiTheme="minorHAnsi" w:cs="Times New Roman"/>
          <w:b w:val="0"/>
          <w:bCs w:val="0"/>
          <w:color w:val="auto"/>
          <w:sz w:val="20"/>
        </w:rPr>
        <w:t>(Please include the target date in chronological order and identify the responsible person/group for each activity)</w:t>
      </w:r>
    </w:p>
    <w:p w14:paraId="61167B46" w14:textId="77777777" w:rsidR="00407571" w:rsidRPr="00182295" w:rsidRDefault="00407571" w:rsidP="00407571">
      <w:pPr>
        <w:rPr>
          <w:rFonts w:asciiTheme="minorHAnsi" w:hAnsiTheme="minorHAnsi" w:cs="Times New Roman"/>
        </w:rPr>
      </w:pPr>
    </w:p>
    <w:tbl>
      <w:tblPr>
        <w:tblStyle w:val="TableGrid"/>
        <w:tblW w:w="0" w:type="auto"/>
        <w:tblLook w:val="04A0" w:firstRow="1" w:lastRow="0" w:firstColumn="1" w:lastColumn="0" w:noHBand="0" w:noVBand="1"/>
      </w:tblPr>
      <w:tblGrid>
        <w:gridCol w:w="1188"/>
        <w:gridCol w:w="9540"/>
        <w:gridCol w:w="2340"/>
        <w:gridCol w:w="1548"/>
      </w:tblGrid>
      <w:tr w:rsidR="00407571" w14:paraId="35B9A72B" w14:textId="77777777" w:rsidTr="00407571">
        <w:tc>
          <w:tcPr>
            <w:tcW w:w="1188" w:type="dxa"/>
          </w:tcPr>
          <w:p w14:paraId="36841F12" w14:textId="77777777" w:rsidR="00407571" w:rsidRDefault="00407571" w:rsidP="00407571">
            <w:pPr>
              <w:rPr>
                <w:rFonts w:asciiTheme="minorHAnsi" w:hAnsiTheme="minorHAnsi" w:cs="Times New Roman"/>
              </w:rPr>
            </w:pPr>
            <w:r>
              <w:rPr>
                <w:rFonts w:asciiTheme="minorHAnsi" w:hAnsiTheme="minorHAnsi" w:cs="Times New Roman"/>
              </w:rPr>
              <w:t>Activity Identifier</w:t>
            </w:r>
          </w:p>
        </w:tc>
        <w:tc>
          <w:tcPr>
            <w:tcW w:w="9540" w:type="dxa"/>
          </w:tcPr>
          <w:p w14:paraId="05A8CBEF" w14:textId="77777777" w:rsidR="00407571" w:rsidRDefault="00407571" w:rsidP="00407571">
            <w:pPr>
              <w:rPr>
                <w:rFonts w:asciiTheme="minorHAnsi" w:hAnsiTheme="minorHAnsi" w:cs="Times New Roman"/>
              </w:rPr>
            </w:pPr>
            <w:r>
              <w:rPr>
                <w:rFonts w:asciiTheme="minorHAnsi" w:hAnsiTheme="minorHAnsi" w:cs="Times New Roman"/>
              </w:rPr>
              <w:t>Activity</w:t>
            </w:r>
          </w:p>
        </w:tc>
        <w:tc>
          <w:tcPr>
            <w:tcW w:w="2340" w:type="dxa"/>
          </w:tcPr>
          <w:p w14:paraId="37A453DC" w14:textId="77777777" w:rsidR="00407571" w:rsidRDefault="00407571" w:rsidP="00407571">
            <w:pPr>
              <w:rPr>
                <w:rFonts w:asciiTheme="minorHAnsi" w:hAnsiTheme="minorHAnsi" w:cs="Times New Roman"/>
              </w:rPr>
            </w:pPr>
            <w:r>
              <w:rPr>
                <w:rFonts w:asciiTheme="minorHAnsi" w:hAnsiTheme="minorHAnsi" w:cs="Times New Roman"/>
              </w:rPr>
              <w:t>Responsible person/group</w:t>
            </w:r>
          </w:p>
        </w:tc>
        <w:tc>
          <w:tcPr>
            <w:tcW w:w="1548" w:type="dxa"/>
          </w:tcPr>
          <w:p w14:paraId="3631F610" w14:textId="77777777" w:rsidR="00407571" w:rsidRDefault="00407571" w:rsidP="00407571">
            <w:pPr>
              <w:rPr>
                <w:rFonts w:asciiTheme="minorHAnsi" w:hAnsiTheme="minorHAnsi" w:cs="Times New Roman"/>
              </w:rPr>
            </w:pPr>
            <w:r>
              <w:rPr>
                <w:rFonts w:asciiTheme="minorHAnsi" w:hAnsiTheme="minorHAnsi" w:cs="Times New Roman"/>
              </w:rPr>
              <w:t>Target date</w:t>
            </w:r>
          </w:p>
        </w:tc>
      </w:tr>
      <w:tr w:rsidR="00407571" w14:paraId="6336BDBA" w14:textId="77777777" w:rsidTr="00407571">
        <w:tc>
          <w:tcPr>
            <w:tcW w:w="1188" w:type="dxa"/>
          </w:tcPr>
          <w:p w14:paraId="2E4EF0EB" w14:textId="71DFC7F3" w:rsidR="00407571" w:rsidRDefault="00407571" w:rsidP="00407571">
            <w:pPr>
              <w:rPr>
                <w:rFonts w:asciiTheme="minorHAnsi" w:hAnsiTheme="minorHAnsi" w:cs="Times New Roman"/>
              </w:rPr>
            </w:pPr>
            <w:r>
              <w:rPr>
                <w:rFonts w:asciiTheme="minorHAnsi" w:hAnsiTheme="minorHAnsi" w:cs="Times New Roman"/>
              </w:rPr>
              <w:t>E.1</w:t>
            </w:r>
          </w:p>
        </w:tc>
        <w:tc>
          <w:tcPr>
            <w:tcW w:w="9540" w:type="dxa"/>
          </w:tcPr>
          <w:p w14:paraId="257D281C" w14:textId="76EB4BDC" w:rsidR="00407571" w:rsidRDefault="00407571" w:rsidP="00407571">
            <w:pPr>
              <w:rPr>
                <w:rFonts w:asciiTheme="minorHAnsi" w:hAnsiTheme="minorHAnsi" w:cs="Times New Roman"/>
              </w:rPr>
            </w:pPr>
            <w:r>
              <w:rPr>
                <w:rFonts w:asciiTheme="minorHAnsi" w:hAnsiTheme="minorHAnsi" w:cs="Times New Roman"/>
              </w:rPr>
              <w:t>Fund the SI Project for various math, English, other specifically identified courses.</w:t>
            </w:r>
          </w:p>
        </w:tc>
        <w:tc>
          <w:tcPr>
            <w:tcW w:w="2340" w:type="dxa"/>
          </w:tcPr>
          <w:p w14:paraId="4D78919D" w14:textId="559210F0" w:rsidR="00407571" w:rsidRDefault="006A6066" w:rsidP="00407571">
            <w:pPr>
              <w:rPr>
                <w:rFonts w:asciiTheme="minorHAnsi" w:hAnsiTheme="minorHAnsi" w:cs="Times New Roman"/>
              </w:rPr>
            </w:pPr>
            <w:r>
              <w:rPr>
                <w:rFonts w:asciiTheme="minorHAnsi" w:hAnsiTheme="minorHAnsi" w:cs="Times New Roman"/>
              </w:rPr>
              <w:t>VPI,</w:t>
            </w:r>
            <w:r w:rsidR="00407571">
              <w:rPr>
                <w:rFonts w:asciiTheme="minorHAnsi" w:hAnsiTheme="minorHAnsi" w:cs="Times New Roman"/>
              </w:rPr>
              <w:t xml:space="preserve"> VPSS</w:t>
            </w:r>
          </w:p>
        </w:tc>
        <w:tc>
          <w:tcPr>
            <w:tcW w:w="1548" w:type="dxa"/>
          </w:tcPr>
          <w:p w14:paraId="25770CE7" w14:textId="4F22ED37" w:rsidR="00407571" w:rsidRDefault="00407571" w:rsidP="00407571">
            <w:pPr>
              <w:rPr>
                <w:rFonts w:asciiTheme="minorHAnsi" w:hAnsiTheme="minorHAnsi" w:cs="Times New Roman"/>
              </w:rPr>
            </w:pPr>
            <w:r>
              <w:rPr>
                <w:rFonts w:asciiTheme="minorHAnsi" w:hAnsiTheme="minorHAnsi" w:cs="Times New Roman"/>
              </w:rPr>
              <w:t>2015-16</w:t>
            </w:r>
          </w:p>
        </w:tc>
      </w:tr>
      <w:tr w:rsidR="00407571" w14:paraId="050BA131" w14:textId="77777777" w:rsidTr="00407571">
        <w:tc>
          <w:tcPr>
            <w:tcW w:w="1188" w:type="dxa"/>
          </w:tcPr>
          <w:p w14:paraId="4619712C" w14:textId="66EEDE23" w:rsidR="00407571" w:rsidRDefault="00407571" w:rsidP="00407571">
            <w:pPr>
              <w:rPr>
                <w:rFonts w:asciiTheme="minorHAnsi" w:hAnsiTheme="minorHAnsi" w:cs="Times New Roman"/>
              </w:rPr>
            </w:pPr>
            <w:r>
              <w:rPr>
                <w:rFonts w:asciiTheme="minorHAnsi" w:hAnsiTheme="minorHAnsi" w:cs="Times New Roman"/>
              </w:rPr>
              <w:t>E.2</w:t>
            </w:r>
          </w:p>
        </w:tc>
        <w:tc>
          <w:tcPr>
            <w:tcW w:w="9540" w:type="dxa"/>
          </w:tcPr>
          <w:p w14:paraId="59176E57" w14:textId="09F33C4A" w:rsidR="00407571" w:rsidRDefault="00407571" w:rsidP="00407571">
            <w:pPr>
              <w:rPr>
                <w:rFonts w:asciiTheme="minorHAnsi" w:hAnsiTheme="minorHAnsi" w:cs="Times New Roman"/>
              </w:rPr>
            </w:pPr>
            <w:r>
              <w:rPr>
                <w:rFonts w:asciiTheme="minorHAnsi" w:hAnsiTheme="minorHAnsi" w:cs="Times New Roman"/>
              </w:rPr>
              <w:t>Develop comprehensive SEP for all transfer students.</w:t>
            </w:r>
          </w:p>
        </w:tc>
        <w:tc>
          <w:tcPr>
            <w:tcW w:w="2340" w:type="dxa"/>
          </w:tcPr>
          <w:p w14:paraId="72F0D2C6" w14:textId="16F744D7" w:rsidR="00407571" w:rsidRDefault="006A6066" w:rsidP="00407571">
            <w:pPr>
              <w:rPr>
                <w:rFonts w:asciiTheme="minorHAnsi" w:hAnsiTheme="minorHAnsi" w:cs="Times New Roman"/>
              </w:rPr>
            </w:pPr>
            <w:r>
              <w:rPr>
                <w:rFonts w:asciiTheme="minorHAnsi" w:hAnsiTheme="minorHAnsi" w:cs="Times New Roman"/>
              </w:rPr>
              <w:t>Dean of Counseling</w:t>
            </w:r>
            <w:r w:rsidR="003C2C66">
              <w:rPr>
                <w:rFonts w:asciiTheme="minorHAnsi" w:hAnsiTheme="minorHAnsi" w:cs="Times New Roman"/>
              </w:rPr>
              <w:t>, Counseling</w:t>
            </w:r>
            <w:r w:rsidR="00407571">
              <w:rPr>
                <w:rFonts w:asciiTheme="minorHAnsi" w:hAnsiTheme="minorHAnsi" w:cs="Times New Roman"/>
              </w:rPr>
              <w:t xml:space="preserve"> Faculty</w:t>
            </w:r>
          </w:p>
        </w:tc>
        <w:tc>
          <w:tcPr>
            <w:tcW w:w="1548" w:type="dxa"/>
          </w:tcPr>
          <w:p w14:paraId="1BD2E799" w14:textId="596BB580" w:rsidR="00407571" w:rsidRDefault="00407571" w:rsidP="00407571">
            <w:pPr>
              <w:rPr>
                <w:rFonts w:asciiTheme="minorHAnsi" w:hAnsiTheme="minorHAnsi" w:cs="Times New Roman"/>
              </w:rPr>
            </w:pPr>
            <w:r>
              <w:rPr>
                <w:rFonts w:asciiTheme="minorHAnsi" w:hAnsiTheme="minorHAnsi" w:cs="Times New Roman"/>
              </w:rPr>
              <w:t>2015-2016</w:t>
            </w:r>
          </w:p>
        </w:tc>
      </w:tr>
      <w:tr w:rsidR="00407571" w14:paraId="45BF5682" w14:textId="77777777" w:rsidTr="00407571">
        <w:tc>
          <w:tcPr>
            <w:tcW w:w="1188" w:type="dxa"/>
          </w:tcPr>
          <w:p w14:paraId="2A3388A7" w14:textId="7390BBE0" w:rsidR="00407571" w:rsidRDefault="00407571" w:rsidP="00407571">
            <w:pPr>
              <w:rPr>
                <w:rFonts w:asciiTheme="minorHAnsi" w:hAnsiTheme="minorHAnsi" w:cs="Times New Roman"/>
              </w:rPr>
            </w:pPr>
            <w:r>
              <w:rPr>
                <w:rFonts w:asciiTheme="minorHAnsi" w:hAnsiTheme="minorHAnsi" w:cs="Times New Roman"/>
              </w:rPr>
              <w:t>E.3</w:t>
            </w:r>
          </w:p>
        </w:tc>
        <w:tc>
          <w:tcPr>
            <w:tcW w:w="9540" w:type="dxa"/>
          </w:tcPr>
          <w:p w14:paraId="160E3CD2" w14:textId="141ECE23" w:rsidR="00407571" w:rsidRDefault="00407571" w:rsidP="00407571">
            <w:pPr>
              <w:rPr>
                <w:rFonts w:asciiTheme="minorHAnsi" w:hAnsiTheme="minorHAnsi" w:cs="Times New Roman"/>
              </w:rPr>
            </w:pPr>
            <w:r>
              <w:rPr>
                <w:rFonts w:asciiTheme="minorHAnsi" w:hAnsiTheme="minorHAnsi" w:cs="Times New Roman"/>
              </w:rPr>
              <w:t>Develop a math acceleration path.</w:t>
            </w:r>
          </w:p>
        </w:tc>
        <w:tc>
          <w:tcPr>
            <w:tcW w:w="2340" w:type="dxa"/>
          </w:tcPr>
          <w:p w14:paraId="3B400913" w14:textId="3AF650A0" w:rsidR="00407571" w:rsidRDefault="006A6066" w:rsidP="00407571">
            <w:pPr>
              <w:rPr>
                <w:rFonts w:asciiTheme="minorHAnsi" w:hAnsiTheme="minorHAnsi" w:cs="Times New Roman"/>
              </w:rPr>
            </w:pPr>
            <w:r>
              <w:rPr>
                <w:rFonts w:asciiTheme="minorHAnsi" w:hAnsiTheme="minorHAnsi" w:cs="Times New Roman"/>
              </w:rPr>
              <w:t>Dean of Math/Science,</w:t>
            </w:r>
            <w:r w:rsidR="00407571">
              <w:rPr>
                <w:rFonts w:asciiTheme="minorHAnsi" w:hAnsiTheme="minorHAnsi" w:cs="Times New Roman"/>
              </w:rPr>
              <w:t xml:space="preserve"> Math Faculty</w:t>
            </w:r>
          </w:p>
        </w:tc>
        <w:tc>
          <w:tcPr>
            <w:tcW w:w="1548" w:type="dxa"/>
          </w:tcPr>
          <w:p w14:paraId="22A8EE01" w14:textId="63B151BE" w:rsidR="00407571" w:rsidRDefault="00407571" w:rsidP="00407571">
            <w:pPr>
              <w:rPr>
                <w:rFonts w:asciiTheme="minorHAnsi" w:hAnsiTheme="minorHAnsi" w:cs="Times New Roman"/>
              </w:rPr>
            </w:pPr>
            <w:r>
              <w:rPr>
                <w:rFonts w:asciiTheme="minorHAnsi" w:hAnsiTheme="minorHAnsi" w:cs="Times New Roman"/>
              </w:rPr>
              <w:t>2014-2015</w:t>
            </w:r>
          </w:p>
        </w:tc>
      </w:tr>
      <w:tr w:rsidR="00407571" w14:paraId="27DAD8A9" w14:textId="77777777" w:rsidTr="004E0C3A">
        <w:trPr>
          <w:trHeight w:val="899"/>
        </w:trPr>
        <w:tc>
          <w:tcPr>
            <w:tcW w:w="1188" w:type="dxa"/>
          </w:tcPr>
          <w:p w14:paraId="65E5194E" w14:textId="111B03C6" w:rsidR="00407571" w:rsidRDefault="00407571" w:rsidP="00407571">
            <w:pPr>
              <w:rPr>
                <w:rFonts w:asciiTheme="minorHAnsi" w:hAnsiTheme="minorHAnsi" w:cs="Times New Roman"/>
              </w:rPr>
            </w:pPr>
            <w:r>
              <w:rPr>
                <w:rFonts w:asciiTheme="minorHAnsi" w:hAnsiTheme="minorHAnsi" w:cs="Times New Roman"/>
              </w:rPr>
              <w:t>E.4</w:t>
            </w:r>
          </w:p>
        </w:tc>
        <w:tc>
          <w:tcPr>
            <w:tcW w:w="9540" w:type="dxa"/>
          </w:tcPr>
          <w:p w14:paraId="2108B44F" w14:textId="546C8A43" w:rsidR="00407571" w:rsidRDefault="00407571" w:rsidP="00407571">
            <w:pPr>
              <w:rPr>
                <w:rFonts w:asciiTheme="minorHAnsi" w:hAnsiTheme="minorHAnsi" w:cs="Times New Roman"/>
              </w:rPr>
            </w:pPr>
            <w:r>
              <w:rPr>
                <w:rFonts w:asciiTheme="minorHAnsi" w:hAnsiTheme="minorHAnsi" w:cs="Times New Roman"/>
              </w:rPr>
              <w:t>Implement math acceleration courses.</w:t>
            </w:r>
          </w:p>
        </w:tc>
        <w:tc>
          <w:tcPr>
            <w:tcW w:w="2340" w:type="dxa"/>
          </w:tcPr>
          <w:p w14:paraId="65F9EE8C" w14:textId="4519B83A" w:rsidR="00407571" w:rsidRDefault="006A6066" w:rsidP="00407571">
            <w:pPr>
              <w:rPr>
                <w:rFonts w:asciiTheme="minorHAnsi" w:hAnsiTheme="minorHAnsi" w:cs="Times New Roman"/>
              </w:rPr>
            </w:pPr>
            <w:r>
              <w:rPr>
                <w:rFonts w:asciiTheme="minorHAnsi" w:hAnsiTheme="minorHAnsi" w:cs="Times New Roman"/>
              </w:rPr>
              <w:t>Dean of Math/Science,</w:t>
            </w:r>
            <w:r w:rsidR="00407571">
              <w:rPr>
                <w:rFonts w:asciiTheme="minorHAnsi" w:hAnsiTheme="minorHAnsi" w:cs="Times New Roman"/>
              </w:rPr>
              <w:t xml:space="preserve"> Math Faculty</w:t>
            </w:r>
          </w:p>
        </w:tc>
        <w:tc>
          <w:tcPr>
            <w:tcW w:w="1548" w:type="dxa"/>
          </w:tcPr>
          <w:p w14:paraId="40416560" w14:textId="6301032E" w:rsidR="00407571" w:rsidRDefault="00407571" w:rsidP="00407571">
            <w:pPr>
              <w:rPr>
                <w:rFonts w:asciiTheme="minorHAnsi" w:hAnsiTheme="minorHAnsi" w:cs="Times New Roman"/>
              </w:rPr>
            </w:pPr>
            <w:r>
              <w:rPr>
                <w:rFonts w:asciiTheme="minorHAnsi" w:hAnsiTheme="minorHAnsi" w:cs="Times New Roman"/>
              </w:rPr>
              <w:t>2015-16</w:t>
            </w:r>
          </w:p>
        </w:tc>
      </w:tr>
      <w:tr w:rsidR="00407571" w14:paraId="04029D98" w14:textId="77777777" w:rsidTr="00407571">
        <w:tc>
          <w:tcPr>
            <w:tcW w:w="1188" w:type="dxa"/>
          </w:tcPr>
          <w:p w14:paraId="1ABEFAB7" w14:textId="1A83D15E" w:rsidR="00407571" w:rsidRDefault="00407571" w:rsidP="00407571">
            <w:pPr>
              <w:rPr>
                <w:rFonts w:asciiTheme="minorHAnsi" w:hAnsiTheme="minorHAnsi" w:cs="Times New Roman"/>
              </w:rPr>
            </w:pPr>
            <w:r>
              <w:rPr>
                <w:rFonts w:asciiTheme="minorHAnsi" w:hAnsiTheme="minorHAnsi" w:cs="Times New Roman"/>
              </w:rPr>
              <w:t>E.5</w:t>
            </w:r>
          </w:p>
        </w:tc>
        <w:tc>
          <w:tcPr>
            <w:tcW w:w="9540" w:type="dxa"/>
          </w:tcPr>
          <w:p w14:paraId="2BA503B7" w14:textId="4359B5F4" w:rsidR="00407571" w:rsidRDefault="00407571" w:rsidP="00407571">
            <w:pPr>
              <w:rPr>
                <w:rFonts w:asciiTheme="minorHAnsi" w:hAnsiTheme="minorHAnsi" w:cs="Times New Roman"/>
              </w:rPr>
            </w:pPr>
            <w:r>
              <w:rPr>
                <w:rFonts w:asciiTheme="minorHAnsi" w:hAnsiTheme="minorHAnsi" w:cs="Times New Roman"/>
              </w:rPr>
              <w:t>Assess math acceleration courses for retention and completion</w:t>
            </w:r>
            <w:r w:rsidR="004E0C3A">
              <w:rPr>
                <w:rFonts w:asciiTheme="minorHAnsi" w:hAnsiTheme="minorHAnsi" w:cs="Times New Roman"/>
              </w:rPr>
              <w:t>.</w:t>
            </w:r>
          </w:p>
        </w:tc>
        <w:tc>
          <w:tcPr>
            <w:tcW w:w="2340" w:type="dxa"/>
          </w:tcPr>
          <w:p w14:paraId="748C5706" w14:textId="645E2A13" w:rsidR="00407571" w:rsidRDefault="00407571" w:rsidP="00407571">
            <w:pPr>
              <w:rPr>
                <w:rFonts w:asciiTheme="minorHAnsi" w:hAnsiTheme="minorHAnsi" w:cs="Times New Roman"/>
              </w:rPr>
            </w:pPr>
            <w:r>
              <w:rPr>
                <w:rFonts w:asciiTheme="minorHAnsi" w:hAnsiTheme="minorHAnsi" w:cs="Times New Roman"/>
              </w:rPr>
              <w:t>D</w:t>
            </w:r>
            <w:r w:rsidR="004E0C3A">
              <w:rPr>
                <w:rFonts w:asciiTheme="minorHAnsi" w:hAnsiTheme="minorHAnsi" w:cs="Times New Roman"/>
              </w:rPr>
              <w:t>e</w:t>
            </w:r>
            <w:r w:rsidR="006A6066">
              <w:rPr>
                <w:rFonts w:asciiTheme="minorHAnsi" w:hAnsiTheme="minorHAnsi" w:cs="Times New Roman"/>
              </w:rPr>
              <w:t>an of Math/Science,</w:t>
            </w:r>
            <w:r>
              <w:rPr>
                <w:rFonts w:asciiTheme="minorHAnsi" w:hAnsiTheme="minorHAnsi" w:cs="Times New Roman"/>
              </w:rPr>
              <w:t xml:space="preserve"> Math Faculty</w:t>
            </w:r>
            <w:r w:rsidR="006A6066">
              <w:rPr>
                <w:rFonts w:asciiTheme="minorHAnsi" w:hAnsiTheme="minorHAnsi" w:cs="Times New Roman"/>
              </w:rPr>
              <w:t>,</w:t>
            </w:r>
            <w:r w:rsidR="004E0C3A">
              <w:rPr>
                <w:rFonts w:asciiTheme="minorHAnsi" w:hAnsiTheme="minorHAnsi" w:cs="Times New Roman"/>
              </w:rPr>
              <w:t xml:space="preserve"> Dean of Research</w:t>
            </w:r>
          </w:p>
        </w:tc>
        <w:tc>
          <w:tcPr>
            <w:tcW w:w="1548" w:type="dxa"/>
          </w:tcPr>
          <w:p w14:paraId="46F36F53" w14:textId="7A185BA7" w:rsidR="00407571" w:rsidRDefault="00407571" w:rsidP="00407571">
            <w:pPr>
              <w:rPr>
                <w:rFonts w:asciiTheme="minorHAnsi" w:hAnsiTheme="minorHAnsi" w:cs="Times New Roman"/>
              </w:rPr>
            </w:pPr>
            <w:r>
              <w:rPr>
                <w:rFonts w:asciiTheme="minorHAnsi" w:hAnsiTheme="minorHAnsi" w:cs="Times New Roman"/>
              </w:rPr>
              <w:t>2016-17</w:t>
            </w:r>
          </w:p>
        </w:tc>
      </w:tr>
      <w:tr w:rsidR="00407571" w14:paraId="1E64F34F" w14:textId="77777777" w:rsidTr="00407571">
        <w:tc>
          <w:tcPr>
            <w:tcW w:w="1188" w:type="dxa"/>
          </w:tcPr>
          <w:p w14:paraId="6331352A" w14:textId="1380FF65" w:rsidR="00407571" w:rsidRDefault="00407571" w:rsidP="00407571">
            <w:pPr>
              <w:rPr>
                <w:rFonts w:asciiTheme="minorHAnsi" w:hAnsiTheme="minorHAnsi" w:cs="Times New Roman"/>
              </w:rPr>
            </w:pPr>
            <w:r>
              <w:rPr>
                <w:rFonts w:asciiTheme="minorHAnsi" w:hAnsiTheme="minorHAnsi" w:cs="Times New Roman"/>
              </w:rPr>
              <w:t>E.6</w:t>
            </w:r>
          </w:p>
        </w:tc>
        <w:tc>
          <w:tcPr>
            <w:tcW w:w="9540" w:type="dxa"/>
          </w:tcPr>
          <w:p w14:paraId="71D17860" w14:textId="4EB3D043" w:rsidR="00407571" w:rsidRDefault="00407571" w:rsidP="00407571">
            <w:pPr>
              <w:rPr>
                <w:rFonts w:asciiTheme="minorHAnsi" w:hAnsiTheme="minorHAnsi" w:cs="Times New Roman"/>
              </w:rPr>
            </w:pPr>
            <w:r>
              <w:rPr>
                <w:rFonts w:asciiTheme="minorHAnsi" w:hAnsiTheme="minorHAnsi" w:cs="Times New Roman"/>
              </w:rPr>
              <w:t>Email communications to students who have reached key milestones progressing toward transfer.</w:t>
            </w:r>
          </w:p>
        </w:tc>
        <w:tc>
          <w:tcPr>
            <w:tcW w:w="2340" w:type="dxa"/>
          </w:tcPr>
          <w:p w14:paraId="0C03FF34" w14:textId="653424A2" w:rsidR="00407571" w:rsidRDefault="00407571" w:rsidP="00407571">
            <w:pPr>
              <w:rPr>
                <w:rFonts w:asciiTheme="minorHAnsi" w:hAnsiTheme="minorHAnsi" w:cs="Times New Roman"/>
              </w:rPr>
            </w:pPr>
            <w:r>
              <w:rPr>
                <w:rFonts w:asciiTheme="minorHAnsi" w:hAnsiTheme="minorHAnsi" w:cs="Times New Roman"/>
              </w:rPr>
              <w:t>A&amp;R Staff</w:t>
            </w:r>
          </w:p>
        </w:tc>
        <w:tc>
          <w:tcPr>
            <w:tcW w:w="1548" w:type="dxa"/>
          </w:tcPr>
          <w:p w14:paraId="106218FA" w14:textId="1C6E4E05" w:rsidR="00407571" w:rsidRDefault="00407571" w:rsidP="00407571">
            <w:pPr>
              <w:rPr>
                <w:rFonts w:asciiTheme="minorHAnsi" w:hAnsiTheme="minorHAnsi" w:cs="Times New Roman"/>
              </w:rPr>
            </w:pPr>
            <w:r>
              <w:rPr>
                <w:rFonts w:asciiTheme="minorHAnsi" w:hAnsiTheme="minorHAnsi" w:cs="Times New Roman"/>
              </w:rPr>
              <w:t>Spring 2015-Spring 2017</w:t>
            </w:r>
          </w:p>
        </w:tc>
      </w:tr>
      <w:tr w:rsidR="00407571" w14:paraId="193493E9" w14:textId="77777777" w:rsidTr="00407571">
        <w:tc>
          <w:tcPr>
            <w:tcW w:w="1188" w:type="dxa"/>
          </w:tcPr>
          <w:p w14:paraId="65469920" w14:textId="634967E4" w:rsidR="00407571" w:rsidRDefault="00407571" w:rsidP="00407571">
            <w:pPr>
              <w:rPr>
                <w:rFonts w:asciiTheme="minorHAnsi" w:hAnsiTheme="minorHAnsi" w:cs="Times New Roman"/>
              </w:rPr>
            </w:pPr>
            <w:r>
              <w:rPr>
                <w:rFonts w:asciiTheme="minorHAnsi" w:hAnsiTheme="minorHAnsi" w:cs="Times New Roman"/>
              </w:rPr>
              <w:t>E.7</w:t>
            </w:r>
          </w:p>
        </w:tc>
        <w:tc>
          <w:tcPr>
            <w:tcW w:w="9540" w:type="dxa"/>
          </w:tcPr>
          <w:p w14:paraId="606D44CD" w14:textId="76670F3E" w:rsidR="00407571" w:rsidRDefault="00407571" w:rsidP="00407571">
            <w:pPr>
              <w:rPr>
                <w:rFonts w:asciiTheme="minorHAnsi" w:hAnsiTheme="minorHAnsi" w:cs="Times New Roman"/>
              </w:rPr>
            </w:pPr>
            <w:r>
              <w:rPr>
                <w:rFonts w:asciiTheme="minorHAnsi" w:hAnsiTheme="minorHAnsi" w:cs="Times New Roman"/>
              </w:rPr>
              <w:t>Schedule joint faculty and counselor presentations in high demand transfer courses to promote transfer opportunities.</w:t>
            </w:r>
          </w:p>
        </w:tc>
        <w:tc>
          <w:tcPr>
            <w:tcW w:w="2340" w:type="dxa"/>
          </w:tcPr>
          <w:p w14:paraId="5AF5670E" w14:textId="71D479AB" w:rsidR="00407571" w:rsidRDefault="006A6066" w:rsidP="00407571">
            <w:pPr>
              <w:rPr>
                <w:rFonts w:asciiTheme="minorHAnsi" w:hAnsiTheme="minorHAnsi" w:cs="Times New Roman"/>
              </w:rPr>
            </w:pPr>
            <w:r>
              <w:rPr>
                <w:rFonts w:asciiTheme="minorHAnsi" w:hAnsiTheme="minorHAnsi" w:cs="Times New Roman"/>
              </w:rPr>
              <w:t>Dean of Counseling,</w:t>
            </w:r>
            <w:r w:rsidR="00407571">
              <w:rPr>
                <w:rFonts w:asciiTheme="minorHAnsi" w:hAnsiTheme="minorHAnsi" w:cs="Times New Roman"/>
              </w:rPr>
              <w:t xml:space="preserve"> Instructional Deans</w:t>
            </w:r>
          </w:p>
        </w:tc>
        <w:tc>
          <w:tcPr>
            <w:tcW w:w="1548" w:type="dxa"/>
          </w:tcPr>
          <w:p w14:paraId="137F6439" w14:textId="7D6F6F01" w:rsidR="00407571" w:rsidRDefault="00407571" w:rsidP="00407571">
            <w:pPr>
              <w:rPr>
                <w:rFonts w:asciiTheme="minorHAnsi" w:hAnsiTheme="minorHAnsi" w:cs="Times New Roman"/>
              </w:rPr>
            </w:pPr>
            <w:r>
              <w:rPr>
                <w:rFonts w:asciiTheme="minorHAnsi" w:hAnsiTheme="minorHAnsi" w:cs="Times New Roman"/>
              </w:rPr>
              <w:t>Fall 2016</w:t>
            </w:r>
          </w:p>
        </w:tc>
      </w:tr>
      <w:tr w:rsidR="00407571" w14:paraId="42509BAE" w14:textId="77777777" w:rsidTr="00407571">
        <w:tc>
          <w:tcPr>
            <w:tcW w:w="1188" w:type="dxa"/>
          </w:tcPr>
          <w:p w14:paraId="7A7F3F61" w14:textId="795BBAF8" w:rsidR="00407571" w:rsidRDefault="00407571" w:rsidP="00407571">
            <w:pPr>
              <w:rPr>
                <w:rFonts w:asciiTheme="minorHAnsi" w:hAnsiTheme="minorHAnsi" w:cs="Times New Roman"/>
              </w:rPr>
            </w:pPr>
            <w:r>
              <w:rPr>
                <w:rFonts w:asciiTheme="minorHAnsi" w:hAnsiTheme="minorHAnsi" w:cs="Times New Roman"/>
              </w:rPr>
              <w:t>E.8</w:t>
            </w:r>
          </w:p>
        </w:tc>
        <w:tc>
          <w:tcPr>
            <w:tcW w:w="9540" w:type="dxa"/>
          </w:tcPr>
          <w:p w14:paraId="7EAF5D3A" w14:textId="12F10DD2" w:rsidR="00407571" w:rsidRDefault="00407571" w:rsidP="00407571">
            <w:pPr>
              <w:rPr>
                <w:rFonts w:asciiTheme="minorHAnsi" w:hAnsiTheme="minorHAnsi" w:cs="Times New Roman"/>
              </w:rPr>
            </w:pPr>
            <w:r>
              <w:rPr>
                <w:rFonts w:asciiTheme="minorHAnsi" w:hAnsiTheme="minorHAnsi" w:cs="Times New Roman"/>
              </w:rPr>
              <w:t>Research</w:t>
            </w:r>
            <w:r w:rsidR="0099777C">
              <w:rPr>
                <w:rFonts w:asciiTheme="minorHAnsi" w:hAnsiTheme="minorHAnsi" w:cs="Times New Roman"/>
              </w:rPr>
              <w:t xml:space="preserve"> and develop an</w:t>
            </w:r>
            <w:r>
              <w:rPr>
                <w:rFonts w:asciiTheme="minorHAnsi" w:hAnsiTheme="minorHAnsi" w:cs="Times New Roman"/>
              </w:rPr>
              <w:t xml:space="preserve"> FYE plan with selected h</w:t>
            </w:r>
            <w:r w:rsidR="0099777C">
              <w:rPr>
                <w:rFonts w:asciiTheme="minorHAnsi" w:hAnsiTheme="minorHAnsi" w:cs="Times New Roman"/>
              </w:rPr>
              <w:t>igh schools bridging the high s</w:t>
            </w:r>
            <w:r>
              <w:rPr>
                <w:rFonts w:asciiTheme="minorHAnsi" w:hAnsiTheme="minorHAnsi" w:cs="Times New Roman"/>
              </w:rPr>
              <w:t>c</w:t>
            </w:r>
            <w:r w:rsidR="0099777C">
              <w:rPr>
                <w:rFonts w:asciiTheme="minorHAnsi" w:hAnsiTheme="minorHAnsi" w:cs="Times New Roman"/>
              </w:rPr>
              <w:t>hoo</w:t>
            </w:r>
            <w:r>
              <w:rPr>
                <w:rFonts w:asciiTheme="minorHAnsi" w:hAnsiTheme="minorHAnsi" w:cs="Times New Roman"/>
              </w:rPr>
              <w:t>l-to-college experience which will include early placem</w:t>
            </w:r>
            <w:r w:rsidR="0099777C">
              <w:rPr>
                <w:rFonts w:asciiTheme="minorHAnsi" w:hAnsiTheme="minorHAnsi" w:cs="Times New Roman"/>
              </w:rPr>
              <w:t xml:space="preserve">ent, bridge, </w:t>
            </w:r>
            <w:r>
              <w:rPr>
                <w:rFonts w:asciiTheme="minorHAnsi" w:hAnsiTheme="minorHAnsi" w:cs="Times New Roman"/>
              </w:rPr>
              <w:t>peer mentoring, and data sharing.</w:t>
            </w:r>
          </w:p>
        </w:tc>
        <w:tc>
          <w:tcPr>
            <w:tcW w:w="2340" w:type="dxa"/>
          </w:tcPr>
          <w:p w14:paraId="28988284" w14:textId="41C1759B" w:rsidR="00407571" w:rsidRDefault="00407571" w:rsidP="00407571">
            <w:pPr>
              <w:rPr>
                <w:rFonts w:asciiTheme="minorHAnsi" w:hAnsiTheme="minorHAnsi" w:cs="Times New Roman"/>
              </w:rPr>
            </w:pPr>
            <w:r>
              <w:rPr>
                <w:rFonts w:asciiTheme="minorHAnsi" w:hAnsiTheme="minorHAnsi" w:cs="Times New Roman"/>
              </w:rPr>
              <w:t>FYE Taskforce</w:t>
            </w:r>
          </w:p>
        </w:tc>
        <w:tc>
          <w:tcPr>
            <w:tcW w:w="1548" w:type="dxa"/>
          </w:tcPr>
          <w:p w14:paraId="7DD3D2F2" w14:textId="35C98FAE" w:rsidR="00407571" w:rsidRDefault="00407571" w:rsidP="00407571">
            <w:pPr>
              <w:rPr>
                <w:rFonts w:asciiTheme="minorHAnsi" w:hAnsiTheme="minorHAnsi" w:cs="Times New Roman"/>
              </w:rPr>
            </w:pPr>
            <w:r>
              <w:rPr>
                <w:rFonts w:asciiTheme="minorHAnsi" w:hAnsiTheme="minorHAnsi" w:cs="Times New Roman"/>
              </w:rPr>
              <w:t>Fall 2014-Spring 2015</w:t>
            </w:r>
          </w:p>
        </w:tc>
      </w:tr>
      <w:tr w:rsidR="00407571" w14:paraId="705A85D9" w14:textId="77777777" w:rsidTr="00407571">
        <w:tc>
          <w:tcPr>
            <w:tcW w:w="1188" w:type="dxa"/>
          </w:tcPr>
          <w:p w14:paraId="5101BCCA" w14:textId="5DA042EB" w:rsidR="00407571" w:rsidRDefault="0099777C" w:rsidP="00407571">
            <w:pPr>
              <w:rPr>
                <w:rFonts w:asciiTheme="minorHAnsi" w:hAnsiTheme="minorHAnsi" w:cs="Times New Roman"/>
              </w:rPr>
            </w:pPr>
            <w:r>
              <w:rPr>
                <w:rFonts w:asciiTheme="minorHAnsi" w:hAnsiTheme="minorHAnsi" w:cs="Times New Roman"/>
              </w:rPr>
              <w:t>E.9</w:t>
            </w:r>
          </w:p>
        </w:tc>
        <w:tc>
          <w:tcPr>
            <w:tcW w:w="9540" w:type="dxa"/>
          </w:tcPr>
          <w:p w14:paraId="4AB46EF8" w14:textId="37016AEF" w:rsidR="00407571" w:rsidRDefault="0099777C" w:rsidP="00407571">
            <w:pPr>
              <w:rPr>
                <w:rFonts w:asciiTheme="minorHAnsi" w:hAnsiTheme="minorHAnsi" w:cs="Times New Roman"/>
              </w:rPr>
            </w:pPr>
            <w:r>
              <w:rPr>
                <w:rFonts w:asciiTheme="minorHAnsi" w:hAnsiTheme="minorHAnsi" w:cs="Times New Roman"/>
              </w:rPr>
              <w:t>Continue to offer a variety of transfer-related activities through the Transfer Center, including workshops, presentations, and college visits.</w:t>
            </w:r>
          </w:p>
        </w:tc>
        <w:tc>
          <w:tcPr>
            <w:tcW w:w="2340" w:type="dxa"/>
          </w:tcPr>
          <w:p w14:paraId="0711F4EB" w14:textId="7868E79A" w:rsidR="00407571" w:rsidRDefault="0099777C" w:rsidP="00407571">
            <w:pPr>
              <w:rPr>
                <w:rFonts w:asciiTheme="minorHAnsi" w:hAnsiTheme="minorHAnsi" w:cs="Times New Roman"/>
              </w:rPr>
            </w:pPr>
            <w:r>
              <w:rPr>
                <w:rFonts w:asciiTheme="minorHAnsi" w:hAnsiTheme="minorHAnsi" w:cs="Times New Roman"/>
              </w:rPr>
              <w:t>Transfer Center Coordinator</w:t>
            </w:r>
          </w:p>
        </w:tc>
        <w:tc>
          <w:tcPr>
            <w:tcW w:w="1548" w:type="dxa"/>
          </w:tcPr>
          <w:p w14:paraId="56ED8029" w14:textId="6B89F3FB" w:rsidR="00407571" w:rsidRDefault="0099777C" w:rsidP="00407571">
            <w:pPr>
              <w:rPr>
                <w:rFonts w:asciiTheme="minorHAnsi" w:hAnsiTheme="minorHAnsi" w:cs="Times New Roman"/>
              </w:rPr>
            </w:pPr>
            <w:r>
              <w:rPr>
                <w:rFonts w:asciiTheme="minorHAnsi" w:hAnsiTheme="minorHAnsi" w:cs="Times New Roman"/>
              </w:rPr>
              <w:t>2014-2017</w:t>
            </w:r>
          </w:p>
        </w:tc>
      </w:tr>
      <w:tr w:rsidR="00407571" w14:paraId="3070FB0C" w14:textId="77777777" w:rsidTr="00407571">
        <w:tc>
          <w:tcPr>
            <w:tcW w:w="1188" w:type="dxa"/>
          </w:tcPr>
          <w:p w14:paraId="173C945F" w14:textId="44ABECC8" w:rsidR="00407571" w:rsidRDefault="0099777C" w:rsidP="00407571">
            <w:pPr>
              <w:rPr>
                <w:rFonts w:asciiTheme="minorHAnsi" w:hAnsiTheme="minorHAnsi" w:cs="Times New Roman"/>
              </w:rPr>
            </w:pPr>
            <w:r>
              <w:rPr>
                <w:rFonts w:asciiTheme="minorHAnsi" w:hAnsiTheme="minorHAnsi" w:cs="Times New Roman"/>
              </w:rPr>
              <w:t>E.10</w:t>
            </w:r>
          </w:p>
        </w:tc>
        <w:tc>
          <w:tcPr>
            <w:tcW w:w="9540" w:type="dxa"/>
          </w:tcPr>
          <w:p w14:paraId="0A14C706" w14:textId="12A7970A" w:rsidR="00407571" w:rsidRDefault="0099777C" w:rsidP="00407571">
            <w:pPr>
              <w:rPr>
                <w:rFonts w:asciiTheme="minorHAnsi" w:hAnsiTheme="minorHAnsi" w:cs="Times New Roman"/>
              </w:rPr>
            </w:pPr>
            <w:r>
              <w:rPr>
                <w:rFonts w:asciiTheme="minorHAnsi" w:hAnsiTheme="minorHAnsi" w:cs="Times New Roman"/>
              </w:rPr>
              <w:t>Schedule the annual Transfer Tribute ceremony.</w:t>
            </w:r>
          </w:p>
        </w:tc>
        <w:tc>
          <w:tcPr>
            <w:tcW w:w="2340" w:type="dxa"/>
          </w:tcPr>
          <w:p w14:paraId="5A23E1BB" w14:textId="425A2111" w:rsidR="00407571" w:rsidRDefault="0099777C" w:rsidP="00407571">
            <w:pPr>
              <w:rPr>
                <w:rFonts w:asciiTheme="minorHAnsi" w:hAnsiTheme="minorHAnsi" w:cs="Times New Roman"/>
              </w:rPr>
            </w:pPr>
            <w:r>
              <w:rPr>
                <w:rFonts w:asciiTheme="minorHAnsi" w:hAnsiTheme="minorHAnsi" w:cs="Times New Roman"/>
              </w:rPr>
              <w:t>Academic Senate</w:t>
            </w:r>
          </w:p>
        </w:tc>
        <w:tc>
          <w:tcPr>
            <w:tcW w:w="1548" w:type="dxa"/>
          </w:tcPr>
          <w:p w14:paraId="2D97B7C0" w14:textId="16B35921" w:rsidR="00407571" w:rsidRDefault="0099777C" w:rsidP="00407571">
            <w:pPr>
              <w:rPr>
                <w:rFonts w:asciiTheme="minorHAnsi" w:hAnsiTheme="minorHAnsi" w:cs="Times New Roman"/>
              </w:rPr>
            </w:pPr>
            <w:r>
              <w:rPr>
                <w:rFonts w:asciiTheme="minorHAnsi" w:hAnsiTheme="minorHAnsi" w:cs="Times New Roman"/>
              </w:rPr>
              <w:t>Spring 2015</w:t>
            </w:r>
          </w:p>
        </w:tc>
      </w:tr>
      <w:tr w:rsidR="0099777C" w14:paraId="2C6B5F08" w14:textId="77777777" w:rsidTr="00407571">
        <w:tc>
          <w:tcPr>
            <w:tcW w:w="1188" w:type="dxa"/>
          </w:tcPr>
          <w:p w14:paraId="086979F4" w14:textId="3B421F6C" w:rsidR="0099777C" w:rsidRDefault="0099777C" w:rsidP="00407571">
            <w:pPr>
              <w:rPr>
                <w:rFonts w:asciiTheme="minorHAnsi" w:hAnsiTheme="minorHAnsi" w:cs="Times New Roman"/>
              </w:rPr>
            </w:pPr>
            <w:r>
              <w:rPr>
                <w:rFonts w:asciiTheme="minorHAnsi" w:hAnsiTheme="minorHAnsi" w:cs="Times New Roman"/>
              </w:rPr>
              <w:t>E.11</w:t>
            </w:r>
          </w:p>
        </w:tc>
        <w:tc>
          <w:tcPr>
            <w:tcW w:w="9540" w:type="dxa"/>
          </w:tcPr>
          <w:p w14:paraId="51782F73" w14:textId="72BC35B9" w:rsidR="0099777C" w:rsidRDefault="0099777C" w:rsidP="00407571">
            <w:pPr>
              <w:rPr>
                <w:rFonts w:asciiTheme="minorHAnsi" w:hAnsiTheme="minorHAnsi" w:cs="Times New Roman"/>
              </w:rPr>
            </w:pPr>
            <w:r>
              <w:rPr>
                <w:rFonts w:asciiTheme="minorHAnsi" w:hAnsiTheme="minorHAnsi" w:cs="Times New Roman"/>
              </w:rPr>
              <w:t>Implement Transfer Week each semester.</w:t>
            </w:r>
          </w:p>
        </w:tc>
        <w:tc>
          <w:tcPr>
            <w:tcW w:w="2340" w:type="dxa"/>
          </w:tcPr>
          <w:p w14:paraId="0AC13642" w14:textId="3965F52A" w:rsidR="0099777C" w:rsidRDefault="0099777C" w:rsidP="00407571">
            <w:pPr>
              <w:rPr>
                <w:rFonts w:asciiTheme="minorHAnsi" w:hAnsiTheme="minorHAnsi" w:cs="Times New Roman"/>
              </w:rPr>
            </w:pPr>
            <w:r>
              <w:rPr>
                <w:rFonts w:asciiTheme="minorHAnsi" w:hAnsiTheme="minorHAnsi" w:cs="Times New Roman"/>
              </w:rPr>
              <w:t>Transfer Center Coordinator</w:t>
            </w:r>
          </w:p>
        </w:tc>
        <w:tc>
          <w:tcPr>
            <w:tcW w:w="1548" w:type="dxa"/>
          </w:tcPr>
          <w:p w14:paraId="314B2F89" w14:textId="177B28F2" w:rsidR="0099777C" w:rsidRDefault="0099777C" w:rsidP="00407571">
            <w:pPr>
              <w:rPr>
                <w:rFonts w:asciiTheme="minorHAnsi" w:hAnsiTheme="minorHAnsi" w:cs="Times New Roman"/>
              </w:rPr>
            </w:pPr>
            <w:r>
              <w:rPr>
                <w:rFonts w:asciiTheme="minorHAnsi" w:hAnsiTheme="minorHAnsi" w:cs="Times New Roman"/>
              </w:rPr>
              <w:t>Fall 2014</w:t>
            </w:r>
          </w:p>
        </w:tc>
      </w:tr>
      <w:tr w:rsidR="0099777C" w14:paraId="0840DBEF" w14:textId="77777777" w:rsidTr="00407571">
        <w:tc>
          <w:tcPr>
            <w:tcW w:w="1188" w:type="dxa"/>
          </w:tcPr>
          <w:p w14:paraId="5176345F" w14:textId="6ADE99D6" w:rsidR="0099777C" w:rsidRDefault="0099777C" w:rsidP="00407571">
            <w:pPr>
              <w:rPr>
                <w:rFonts w:asciiTheme="minorHAnsi" w:hAnsiTheme="minorHAnsi" w:cs="Times New Roman"/>
              </w:rPr>
            </w:pPr>
            <w:r>
              <w:rPr>
                <w:rFonts w:asciiTheme="minorHAnsi" w:hAnsiTheme="minorHAnsi" w:cs="Times New Roman"/>
              </w:rPr>
              <w:t>E.12</w:t>
            </w:r>
          </w:p>
        </w:tc>
        <w:tc>
          <w:tcPr>
            <w:tcW w:w="9540" w:type="dxa"/>
          </w:tcPr>
          <w:p w14:paraId="3EC3FEFF" w14:textId="78C0A358" w:rsidR="0099777C" w:rsidRDefault="0099777C" w:rsidP="00407571">
            <w:pPr>
              <w:rPr>
                <w:rFonts w:asciiTheme="minorHAnsi" w:hAnsiTheme="minorHAnsi" w:cs="Times New Roman"/>
              </w:rPr>
            </w:pPr>
            <w:r>
              <w:rPr>
                <w:rFonts w:asciiTheme="minorHAnsi" w:hAnsiTheme="minorHAnsi" w:cs="Times New Roman"/>
              </w:rPr>
              <w:t>Continue development of AA/AS-Transfer degree pathways.</w:t>
            </w:r>
          </w:p>
        </w:tc>
        <w:tc>
          <w:tcPr>
            <w:tcW w:w="2340" w:type="dxa"/>
          </w:tcPr>
          <w:p w14:paraId="001A585A" w14:textId="64AAB7AC" w:rsidR="0099777C" w:rsidRDefault="006A6066" w:rsidP="00407571">
            <w:pPr>
              <w:rPr>
                <w:rFonts w:asciiTheme="minorHAnsi" w:hAnsiTheme="minorHAnsi" w:cs="Times New Roman"/>
              </w:rPr>
            </w:pPr>
            <w:r>
              <w:rPr>
                <w:rFonts w:asciiTheme="minorHAnsi" w:hAnsiTheme="minorHAnsi" w:cs="Times New Roman"/>
              </w:rPr>
              <w:t xml:space="preserve">Dean of Counseling, </w:t>
            </w:r>
            <w:r w:rsidR="0099777C">
              <w:rPr>
                <w:rFonts w:asciiTheme="minorHAnsi" w:hAnsiTheme="minorHAnsi" w:cs="Times New Roman"/>
              </w:rPr>
              <w:t>Instructional Deans</w:t>
            </w:r>
          </w:p>
        </w:tc>
        <w:tc>
          <w:tcPr>
            <w:tcW w:w="1548" w:type="dxa"/>
          </w:tcPr>
          <w:p w14:paraId="0DBC34C3" w14:textId="7BB55012" w:rsidR="0099777C" w:rsidRDefault="0099777C" w:rsidP="00407571">
            <w:pPr>
              <w:rPr>
                <w:rFonts w:asciiTheme="minorHAnsi" w:hAnsiTheme="minorHAnsi" w:cs="Times New Roman"/>
              </w:rPr>
            </w:pPr>
            <w:r>
              <w:rPr>
                <w:rFonts w:asciiTheme="minorHAnsi" w:hAnsiTheme="minorHAnsi" w:cs="Times New Roman"/>
              </w:rPr>
              <w:t>2014-2016</w:t>
            </w:r>
          </w:p>
        </w:tc>
      </w:tr>
      <w:tr w:rsidR="00F623B6" w14:paraId="2E8E868C" w14:textId="77777777" w:rsidTr="00407571">
        <w:tc>
          <w:tcPr>
            <w:tcW w:w="1188" w:type="dxa"/>
          </w:tcPr>
          <w:p w14:paraId="6FF73F85" w14:textId="2CCC6807" w:rsidR="00F623B6" w:rsidRDefault="00F623B6" w:rsidP="00407571">
            <w:pPr>
              <w:rPr>
                <w:rFonts w:asciiTheme="minorHAnsi" w:hAnsiTheme="minorHAnsi" w:cs="Times New Roman"/>
              </w:rPr>
            </w:pPr>
            <w:r>
              <w:rPr>
                <w:rFonts w:asciiTheme="minorHAnsi" w:hAnsiTheme="minorHAnsi" w:cs="Times New Roman"/>
              </w:rPr>
              <w:t>E.13</w:t>
            </w:r>
          </w:p>
        </w:tc>
        <w:tc>
          <w:tcPr>
            <w:tcW w:w="9540" w:type="dxa"/>
          </w:tcPr>
          <w:p w14:paraId="7B4CC647" w14:textId="017CDC78" w:rsidR="00F623B6" w:rsidRDefault="00F623B6" w:rsidP="00407571">
            <w:pPr>
              <w:rPr>
                <w:rFonts w:asciiTheme="minorHAnsi" w:hAnsiTheme="minorHAnsi" w:cs="Times New Roman"/>
              </w:rPr>
            </w:pPr>
            <w:r>
              <w:rPr>
                <w:rFonts w:asciiTheme="minorHAnsi" w:hAnsiTheme="minorHAnsi" w:cs="Times New Roman"/>
              </w:rPr>
              <w:t>Collaborate with programs to identify and overcome current teaching and learning obstacles including addressing the achievement gaps of underrepresented and low-perfor</w:t>
            </w:r>
            <w:r w:rsidR="006A6066">
              <w:rPr>
                <w:rFonts w:asciiTheme="minorHAnsi" w:hAnsiTheme="minorHAnsi" w:cs="Times New Roman"/>
              </w:rPr>
              <w:t xml:space="preserve">ming </w:t>
            </w:r>
            <w:r>
              <w:rPr>
                <w:rFonts w:asciiTheme="minorHAnsi" w:hAnsiTheme="minorHAnsi" w:cs="Times New Roman"/>
              </w:rPr>
              <w:t>students</w:t>
            </w:r>
            <w:r w:rsidR="007E05C0">
              <w:rPr>
                <w:rFonts w:asciiTheme="minorHAnsi" w:hAnsiTheme="minorHAnsi" w:cs="Times New Roman"/>
              </w:rPr>
              <w:t>.</w:t>
            </w:r>
          </w:p>
        </w:tc>
        <w:tc>
          <w:tcPr>
            <w:tcW w:w="2340" w:type="dxa"/>
          </w:tcPr>
          <w:p w14:paraId="4B5F8076" w14:textId="50E4E9BF" w:rsidR="00F623B6" w:rsidRDefault="00761D0D" w:rsidP="00407571">
            <w:pPr>
              <w:rPr>
                <w:rFonts w:asciiTheme="minorHAnsi" w:hAnsiTheme="minorHAnsi" w:cs="Times New Roman"/>
              </w:rPr>
            </w:pPr>
            <w:r>
              <w:rPr>
                <w:rFonts w:asciiTheme="minorHAnsi" w:hAnsiTheme="minorHAnsi" w:cs="Times New Roman"/>
              </w:rPr>
              <w:t>Dean of AS</w:t>
            </w:r>
            <w:r w:rsidR="00F623B6">
              <w:rPr>
                <w:rFonts w:asciiTheme="minorHAnsi" w:hAnsiTheme="minorHAnsi" w:cs="Times New Roman"/>
              </w:rPr>
              <w:t>L</w:t>
            </w:r>
            <w:r>
              <w:rPr>
                <w:rFonts w:asciiTheme="minorHAnsi" w:hAnsiTheme="minorHAnsi" w:cs="Times New Roman"/>
              </w:rPr>
              <w:t>T</w:t>
            </w:r>
            <w:r w:rsidR="00F623B6">
              <w:rPr>
                <w:rFonts w:asciiTheme="minorHAnsi" w:hAnsiTheme="minorHAnsi" w:cs="Times New Roman"/>
              </w:rPr>
              <w:t>, Professional Development</w:t>
            </w:r>
          </w:p>
        </w:tc>
        <w:tc>
          <w:tcPr>
            <w:tcW w:w="1548" w:type="dxa"/>
          </w:tcPr>
          <w:p w14:paraId="29D013A6" w14:textId="03B118EA" w:rsidR="00F623B6" w:rsidRDefault="00F623B6" w:rsidP="00407571">
            <w:pPr>
              <w:rPr>
                <w:rFonts w:asciiTheme="minorHAnsi" w:hAnsiTheme="minorHAnsi" w:cs="Times New Roman"/>
              </w:rPr>
            </w:pPr>
            <w:r>
              <w:rPr>
                <w:rFonts w:asciiTheme="minorHAnsi" w:hAnsiTheme="minorHAnsi" w:cs="Times New Roman"/>
              </w:rPr>
              <w:t>Spring 2015</w:t>
            </w:r>
          </w:p>
        </w:tc>
      </w:tr>
      <w:tr w:rsidR="0004132E" w14:paraId="536A054D" w14:textId="77777777" w:rsidTr="00407571">
        <w:tc>
          <w:tcPr>
            <w:tcW w:w="1188" w:type="dxa"/>
          </w:tcPr>
          <w:p w14:paraId="7480C812" w14:textId="5C764F18" w:rsidR="0004132E" w:rsidRDefault="0004132E" w:rsidP="00407571">
            <w:pPr>
              <w:rPr>
                <w:rFonts w:asciiTheme="minorHAnsi" w:hAnsiTheme="minorHAnsi" w:cs="Times New Roman"/>
              </w:rPr>
            </w:pPr>
            <w:r>
              <w:rPr>
                <w:rFonts w:asciiTheme="minorHAnsi" w:hAnsiTheme="minorHAnsi" w:cs="Times New Roman"/>
              </w:rPr>
              <w:t>E.14</w:t>
            </w:r>
          </w:p>
        </w:tc>
        <w:tc>
          <w:tcPr>
            <w:tcW w:w="9540" w:type="dxa"/>
          </w:tcPr>
          <w:p w14:paraId="0B8852A7" w14:textId="53E9B831" w:rsidR="0004132E" w:rsidRDefault="0004132E" w:rsidP="00407571">
            <w:pPr>
              <w:rPr>
                <w:rFonts w:asciiTheme="minorHAnsi" w:hAnsiTheme="minorHAnsi" w:cs="Times New Roman"/>
              </w:rPr>
            </w:pPr>
            <w:r>
              <w:rPr>
                <w:rFonts w:asciiTheme="minorHAnsi" w:hAnsiTheme="minorHAnsi" w:cs="Times New Roman"/>
              </w:rPr>
              <w:t>Offer workshops and presentations for students and faculty each semester to promote mental health and emphasize its impact on student success and retention.</w:t>
            </w:r>
          </w:p>
        </w:tc>
        <w:tc>
          <w:tcPr>
            <w:tcW w:w="2340" w:type="dxa"/>
          </w:tcPr>
          <w:p w14:paraId="07D78ABE" w14:textId="484C188D" w:rsidR="0004132E" w:rsidRDefault="0004132E" w:rsidP="00407571">
            <w:pPr>
              <w:rPr>
                <w:rFonts w:asciiTheme="minorHAnsi" w:hAnsiTheme="minorHAnsi" w:cs="Times New Roman"/>
              </w:rPr>
            </w:pPr>
            <w:r>
              <w:rPr>
                <w:rFonts w:asciiTheme="minorHAnsi" w:hAnsiTheme="minorHAnsi" w:cs="Times New Roman"/>
              </w:rPr>
              <w:t>CSM Cares Team</w:t>
            </w:r>
          </w:p>
        </w:tc>
        <w:tc>
          <w:tcPr>
            <w:tcW w:w="1548" w:type="dxa"/>
          </w:tcPr>
          <w:p w14:paraId="72F245BB" w14:textId="2A56BBFB" w:rsidR="0004132E" w:rsidRDefault="0004132E" w:rsidP="00407571">
            <w:pPr>
              <w:rPr>
                <w:rFonts w:asciiTheme="minorHAnsi" w:hAnsiTheme="minorHAnsi" w:cs="Times New Roman"/>
              </w:rPr>
            </w:pPr>
            <w:r>
              <w:rPr>
                <w:rFonts w:asciiTheme="minorHAnsi" w:hAnsiTheme="minorHAnsi" w:cs="Times New Roman"/>
              </w:rPr>
              <w:t>Fall 2014-Spring 2017</w:t>
            </w:r>
          </w:p>
        </w:tc>
      </w:tr>
    </w:tbl>
    <w:p w14:paraId="631BA5AE" w14:textId="77777777" w:rsidR="005760B9" w:rsidRPr="00182295" w:rsidRDefault="005760B9" w:rsidP="005760B9">
      <w:pPr>
        <w:rPr>
          <w:rFonts w:asciiTheme="minorHAnsi" w:hAnsiTheme="minorHAnsi" w:cs="Times New Roman"/>
        </w:rPr>
      </w:pPr>
    </w:p>
    <w:p w14:paraId="36B00277" w14:textId="77777777" w:rsidR="005760B9" w:rsidRPr="00182295" w:rsidRDefault="005760B9" w:rsidP="005760B9">
      <w:pPr>
        <w:rPr>
          <w:rFonts w:asciiTheme="minorHAnsi" w:hAnsiTheme="minorHAnsi" w:cs="Times New Roman"/>
        </w:rPr>
      </w:pPr>
    </w:p>
    <w:p w14:paraId="5F6E4E00" w14:textId="389542D9" w:rsidR="0099777C" w:rsidRPr="00182295" w:rsidRDefault="005760B9" w:rsidP="0099777C">
      <w:pPr>
        <w:pStyle w:val="Heading3"/>
        <w:rPr>
          <w:rFonts w:asciiTheme="minorHAnsi" w:hAnsiTheme="minorHAnsi" w:cs="Times New Roman"/>
          <w:color w:val="auto"/>
          <w:sz w:val="24"/>
        </w:rPr>
      </w:pPr>
      <w:r w:rsidRPr="00182295">
        <w:rPr>
          <w:rFonts w:asciiTheme="minorHAnsi" w:hAnsiTheme="minorHAnsi" w:cs="Times New Roman"/>
          <w:color w:val="auto"/>
          <w:sz w:val="24"/>
        </w:rPr>
        <w:t xml:space="preserve">EXPECTED OUTCOME </w:t>
      </w:r>
      <w:r>
        <w:rPr>
          <w:rFonts w:asciiTheme="minorHAnsi" w:hAnsiTheme="minorHAnsi" w:cs="Times New Roman"/>
          <w:color w:val="auto"/>
          <w:sz w:val="24"/>
        </w:rPr>
        <w:t>E</w:t>
      </w:r>
      <w:r w:rsidRPr="00182295">
        <w:rPr>
          <w:rFonts w:asciiTheme="minorHAnsi" w:hAnsiTheme="minorHAnsi" w:cs="Times New Roman"/>
          <w:color w:val="auto"/>
          <w:sz w:val="24"/>
        </w:rPr>
        <w:t>.1.1</w:t>
      </w:r>
    </w:p>
    <w:tbl>
      <w:tblPr>
        <w:tblStyle w:val="TableGrid"/>
        <w:tblW w:w="0" w:type="auto"/>
        <w:tblLook w:val="04A0" w:firstRow="1" w:lastRow="0" w:firstColumn="1" w:lastColumn="0" w:noHBand="0" w:noVBand="1"/>
      </w:tblPr>
      <w:tblGrid>
        <w:gridCol w:w="1188"/>
        <w:gridCol w:w="13428"/>
      </w:tblGrid>
      <w:tr w:rsidR="0099777C" w14:paraId="0E8C42BF" w14:textId="77777777" w:rsidTr="0099777C">
        <w:tc>
          <w:tcPr>
            <w:tcW w:w="1188" w:type="dxa"/>
          </w:tcPr>
          <w:p w14:paraId="25B32DBE" w14:textId="77777777" w:rsidR="0099777C" w:rsidRDefault="0099777C" w:rsidP="0099777C">
            <w:pPr>
              <w:rPr>
                <w:rFonts w:asciiTheme="minorHAnsi" w:hAnsiTheme="minorHAnsi"/>
              </w:rPr>
            </w:pPr>
            <w:r>
              <w:rPr>
                <w:rFonts w:asciiTheme="minorHAnsi" w:hAnsiTheme="minorHAnsi"/>
              </w:rPr>
              <w:t>Activity Identifier</w:t>
            </w:r>
          </w:p>
        </w:tc>
        <w:tc>
          <w:tcPr>
            <w:tcW w:w="13428" w:type="dxa"/>
          </w:tcPr>
          <w:p w14:paraId="65EEA065" w14:textId="77777777" w:rsidR="0099777C" w:rsidRDefault="0099777C" w:rsidP="0099777C">
            <w:pPr>
              <w:rPr>
                <w:rFonts w:asciiTheme="minorHAnsi" w:hAnsiTheme="minorHAnsi"/>
              </w:rPr>
            </w:pPr>
            <w:r>
              <w:rPr>
                <w:rFonts w:asciiTheme="minorHAnsi" w:hAnsiTheme="minorHAnsi"/>
              </w:rPr>
              <w:t>Expected Outcome</w:t>
            </w:r>
          </w:p>
        </w:tc>
      </w:tr>
      <w:tr w:rsidR="0099777C" w14:paraId="0B53D1AC" w14:textId="77777777" w:rsidTr="0099777C">
        <w:tc>
          <w:tcPr>
            <w:tcW w:w="1188" w:type="dxa"/>
          </w:tcPr>
          <w:p w14:paraId="35E95D1F" w14:textId="143B67C1" w:rsidR="0099777C" w:rsidRDefault="0099777C" w:rsidP="0099777C">
            <w:pPr>
              <w:rPr>
                <w:rFonts w:asciiTheme="minorHAnsi" w:hAnsiTheme="minorHAnsi"/>
              </w:rPr>
            </w:pPr>
            <w:r>
              <w:rPr>
                <w:rFonts w:asciiTheme="minorHAnsi" w:hAnsiTheme="minorHAnsi"/>
              </w:rPr>
              <w:t>E.1.1</w:t>
            </w:r>
          </w:p>
        </w:tc>
        <w:tc>
          <w:tcPr>
            <w:tcW w:w="13428" w:type="dxa"/>
          </w:tcPr>
          <w:p w14:paraId="54A64FE4" w14:textId="1CDD14D6" w:rsidR="0099777C" w:rsidRDefault="0099777C" w:rsidP="00F623B6">
            <w:pPr>
              <w:rPr>
                <w:rFonts w:asciiTheme="minorHAnsi" w:hAnsiTheme="minorHAnsi"/>
              </w:rPr>
            </w:pPr>
            <w:r>
              <w:rPr>
                <w:rFonts w:asciiTheme="minorHAnsi" w:hAnsiTheme="minorHAnsi"/>
              </w:rPr>
              <w:t xml:space="preserve">Provide </w:t>
            </w:r>
            <w:r w:rsidR="00F623B6">
              <w:rPr>
                <w:rFonts w:asciiTheme="minorHAnsi" w:hAnsiTheme="minorHAnsi"/>
              </w:rPr>
              <w:t>$65K</w:t>
            </w:r>
            <w:r>
              <w:rPr>
                <w:rFonts w:asciiTheme="minorHAnsi" w:hAnsiTheme="minorHAnsi"/>
              </w:rPr>
              <w:t xml:space="preserve"> to fund SI Project for 2014-15.</w:t>
            </w:r>
          </w:p>
        </w:tc>
      </w:tr>
      <w:tr w:rsidR="0099777C" w14:paraId="54AF204D" w14:textId="77777777" w:rsidTr="0099777C">
        <w:tc>
          <w:tcPr>
            <w:tcW w:w="1188" w:type="dxa"/>
          </w:tcPr>
          <w:p w14:paraId="299F5FEB" w14:textId="3D93B424" w:rsidR="0099777C" w:rsidRDefault="0099777C" w:rsidP="0099777C">
            <w:pPr>
              <w:rPr>
                <w:rFonts w:asciiTheme="minorHAnsi" w:hAnsiTheme="minorHAnsi"/>
              </w:rPr>
            </w:pPr>
            <w:r>
              <w:rPr>
                <w:rFonts w:asciiTheme="minorHAnsi" w:hAnsiTheme="minorHAnsi"/>
              </w:rPr>
              <w:t>E.2.1</w:t>
            </w:r>
          </w:p>
        </w:tc>
        <w:tc>
          <w:tcPr>
            <w:tcW w:w="13428" w:type="dxa"/>
          </w:tcPr>
          <w:p w14:paraId="622F8932" w14:textId="4593D2E0" w:rsidR="0099777C" w:rsidRDefault="0099777C" w:rsidP="0099777C">
            <w:pPr>
              <w:rPr>
                <w:rFonts w:asciiTheme="minorHAnsi" w:hAnsiTheme="minorHAnsi"/>
              </w:rPr>
            </w:pPr>
            <w:r>
              <w:rPr>
                <w:rFonts w:asciiTheme="minorHAnsi" w:hAnsiTheme="minorHAnsi"/>
              </w:rPr>
              <w:t>95% of all transfer students will have developed a comprehensive SEP.</w:t>
            </w:r>
          </w:p>
        </w:tc>
      </w:tr>
      <w:tr w:rsidR="0099777C" w14:paraId="18E6BF53" w14:textId="77777777" w:rsidTr="0099777C">
        <w:tc>
          <w:tcPr>
            <w:tcW w:w="1188" w:type="dxa"/>
          </w:tcPr>
          <w:p w14:paraId="4DD826BB" w14:textId="324E35ED" w:rsidR="0099777C" w:rsidRDefault="0099777C" w:rsidP="0099777C">
            <w:pPr>
              <w:rPr>
                <w:rFonts w:asciiTheme="minorHAnsi" w:hAnsiTheme="minorHAnsi"/>
              </w:rPr>
            </w:pPr>
            <w:r>
              <w:rPr>
                <w:rFonts w:asciiTheme="minorHAnsi" w:hAnsiTheme="minorHAnsi"/>
              </w:rPr>
              <w:t>E.3.1</w:t>
            </w:r>
          </w:p>
        </w:tc>
        <w:tc>
          <w:tcPr>
            <w:tcW w:w="13428" w:type="dxa"/>
          </w:tcPr>
          <w:p w14:paraId="7852BB42" w14:textId="5B0381A4" w:rsidR="0099777C" w:rsidRDefault="0099777C" w:rsidP="0099777C">
            <w:pPr>
              <w:rPr>
                <w:rFonts w:asciiTheme="minorHAnsi" w:hAnsiTheme="minorHAnsi"/>
              </w:rPr>
            </w:pPr>
            <w:r>
              <w:rPr>
                <w:rFonts w:asciiTheme="minorHAnsi" w:hAnsiTheme="minorHAnsi"/>
              </w:rPr>
              <w:t>Completed math acceleration pathway.</w:t>
            </w:r>
          </w:p>
        </w:tc>
      </w:tr>
      <w:tr w:rsidR="0099777C" w14:paraId="26A50907" w14:textId="77777777" w:rsidTr="0099777C">
        <w:tc>
          <w:tcPr>
            <w:tcW w:w="1188" w:type="dxa"/>
          </w:tcPr>
          <w:p w14:paraId="3457DDC7" w14:textId="30914A6B" w:rsidR="0099777C" w:rsidRDefault="0099777C" w:rsidP="0099777C">
            <w:pPr>
              <w:rPr>
                <w:rFonts w:asciiTheme="minorHAnsi" w:hAnsiTheme="minorHAnsi"/>
              </w:rPr>
            </w:pPr>
            <w:r>
              <w:rPr>
                <w:rFonts w:asciiTheme="minorHAnsi" w:hAnsiTheme="minorHAnsi"/>
              </w:rPr>
              <w:t>E.4.1</w:t>
            </w:r>
          </w:p>
        </w:tc>
        <w:tc>
          <w:tcPr>
            <w:tcW w:w="13428" w:type="dxa"/>
          </w:tcPr>
          <w:p w14:paraId="29E3E3C0" w14:textId="50E0BC8B" w:rsidR="0099777C" w:rsidRDefault="0099777C" w:rsidP="0099777C">
            <w:pPr>
              <w:rPr>
                <w:rFonts w:asciiTheme="minorHAnsi" w:hAnsiTheme="minorHAnsi"/>
              </w:rPr>
            </w:pPr>
            <w:r>
              <w:rPr>
                <w:rFonts w:asciiTheme="minorHAnsi" w:hAnsiTheme="minorHAnsi"/>
              </w:rPr>
              <w:t>Offer math acceleration pathway.</w:t>
            </w:r>
          </w:p>
        </w:tc>
      </w:tr>
      <w:tr w:rsidR="0099777C" w14:paraId="621D74E1" w14:textId="77777777" w:rsidTr="0099777C">
        <w:tc>
          <w:tcPr>
            <w:tcW w:w="1188" w:type="dxa"/>
          </w:tcPr>
          <w:p w14:paraId="6E8CEFD9" w14:textId="58ADF9E2" w:rsidR="0099777C" w:rsidRDefault="0099777C" w:rsidP="0099777C">
            <w:pPr>
              <w:rPr>
                <w:rFonts w:asciiTheme="minorHAnsi" w:hAnsiTheme="minorHAnsi"/>
              </w:rPr>
            </w:pPr>
            <w:r>
              <w:rPr>
                <w:rFonts w:asciiTheme="minorHAnsi" w:hAnsiTheme="minorHAnsi"/>
              </w:rPr>
              <w:t>E.5.1</w:t>
            </w:r>
          </w:p>
        </w:tc>
        <w:tc>
          <w:tcPr>
            <w:tcW w:w="13428" w:type="dxa"/>
          </w:tcPr>
          <w:p w14:paraId="2FDA3B30" w14:textId="64113CB1" w:rsidR="0099777C" w:rsidRDefault="0099777C" w:rsidP="0099777C">
            <w:pPr>
              <w:rPr>
                <w:rFonts w:asciiTheme="minorHAnsi" w:hAnsiTheme="minorHAnsi"/>
              </w:rPr>
            </w:pPr>
            <w:r>
              <w:rPr>
                <w:rFonts w:asciiTheme="minorHAnsi" w:hAnsiTheme="minorHAnsi"/>
              </w:rPr>
              <w:t>A student rate of 70% completion in accelerated courses.</w:t>
            </w:r>
          </w:p>
        </w:tc>
      </w:tr>
      <w:tr w:rsidR="0099777C" w14:paraId="1EF17B8C" w14:textId="77777777" w:rsidTr="0099777C">
        <w:tc>
          <w:tcPr>
            <w:tcW w:w="1188" w:type="dxa"/>
          </w:tcPr>
          <w:p w14:paraId="77568862" w14:textId="04524D30" w:rsidR="0099777C" w:rsidRDefault="0099777C" w:rsidP="0099777C">
            <w:pPr>
              <w:rPr>
                <w:rFonts w:asciiTheme="minorHAnsi" w:hAnsiTheme="minorHAnsi"/>
              </w:rPr>
            </w:pPr>
            <w:r>
              <w:rPr>
                <w:rFonts w:asciiTheme="minorHAnsi" w:hAnsiTheme="minorHAnsi"/>
              </w:rPr>
              <w:t>E.6.1</w:t>
            </w:r>
          </w:p>
        </w:tc>
        <w:tc>
          <w:tcPr>
            <w:tcW w:w="13428" w:type="dxa"/>
          </w:tcPr>
          <w:p w14:paraId="4DBB2118" w14:textId="270E828F" w:rsidR="0099777C" w:rsidRDefault="0099777C" w:rsidP="0099777C">
            <w:pPr>
              <w:rPr>
                <w:rFonts w:asciiTheme="minorHAnsi" w:hAnsiTheme="minorHAnsi"/>
              </w:rPr>
            </w:pPr>
            <w:r>
              <w:rPr>
                <w:rFonts w:asciiTheme="minorHAnsi" w:hAnsiTheme="minorHAnsi"/>
              </w:rPr>
              <w:t>2% increase in number of transfers of those students who received communication.</w:t>
            </w:r>
          </w:p>
        </w:tc>
      </w:tr>
      <w:tr w:rsidR="0099777C" w14:paraId="32E9116C" w14:textId="77777777" w:rsidTr="0099777C">
        <w:tc>
          <w:tcPr>
            <w:tcW w:w="1188" w:type="dxa"/>
          </w:tcPr>
          <w:p w14:paraId="469B41D6" w14:textId="72B3793E" w:rsidR="0099777C" w:rsidRDefault="0099777C" w:rsidP="0099777C">
            <w:pPr>
              <w:rPr>
                <w:rFonts w:asciiTheme="minorHAnsi" w:hAnsiTheme="minorHAnsi"/>
              </w:rPr>
            </w:pPr>
            <w:r>
              <w:rPr>
                <w:rFonts w:asciiTheme="minorHAnsi" w:hAnsiTheme="minorHAnsi"/>
              </w:rPr>
              <w:t>E.7.1</w:t>
            </w:r>
          </w:p>
        </w:tc>
        <w:tc>
          <w:tcPr>
            <w:tcW w:w="13428" w:type="dxa"/>
          </w:tcPr>
          <w:p w14:paraId="4D39867C" w14:textId="182104BE" w:rsidR="0099777C" w:rsidRDefault="0099777C" w:rsidP="00F623B6">
            <w:pPr>
              <w:rPr>
                <w:rFonts w:asciiTheme="minorHAnsi" w:hAnsiTheme="minorHAnsi"/>
              </w:rPr>
            </w:pPr>
            <w:r>
              <w:rPr>
                <w:rFonts w:asciiTheme="minorHAnsi" w:hAnsiTheme="minorHAnsi"/>
              </w:rPr>
              <w:t>Increase by of the num</w:t>
            </w:r>
            <w:r w:rsidR="00F623B6">
              <w:rPr>
                <w:rFonts w:asciiTheme="minorHAnsi" w:hAnsiTheme="minorHAnsi"/>
              </w:rPr>
              <w:t>5%</w:t>
            </w:r>
            <w:r>
              <w:rPr>
                <w:rFonts w:asciiTheme="minorHAnsi" w:hAnsiTheme="minorHAnsi"/>
              </w:rPr>
              <w:t>ber of transfer students.</w:t>
            </w:r>
          </w:p>
        </w:tc>
      </w:tr>
      <w:tr w:rsidR="0099777C" w14:paraId="40CDAB1F" w14:textId="77777777" w:rsidTr="0099777C">
        <w:tc>
          <w:tcPr>
            <w:tcW w:w="1188" w:type="dxa"/>
          </w:tcPr>
          <w:p w14:paraId="5123198C" w14:textId="7C01A744" w:rsidR="0099777C" w:rsidRDefault="004C3221" w:rsidP="0099777C">
            <w:pPr>
              <w:rPr>
                <w:rFonts w:asciiTheme="minorHAnsi" w:hAnsiTheme="minorHAnsi"/>
              </w:rPr>
            </w:pPr>
            <w:r>
              <w:rPr>
                <w:rFonts w:asciiTheme="minorHAnsi" w:hAnsiTheme="minorHAnsi"/>
              </w:rPr>
              <w:t>E.8.</w:t>
            </w:r>
            <w:r w:rsidR="0099777C">
              <w:rPr>
                <w:rFonts w:asciiTheme="minorHAnsi" w:hAnsiTheme="minorHAnsi"/>
              </w:rPr>
              <w:t>1</w:t>
            </w:r>
          </w:p>
        </w:tc>
        <w:tc>
          <w:tcPr>
            <w:tcW w:w="13428" w:type="dxa"/>
          </w:tcPr>
          <w:p w14:paraId="4A97E8E0" w14:textId="79BC27BD" w:rsidR="0099777C" w:rsidRDefault="0099777C" w:rsidP="0099777C">
            <w:pPr>
              <w:rPr>
                <w:rFonts w:asciiTheme="minorHAnsi" w:hAnsiTheme="minorHAnsi"/>
              </w:rPr>
            </w:pPr>
            <w:r>
              <w:rPr>
                <w:rFonts w:asciiTheme="minorHAnsi" w:hAnsiTheme="minorHAnsi"/>
              </w:rPr>
              <w:t>Complete the FYE plan for 2 feeder high schools by the end of Spring 2015.</w:t>
            </w:r>
          </w:p>
        </w:tc>
      </w:tr>
      <w:tr w:rsidR="004C3221" w14:paraId="7172715E" w14:textId="77777777" w:rsidTr="0099777C">
        <w:tc>
          <w:tcPr>
            <w:tcW w:w="1188" w:type="dxa"/>
          </w:tcPr>
          <w:p w14:paraId="77AD68DF" w14:textId="2242678C" w:rsidR="004C3221" w:rsidRDefault="004C3221" w:rsidP="0099777C">
            <w:pPr>
              <w:rPr>
                <w:rFonts w:asciiTheme="minorHAnsi" w:hAnsiTheme="minorHAnsi"/>
              </w:rPr>
            </w:pPr>
            <w:r>
              <w:rPr>
                <w:rFonts w:asciiTheme="minorHAnsi" w:hAnsiTheme="minorHAnsi"/>
              </w:rPr>
              <w:t>E.9.1</w:t>
            </w:r>
          </w:p>
        </w:tc>
        <w:tc>
          <w:tcPr>
            <w:tcW w:w="13428" w:type="dxa"/>
          </w:tcPr>
          <w:p w14:paraId="529D23C7" w14:textId="7F4522FC" w:rsidR="004C3221" w:rsidRDefault="001D5760" w:rsidP="00D21D7A">
            <w:pPr>
              <w:rPr>
                <w:rFonts w:asciiTheme="minorHAnsi" w:hAnsiTheme="minorHAnsi"/>
              </w:rPr>
            </w:pPr>
            <w:r w:rsidRPr="00D21D7A">
              <w:rPr>
                <w:rFonts w:asciiTheme="minorHAnsi" w:hAnsiTheme="minorHAnsi"/>
              </w:rPr>
              <w:t>Continue to obtain student evaluation of Transfer Center activities and modify as needed</w:t>
            </w:r>
            <w:r w:rsidR="007E05C0">
              <w:rPr>
                <w:rFonts w:asciiTheme="minorHAnsi" w:hAnsiTheme="minorHAnsi"/>
              </w:rPr>
              <w:t>.</w:t>
            </w:r>
          </w:p>
        </w:tc>
      </w:tr>
      <w:tr w:rsidR="004C3221" w14:paraId="24105BB5" w14:textId="77777777" w:rsidTr="0099777C">
        <w:tc>
          <w:tcPr>
            <w:tcW w:w="1188" w:type="dxa"/>
          </w:tcPr>
          <w:p w14:paraId="2A8541CB" w14:textId="207B53AF" w:rsidR="004C3221" w:rsidRDefault="004C3221" w:rsidP="0099777C">
            <w:pPr>
              <w:rPr>
                <w:rFonts w:asciiTheme="minorHAnsi" w:hAnsiTheme="minorHAnsi"/>
              </w:rPr>
            </w:pPr>
            <w:r>
              <w:rPr>
                <w:rFonts w:asciiTheme="minorHAnsi" w:hAnsiTheme="minorHAnsi"/>
              </w:rPr>
              <w:t>E.10.1</w:t>
            </w:r>
          </w:p>
        </w:tc>
        <w:tc>
          <w:tcPr>
            <w:tcW w:w="13428" w:type="dxa"/>
          </w:tcPr>
          <w:p w14:paraId="5539C390" w14:textId="3BCC2DC1" w:rsidR="004C3221" w:rsidRDefault="004C3221" w:rsidP="0099777C">
            <w:pPr>
              <w:rPr>
                <w:rFonts w:asciiTheme="minorHAnsi" w:hAnsiTheme="minorHAnsi"/>
              </w:rPr>
            </w:pPr>
            <w:r>
              <w:rPr>
                <w:rFonts w:asciiTheme="minorHAnsi" w:hAnsiTheme="minorHAnsi"/>
              </w:rPr>
              <w:t>Increase by 3% the number of transfer students attending Transfer Tribute.</w:t>
            </w:r>
          </w:p>
        </w:tc>
      </w:tr>
      <w:tr w:rsidR="004C3221" w14:paraId="3AF348F3" w14:textId="77777777" w:rsidTr="0099777C">
        <w:tc>
          <w:tcPr>
            <w:tcW w:w="1188" w:type="dxa"/>
          </w:tcPr>
          <w:p w14:paraId="74645A64" w14:textId="2304198F" w:rsidR="004C3221" w:rsidRDefault="004C3221" w:rsidP="0099777C">
            <w:pPr>
              <w:rPr>
                <w:rFonts w:asciiTheme="minorHAnsi" w:hAnsiTheme="minorHAnsi"/>
              </w:rPr>
            </w:pPr>
            <w:r>
              <w:rPr>
                <w:rFonts w:asciiTheme="minorHAnsi" w:hAnsiTheme="minorHAnsi"/>
              </w:rPr>
              <w:t>E.11.1</w:t>
            </w:r>
          </w:p>
        </w:tc>
        <w:tc>
          <w:tcPr>
            <w:tcW w:w="13428" w:type="dxa"/>
          </w:tcPr>
          <w:p w14:paraId="48ECAE9B" w14:textId="3A6C0D34" w:rsidR="004C3221" w:rsidRDefault="004C3221" w:rsidP="0099777C">
            <w:pPr>
              <w:rPr>
                <w:rFonts w:asciiTheme="minorHAnsi" w:hAnsiTheme="minorHAnsi"/>
              </w:rPr>
            </w:pPr>
            <w:r>
              <w:rPr>
                <w:rFonts w:asciiTheme="minorHAnsi" w:hAnsiTheme="minorHAnsi"/>
              </w:rPr>
              <w:t>Increase by 2% the number of students attending Transfer Week.</w:t>
            </w:r>
          </w:p>
        </w:tc>
      </w:tr>
      <w:tr w:rsidR="004C3221" w14:paraId="7E418FBD" w14:textId="77777777" w:rsidTr="0099777C">
        <w:tc>
          <w:tcPr>
            <w:tcW w:w="1188" w:type="dxa"/>
          </w:tcPr>
          <w:p w14:paraId="770C3853" w14:textId="34343D66" w:rsidR="004C3221" w:rsidRDefault="004C3221" w:rsidP="0099777C">
            <w:pPr>
              <w:rPr>
                <w:rFonts w:asciiTheme="minorHAnsi" w:hAnsiTheme="minorHAnsi"/>
              </w:rPr>
            </w:pPr>
            <w:r>
              <w:rPr>
                <w:rFonts w:asciiTheme="minorHAnsi" w:hAnsiTheme="minorHAnsi"/>
              </w:rPr>
              <w:t>E.12.1</w:t>
            </w:r>
          </w:p>
        </w:tc>
        <w:tc>
          <w:tcPr>
            <w:tcW w:w="13428" w:type="dxa"/>
          </w:tcPr>
          <w:p w14:paraId="2AD9BD58" w14:textId="0ACBADCA" w:rsidR="004C3221" w:rsidRDefault="004C3221" w:rsidP="0099777C">
            <w:pPr>
              <w:rPr>
                <w:rFonts w:asciiTheme="minorHAnsi" w:hAnsiTheme="minorHAnsi"/>
              </w:rPr>
            </w:pPr>
            <w:r>
              <w:rPr>
                <w:rFonts w:asciiTheme="minorHAnsi" w:hAnsiTheme="minorHAnsi"/>
              </w:rPr>
              <w:t>Approval and implementation of new AS/AS-Transfer degrees.</w:t>
            </w:r>
          </w:p>
        </w:tc>
      </w:tr>
      <w:tr w:rsidR="0004132E" w14:paraId="05A5C74D" w14:textId="77777777" w:rsidTr="0099777C">
        <w:tc>
          <w:tcPr>
            <w:tcW w:w="1188" w:type="dxa"/>
          </w:tcPr>
          <w:p w14:paraId="288D403B" w14:textId="5F108CFC" w:rsidR="0004132E" w:rsidRDefault="0004132E" w:rsidP="0099777C">
            <w:pPr>
              <w:rPr>
                <w:rFonts w:asciiTheme="minorHAnsi" w:hAnsiTheme="minorHAnsi"/>
              </w:rPr>
            </w:pPr>
            <w:r>
              <w:rPr>
                <w:rFonts w:asciiTheme="minorHAnsi" w:hAnsiTheme="minorHAnsi"/>
              </w:rPr>
              <w:t>E.13.1</w:t>
            </w:r>
          </w:p>
        </w:tc>
        <w:tc>
          <w:tcPr>
            <w:tcW w:w="13428" w:type="dxa"/>
          </w:tcPr>
          <w:p w14:paraId="4DE5D83F" w14:textId="1A5C2CDA" w:rsidR="0004132E" w:rsidRPr="001D5760" w:rsidRDefault="0004132E" w:rsidP="0099777C">
            <w:pPr>
              <w:rPr>
                <w:rFonts w:asciiTheme="minorHAnsi" w:hAnsiTheme="minorHAnsi"/>
                <w:color w:val="auto"/>
              </w:rPr>
            </w:pPr>
            <w:r w:rsidRPr="001D5760">
              <w:rPr>
                <w:rFonts w:asciiTheme="minorHAnsi" w:hAnsiTheme="minorHAnsi"/>
                <w:color w:val="auto"/>
              </w:rPr>
              <w:t>40 faculty per year participate in professional development activities</w:t>
            </w:r>
            <w:r w:rsidR="007E05C0">
              <w:rPr>
                <w:rFonts w:asciiTheme="minorHAnsi" w:hAnsiTheme="minorHAnsi"/>
                <w:color w:val="auto"/>
              </w:rPr>
              <w:t>.</w:t>
            </w:r>
          </w:p>
        </w:tc>
      </w:tr>
      <w:tr w:rsidR="0004132E" w14:paraId="279BC47F" w14:textId="77777777" w:rsidTr="0099777C">
        <w:tc>
          <w:tcPr>
            <w:tcW w:w="1188" w:type="dxa"/>
          </w:tcPr>
          <w:p w14:paraId="73087599" w14:textId="1DCDF5D5" w:rsidR="0004132E" w:rsidRDefault="0004132E" w:rsidP="0099777C">
            <w:pPr>
              <w:rPr>
                <w:rFonts w:asciiTheme="minorHAnsi" w:hAnsiTheme="minorHAnsi"/>
              </w:rPr>
            </w:pPr>
            <w:r>
              <w:rPr>
                <w:rFonts w:asciiTheme="minorHAnsi" w:hAnsiTheme="minorHAnsi"/>
              </w:rPr>
              <w:t>E.14.1</w:t>
            </w:r>
          </w:p>
        </w:tc>
        <w:tc>
          <w:tcPr>
            <w:tcW w:w="13428" w:type="dxa"/>
          </w:tcPr>
          <w:p w14:paraId="2694700F" w14:textId="5D315679" w:rsidR="0004132E" w:rsidRDefault="0004132E" w:rsidP="0004132E">
            <w:pPr>
              <w:rPr>
                <w:rFonts w:asciiTheme="minorHAnsi" w:hAnsiTheme="minorHAnsi"/>
              </w:rPr>
            </w:pPr>
            <w:r>
              <w:rPr>
                <w:rFonts w:asciiTheme="minorHAnsi" w:hAnsiTheme="minorHAnsi"/>
              </w:rPr>
              <w:t>50 students and 20 faculty will attend workshops and presentations per year</w:t>
            </w:r>
            <w:r w:rsidR="007E05C0">
              <w:rPr>
                <w:rFonts w:asciiTheme="minorHAnsi" w:hAnsiTheme="minorHAnsi"/>
              </w:rPr>
              <w:t>.</w:t>
            </w:r>
          </w:p>
        </w:tc>
      </w:tr>
    </w:tbl>
    <w:p w14:paraId="633984F1" w14:textId="77777777" w:rsidR="005760B9" w:rsidRPr="00182295" w:rsidRDefault="005760B9" w:rsidP="005760B9">
      <w:pPr>
        <w:rPr>
          <w:rFonts w:asciiTheme="minorHAnsi" w:hAnsiTheme="minorHAnsi"/>
        </w:rPr>
      </w:pPr>
    </w:p>
    <w:p w14:paraId="30ADFC66" w14:textId="77777777" w:rsidR="005760B9" w:rsidRPr="00182295" w:rsidRDefault="005760B9" w:rsidP="005760B9">
      <w:pPr>
        <w:rPr>
          <w:rFonts w:asciiTheme="minorHAnsi" w:hAnsiTheme="minorHAnsi"/>
        </w:rPr>
      </w:pPr>
    </w:p>
    <w:p w14:paraId="1DB8AFA5" w14:textId="77777777" w:rsidR="005760B9" w:rsidRPr="00182295" w:rsidRDefault="005760B9" w:rsidP="005760B9">
      <w:pPr>
        <w:rPr>
          <w:rFonts w:asciiTheme="minorHAnsi" w:hAnsiTheme="minorHAnsi"/>
        </w:rPr>
      </w:pPr>
    </w:p>
    <w:p w14:paraId="51371792" w14:textId="77777777" w:rsidR="005760B9" w:rsidRPr="00182295" w:rsidRDefault="005760B9" w:rsidP="005760B9">
      <w:pPr>
        <w:rPr>
          <w:rFonts w:asciiTheme="minorHAnsi" w:hAnsiTheme="minorHAnsi"/>
        </w:rPr>
      </w:pPr>
    </w:p>
    <w:p w14:paraId="49901295" w14:textId="77777777" w:rsidR="005760B9" w:rsidRPr="00182295" w:rsidRDefault="005760B9" w:rsidP="005760B9">
      <w:pPr>
        <w:rPr>
          <w:rFonts w:asciiTheme="minorHAnsi" w:hAnsiTheme="minorHAnsi"/>
        </w:rPr>
      </w:pPr>
    </w:p>
    <w:p w14:paraId="3725B01A" w14:textId="77777777" w:rsidR="005760B9" w:rsidRPr="00182295" w:rsidRDefault="005760B9" w:rsidP="005760B9">
      <w:pPr>
        <w:rPr>
          <w:rFonts w:asciiTheme="minorHAnsi" w:hAnsiTheme="minorHAnsi"/>
        </w:rPr>
        <w:sectPr w:rsidR="005760B9" w:rsidRPr="00182295">
          <w:footerReference w:type="first" r:id="rId44"/>
          <w:type w:val="oddPage"/>
          <w:pgSz w:w="15840" w:h="12240" w:orient="landscape" w:code="1"/>
          <w:pgMar w:top="1440" w:right="720" w:bottom="1440" w:left="720" w:header="720" w:footer="720" w:gutter="0"/>
          <w:cols w:space="720"/>
          <w:titlePg/>
        </w:sectPr>
      </w:pPr>
    </w:p>
    <w:p w14:paraId="3BE1A458" w14:textId="77777777" w:rsidR="005760B9" w:rsidRPr="00182295" w:rsidRDefault="005760B9" w:rsidP="005760B9">
      <w:pPr>
        <w:pStyle w:val="Heading3"/>
        <w:spacing w:before="0" w:after="0"/>
        <w:rPr>
          <w:rFonts w:asciiTheme="minorHAnsi" w:hAnsiTheme="minorHAnsi" w:cs="Times New Roman"/>
          <w:color w:val="auto"/>
          <w:sz w:val="24"/>
        </w:rPr>
      </w:pPr>
      <w:r w:rsidRPr="00182295">
        <w:rPr>
          <w:rFonts w:asciiTheme="minorHAnsi" w:hAnsiTheme="minorHAnsi" w:cs="Times New Roman"/>
          <w:color w:val="auto"/>
          <w:sz w:val="24"/>
        </w:rPr>
        <w:t xml:space="preserve">GOAL </w:t>
      </w:r>
      <w:r>
        <w:rPr>
          <w:rFonts w:asciiTheme="minorHAnsi" w:hAnsiTheme="minorHAnsi" w:cs="Times New Roman"/>
          <w:color w:val="auto"/>
          <w:sz w:val="24"/>
        </w:rPr>
        <w:t>E</w:t>
      </w:r>
      <w:r w:rsidRPr="00182295">
        <w:rPr>
          <w:rFonts w:asciiTheme="minorHAnsi" w:hAnsiTheme="minorHAnsi" w:cs="Times New Roman"/>
          <w:color w:val="auto"/>
          <w:sz w:val="24"/>
        </w:rPr>
        <w:t xml:space="preserve">. </w:t>
      </w:r>
      <w:r w:rsidRPr="00182295">
        <w:rPr>
          <w:rFonts w:asciiTheme="minorHAnsi" w:hAnsiTheme="minorHAnsi" w:cs="Times New Roman"/>
          <w:b w:val="0"/>
          <w:bCs w:val="0"/>
          <w:i/>
          <w:iCs/>
          <w:color w:val="auto"/>
          <w:sz w:val="24"/>
        </w:rPr>
        <w:t>(Continued)</w:t>
      </w:r>
    </w:p>
    <w:p w14:paraId="5A6AA812" w14:textId="77777777" w:rsidR="005760B9" w:rsidRPr="00182295" w:rsidRDefault="005760B9" w:rsidP="005760B9">
      <w:pPr>
        <w:tabs>
          <w:tab w:val="right" w:pos="14400"/>
        </w:tabs>
        <w:rPr>
          <w:rFonts w:asciiTheme="minorHAnsi" w:hAnsiTheme="minorHAnsi"/>
          <w:u w:val="single"/>
        </w:rPr>
      </w:pPr>
      <w:r w:rsidRPr="00182295">
        <w:rPr>
          <w:rFonts w:asciiTheme="minorHAnsi" w:hAnsiTheme="minorHAnsi"/>
          <w:u w:val="single"/>
        </w:rPr>
        <w:tab/>
      </w:r>
    </w:p>
    <w:p w14:paraId="48BEAE27" w14:textId="77777777" w:rsidR="005760B9" w:rsidRPr="00182295" w:rsidRDefault="005760B9" w:rsidP="005760B9">
      <w:pPr>
        <w:rPr>
          <w:rFonts w:asciiTheme="minorHAnsi" w:hAnsiTheme="minorHAnsi"/>
        </w:rPr>
      </w:pPr>
    </w:p>
    <w:p w14:paraId="562BF26C" w14:textId="77777777" w:rsidR="005760B9" w:rsidRDefault="005760B9" w:rsidP="005760B9">
      <w:pPr>
        <w:rPr>
          <w:rFonts w:asciiTheme="minorHAnsi" w:hAnsiTheme="minorHAnsi"/>
        </w:rPr>
      </w:pPr>
    </w:p>
    <w:p w14:paraId="6EFFF46B" w14:textId="77777777" w:rsidR="005760B9" w:rsidRPr="007D6C3E" w:rsidRDefault="005760B9" w:rsidP="005760B9">
      <w:pPr>
        <w:rPr>
          <w:rFonts w:asciiTheme="minorHAnsi" w:hAnsiTheme="minorHAnsi"/>
        </w:rPr>
        <w:sectPr w:rsidR="005760B9" w:rsidRPr="007D6C3E">
          <w:headerReference w:type="first" r:id="rId45"/>
          <w:footerReference w:type="first" r:id="rId46"/>
          <w:type w:val="evenPage"/>
          <w:pgSz w:w="15840" w:h="12240" w:orient="landscape" w:code="1"/>
          <w:pgMar w:top="1440" w:right="720" w:bottom="1440" w:left="720" w:header="720" w:footer="720" w:gutter="0"/>
          <w:cols w:space="720"/>
          <w:titlePg/>
          <w:docGrid w:linePitch="326"/>
        </w:sectPr>
      </w:pPr>
    </w:p>
    <w:p w14:paraId="6C50AF3E" w14:textId="77777777" w:rsidR="005760B9" w:rsidRPr="007D6C3E" w:rsidRDefault="005760B9" w:rsidP="005760B9">
      <w:pPr>
        <w:pStyle w:val="Heading3"/>
        <w:pBdr>
          <w:bottom w:val="single" w:sz="4" w:space="1" w:color="auto"/>
        </w:pBdr>
        <w:spacing w:before="0" w:after="240"/>
        <w:jc w:val="center"/>
        <w:rPr>
          <w:rFonts w:asciiTheme="minorHAnsi" w:hAnsiTheme="minorHAnsi"/>
        </w:rPr>
      </w:pPr>
      <w:r w:rsidRPr="007D6C3E">
        <w:rPr>
          <w:rFonts w:asciiTheme="minorHAnsi" w:hAnsiTheme="minorHAnsi" w:cs="Times New Roman"/>
          <w:color w:val="auto"/>
        </w:rPr>
        <w:t>GOALS AND ACTIVITIES</w:t>
      </w:r>
    </w:p>
    <w:p w14:paraId="6E5FDFD2" w14:textId="77777777" w:rsidR="005760B9" w:rsidRDefault="005760B9" w:rsidP="005760B9">
      <w:pPr>
        <w:rPr>
          <w:rFonts w:asciiTheme="minorHAnsi" w:hAnsiTheme="minorHAnsi"/>
        </w:rPr>
      </w:pPr>
    </w:p>
    <w:p w14:paraId="6F1A76B2" w14:textId="77777777" w:rsidR="005760B9" w:rsidRPr="003764B9" w:rsidRDefault="005760B9" w:rsidP="005760B9">
      <w:pPr>
        <w:rPr>
          <w:rFonts w:asciiTheme="minorHAnsi" w:hAnsiTheme="minorHAnsi"/>
        </w:rPr>
      </w:pPr>
    </w:p>
    <w:p w14:paraId="65486ACC" w14:textId="77777777" w:rsidR="005760B9" w:rsidRPr="003764B9" w:rsidRDefault="005760B9" w:rsidP="005760B9">
      <w:pPr>
        <w:rPr>
          <w:rFonts w:asciiTheme="minorHAnsi" w:hAnsiTheme="minorHAnsi"/>
        </w:rPr>
      </w:pPr>
    </w:p>
    <w:p w14:paraId="2635EFC0" w14:textId="77777777" w:rsidR="005760B9" w:rsidRPr="003764B9" w:rsidRDefault="005760B9" w:rsidP="005760B9">
      <w:pPr>
        <w:rPr>
          <w:rFonts w:asciiTheme="minorHAnsi" w:hAnsiTheme="minorHAnsi"/>
        </w:rPr>
      </w:pPr>
    </w:p>
    <w:p w14:paraId="7E3B51D8" w14:textId="77777777" w:rsidR="005760B9" w:rsidRPr="003764B9" w:rsidRDefault="005760B9" w:rsidP="005760B9">
      <w:pPr>
        <w:rPr>
          <w:rFonts w:asciiTheme="minorHAnsi" w:hAnsiTheme="minorHAnsi"/>
        </w:rPr>
      </w:pPr>
    </w:p>
    <w:p w14:paraId="44BFB50B" w14:textId="77777777" w:rsidR="005760B9" w:rsidRPr="003764B9" w:rsidRDefault="005760B9" w:rsidP="005760B9">
      <w:pPr>
        <w:rPr>
          <w:rFonts w:asciiTheme="minorHAnsi" w:hAnsiTheme="minorHAnsi"/>
        </w:rPr>
      </w:pPr>
    </w:p>
    <w:p w14:paraId="09913E4B" w14:textId="77777777" w:rsidR="005760B9" w:rsidRPr="003764B9" w:rsidRDefault="005760B9" w:rsidP="005760B9">
      <w:pPr>
        <w:rPr>
          <w:rFonts w:asciiTheme="minorHAnsi" w:hAnsiTheme="minorHAnsi"/>
        </w:rPr>
      </w:pPr>
    </w:p>
    <w:p w14:paraId="240F67D0" w14:textId="77777777" w:rsidR="005760B9" w:rsidRPr="003764B9" w:rsidRDefault="005760B9" w:rsidP="005760B9">
      <w:pPr>
        <w:rPr>
          <w:rFonts w:asciiTheme="minorHAnsi" w:hAnsiTheme="minorHAnsi"/>
        </w:rPr>
      </w:pPr>
    </w:p>
    <w:p w14:paraId="7E0E629C" w14:textId="77777777" w:rsidR="005760B9" w:rsidRPr="003764B9" w:rsidRDefault="005760B9" w:rsidP="005760B9">
      <w:pPr>
        <w:rPr>
          <w:rFonts w:asciiTheme="minorHAnsi" w:hAnsiTheme="minorHAnsi"/>
        </w:rPr>
      </w:pPr>
    </w:p>
    <w:p w14:paraId="08EA08E4" w14:textId="77777777" w:rsidR="005760B9" w:rsidRPr="003764B9" w:rsidRDefault="005760B9" w:rsidP="005760B9">
      <w:pPr>
        <w:rPr>
          <w:rFonts w:asciiTheme="minorHAnsi" w:hAnsiTheme="minorHAnsi"/>
        </w:rPr>
      </w:pPr>
    </w:p>
    <w:p w14:paraId="1563BD04" w14:textId="77777777" w:rsidR="005760B9" w:rsidRPr="003764B9" w:rsidRDefault="005760B9" w:rsidP="005760B9">
      <w:pPr>
        <w:rPr>
          <w:rFonts w:asciiTheme="minorHAnsi" w:hAnsiTheme="minorHAnsi"/>
        </w:rPr>
      </w:pPr>
    </w:p>
    <w:p w14:paraId="2E57000C" w14:textId="77777777" w:rsidR="005760B9" w:rsidRPr="003764B9" w:rsidRDefault="005760B9" w:rsidP="005760B9">
      <w:pPr>
        <w:rPr>
          <w:rFonts w:asciiTheme="minorHAnsi" w:hAnsiTheme="minorHAnsi"/>
        </w:rPr>
      </w:pPr>
    </w:p>
    <w:p w14:paraId="5AA98BAC" w14:textId="77777777" w:rsidR="005760B9" w:rsidRPr="003764B9" w:rsidRDefault="005760B9" w:rsidP="005760B9">
      <w:pPr>
        <w:rPr>
          <w:rFonts w:asciiTheme="minorHAnsi" w:hAnsiTheme="minorHAnsi"/>
        </w:rPr>
      </w:pPr>
    </w:p>
    <w:p w14:paraId="356031FB" w14:textId="77777777" w:rsidR="005760B9" w:rsidRPr="003764B9" w:rsidRDefault="005760B9" w:rsidP="005760B9">
      <w:pPr>
        <w:rPr>
          <w:rFonts w:asciiTheme="minorHAnsi" w:hAnsiTheme="minorHAnsi"/>
        </w:rPr>
      </w:pPr>
    </w:p>
    <w:p w14:paraId="466A449F" w14:textId="77777777" w:rsidR="005760B9" w:rsidRPr="003764B9" w:rsidRDefault="005760B9" w:rsidP="005760B9">
      <w:pPr>
        <w:rPr>
          <w:rFonts w:asciiTheme="minorHAnsi" w:hAnsiTheme="minorHAnsi"/>
        </w:rPr>
      </w:pPr>
    </w:p>
    <w:p w14:paraId="75D76AD0" w14:textId="77777777" w:rsidR="005760B9" w:rsidRPr="003764B9" w:rsidRDefault="005760B9" w:rsidP="005760B9">
      <w:pPr>
        <w:rPr>
          <w:rFonts w:asciiTheme="minorHAnsi" w:hAnsiTheme="minorHAnsi"/>
        </w:rPr>
      </w:pPr>
    </w:p>
    <w:p w14:paraId="6429B2B5" w14:textId="77777777" w:rsidR="005760B9" w:rsidRPr="003764B9" w:rsidRDefault="005760B9" w:rsidP="005760B9">
      <w:pPr>
        <w:rPr>
          <w:rFonts w:asciiTheme="minorHAnsi" w:hAnsiTheme="minorHAnsi"/>
        </w:rPr>
      </w:pPr>
    </w:p>
    <w:p w14:paraId="2EB9C16A" w14:textId="77777777" w:rsidR="005760B9" w:rsidRPr="003764B9" w:rsidRDefault="005760B9" w:rsidP="005760B9">
      <w:pPr>
        <w:rPr>
          <w:rFonts w:asciiTheme="minorHAnsi" w:hAnsiTheme="minorHAnsi"/>
        </w:rPr>
      </w:pPr>
    </w:p>
    <w:p w14:paraId="273DDC6C" w14:textId="77777777" w:rsidR="005760B9" w:rsidRPr="003764B9" w:rsidRDefault="005760B9" w:rsidP="005760B9">
      <w:pPr>
        <w:rPr>
          <w:rFonts w:asciiTheme="minorHAnsi" w:hAnsiTheme="minorHAnsi"/>
        </w:rPr>
      </w:pPr>
    </w:p>
    <w:p w14:paraId="0B3DD7B4" w14:textId="77777777" w:rsidR="005760B9" w:rsidRPr="003764B9" w:rsidRDefault="005760B9" w:rsidP="005760B9">
      <w:pPr>
        <w:rPr>
          <w:rFonts w:asciiTheme="minorHAnsi" w:hAnsiTheme="minorHAnsi"/>
        </w:rPr>
      </w:pPr>
    </w:p>
    <w:p w14:paraId="5E88DE45" w14:textId="77777777" w:rsidR="005760B9" w:rsidRPr="003764B9" w:rsidRDefault="005760B9" w:rsidP="005760B9">
      <w:pPr>
        <w:rPr>
          <w:rFonts w:asciiTheme="minorHAnsi" w:hAnsiTheme="minorHAnsi"/>
        </w:rPr>
      </w:pPr>
    </w:p>
    <w:p w14:paraId="43C3DAA7" w14:textId="77777777" w:rsidR="005760B9" w:rsidRPr="003764B9" w:rsidRDefault="005760B9" w:rsidP="005760B9">
      <w:pPr>
        <w:rPr>
          <w:rFonts w:asciiTheme="minorHAnsi" w:hAnsiTheme="minorHAnsi"/>
        </w:rPr>
      </w:pPr>
    </w:p>
    <w:p w14:paraId="4BA80D7D" w14:textId="77777777" w:rsidR="005760B9" w:rsidRPr="003764B9" w:rsidRDefault="005760B9" w:rsidP="005760B9">
      <w:pPr>
        <w:rPr>
          <w:rFonts w:asciiTheme="minorHAnsi" w:hAnsiTheme="minorHAnsi"/>
        </w:rPr>
      </w:pPr>
    </w:p>
    <w:p w14:paraId="091A3F91" w14:textId="77777777" w:rsidR="005760B9" w:rsidRPr="003764B9" w:rsidRDefault="005760B9" w:rsidP="005760B9">
      <w:pPr>
        <w:jc w:val="right"/>
        <w:rPr>
          <w:rFonts w:asciiTheme="minorHAnsi" w:hAnsiTheme="minorHAnsi"/>
        </w:rPr>
      </w:pPr>
    </w:p>
    <w:p w14:paraId="4F055845" w14:textId="77777777" w:rsidR="005760B9" w:rsidRDefault="005760B9" w:rsidP="005760B9">
      <w:pPr>
        <w:rPr>
          <w:rFonts w:asciiTheme="minorHAnsi" w:hAnsiTheme="minorHAnsi"/>
        </w:rPr>
      </w:pPr>
    </w:p>
    <w:p w14:paraId="1B182A8E" w14:textId="77777777" w:rsidR="005760B9" w:rsidRPr="003764B9" w:rsidRDefault="005760B9" w:rsidP="005760B9">
      <w:pPr>
        <w:rPr>
          <w:rFonts w:asciiTheme="minorHAnsi" w:hAnsiTheme="minorHAnsi"/>
        </w:rPr>
        <w:sectPr w:rsidR="005760B9" w:rsidRPr="003764B9" w:rsidSect="005760B9">
          <w:headerReference w:type="first" r:id="rId47"/>
          <w:footerReference w:type="first" r:id="rId48"/>
          <w:type w:val="evenPage"/>
          <w:pgSz w:w="15840" w:h="12240" w:orient="landscape" w:code="1"/>
          <w:pgMar w:top="1440" w:right="720" w:bottom="1440" w:left="720" w:header="720" w:footer="720" w:gutter="0"/>
          <w:cols w:space="720"/>
          <w:titlePg/>
          <w:docGrid w:linePitch="326"/>
        </w:sectPr>
      </w:pPr>
    </w:p>
    <w:p w14:paraId="09255B1D" w14:textId="77777777" w:rsidR="005760B9" w:rsidRPr="00182295" w:rsidRDefault="005760B9" w:rsidP="005760B9">
      <w:pPr>
        <w:pStyle w:val="Header"/>
        <w:tabs>
          <w:tab w:val="clear" w:pos="4320"/>
          <w:tab w:val="clear" w:pos="8640"/>
        </w:tabs>
        <w:rPr>
          <w:rFonts w:asciiTheme="minorHAnsi" w:hAnsiTheme="minorHAnsi"/>
        </w:rPr>
      </w:pPr>
    </w:p>
    <w:p w14:paraId="79250C9F" w14:textId="77777777" w:rsidR="005760B9" w:rsidRPr="00182295" w:rsidRDefault="005760B9" w:rsidP="005760B9">
      <w:pPr>
        <w:pStyle w:val="Header"/>
        <w:tabs>
          <w:tab w:val="clear" w:pos="4320"/>
          <w:tab w:val="clear" w:pos="8640"/>
        </w:tabs>
        <w:rPr>
          <w:rFonts w:asciiTheme="minorHAnsi" w:hAnsiTheme="minorHAnsi"/>
        </w:rPr>
      </w:pPr>
    </w:p>
    <w:p w14:paraId="1D622C98" w14:textId="77777777" w:rsidR="005760B9" w:rsidRPr="00182295" w:rsidRDefault="005760B9" w:rsidP="005760B9">
      <w:pPr>
        <w:pStyle w:val="Header"/>
        <w:tabs>
          <w:tab w:val="clear" w:pos="4320"/>
          <w:tab w:val="clear" w:pos="8640"/>
        </w:tabs>
        <w:rPr>
          <w:rFonts w:asciiTheme="minorHAnsi" w:hAnsiTheme="minorHAnsi"/>
        </w:rPr>
      </w:pPr>
    </w:p>
    <w:p w14:paraId="5A558E5F" w14:textId="77777777" w:rsidR="005760B9" w:rsidRPr="00182295" w:rsidRDefault="005760B9" w:rsidP="005760B9">
      <w:pPr>
        <w:pStyle w:val="Header"/>
        <w:tabs>
          <w:tab w:val="clear" w:pos="4320"/>
          <w:tab w:val="clear" w:pos="8640"/>
        </w:tabs>
        <w:rPr>
          <w:rFonts w:asciiTheme="minorHAnsi" w:hAnsiTheme="minorHAnsi"/>
        </w:rPr>
      </w:pPr>
    </w:p>
    <w:p w14:paraId="1F43B379" w14:textId="77777777" w:rsidR="005760B9" w:rsidRPr="00182295" w:rsidRDefault="005760B9" w:rsidP="005760B9">
      <w:pPr>
        <w:pStyle w:val="Header"/>
        <w:tabs>
          <w:tab w:val="clear" w:pos="4320"/>
          <w:tab w:val="clear" w:pos="8640"/>
        </w:tabs>
        <w:rPr>
          <w:rFonts w:asciiTheme="minorHAnsi" w:hAnsiTheme="minorHAnsi"/>
        </w:rPr>
      </w:pPr>
    </w:p>
    <w:p w14:paraId="0348DE16" w14:textId="77777777" w:rsidR="005760B9" w:rsidRPr="00182295" w:rsidRDefault="005760B9" w:rsidP="005760B9">
      <w:pPr>
        <w:pStyle w:val="Header"/>
        <w:tabs>
          <w:tab w:val="clear" w:pos="4320"/>
          <w:tab w:val="clear" w:pos="8640"/>
        </w:tabs>
        <w:rPr>
          <w:rFonts w:asciiTheme="minorHAnsi" w:hAnsiTheme="minorHAnsi"/>
        </w:rPr>
      </w:pPr>
    </w:p>
    <w:p w14:paraId="1D7C9D27" w14:textId="77777777" w:rsidR="005760B9" w:rsidRPr="00182295" w:rsidRDefault="005760B9" w:rsidP="005760B9">
      <w:pPr>
        <w:pStyle w:val="Header"/>
        <w:tabs>
          <w:tab w:val="clear" w:pos="4320"/>
          <w:tab w:val="clear" w:pos="8640"/>
        </w:tabs>
        <w:rPr>
          <w:rFonts w:asciiTheme="minorHAnsi" w:hAnsiTheme="minorHAnsi"/>
        </w:rPr>
      </w:pPr>
    </w:p>
    <w:p w14:paraId="50A5AC9F" w14:textId="77777777" w:rsidR="005760B9" w:rsidRPr="00182295" w:rsidRDefault="005760B9" w:rsidP="005760B9">
      <w:pPr>
        <w:pStyle w:val="Header"/>
        <w:tabs>
          <w:tab w:val="clear" w:pos="4320"/>
          <w:tab w:val="clear" w:pos="8640"/>
        </w:tabs>
        <w:rPr>
          <w:rFonts w:asciiTheme="minorHAnsi" w:hAnsiTheme="minorHAnsi"/>
        </w:rPr>
      </w:pPr>
    </w:p>
    <w:p w14:paraId="7EDC3D3A" w14:textId="77777777" w:rsidR="005760B9" w:rsidRPr="00182295" w:rsidRDefault="005760B9" w:rsidP="005760B9">
      <w:pPr>
        <w:pStyle w:val="Header"/>
        <w:tabs>
          <w:tab w:val="clear" w:pos="4320"/>
          <w:tab w:val="clear" w:pos="8640"/>
        </w:tabs>
        <w:rPr>
          <w:rFonts w:asciiTheme="minorHAnsi" w:hAnsiTheme="minorHAnsi"/>
        </w:rPr>
      </w:pPr>
    </w:p>
    <w:p w14:paraId="6225E8BB" w14:textId="77777777" w:rsidR="005760B9" w:rsidRPr="00182295" w:rsidRDefault="005760B9" w:rsidP="005760B9">
      <w:pPr>
        <w:pStyle w:val="Header"/>
        <w:tabs>
          <w:tab w:val="clear" w:pos="4320"/>
          <w:tab w:val="clear" w:pos="8640"/>
        </w:tabs>
        <w:rPr>
          <w:rFonts w:asciiTheme="minorHAnsi" w:hAnsiTheme="minorHAnsi"/>
        </w:rPr>
      </w:pPr>
    </w:p>
    <w:p w14:paraId="635E4824" w14:textId="77777777" w:rsidR="005760B9" w:rsidRPr="00182295" w:rsidRDefault="005760B9" w:rsidP="005760B9">
      <w:pPr>
        <w:pStyle w:val="Header"/>
        <w:tabs>
          <w:tab w:val="clear" w:pos="4320"/>
          <w:tab w:val="clear" w:pos="8640"/>
        </w:tabs>
        <w:rPr>
          <w:rFonts w:asciiTheme="minorHAnsi" w:hAnsiTheme="minorHAnsi"/>
        </w:rPr>
      </w:pPr>
    </w:p>
    <w:p w14:paraId="330270BC" w14:textId="77777777" w:rsidR="005760B9" w:rsidRPr="00182295" w:rsidRDefault="005760B9" w:rsidP="005760B9">
      <w:pPr>
        <w:pStyle w:val="Header"/>
        <w:tabs>
          <w:tab w:val="clear" w:pos="4320"/>
          <w:tab w:val="clear" w:pos="8640"/>
        </w:tabs>
        <w:rPr>
          <w:rFonts w:asciiTheme="minorHAnsi" w:hAnsiTheme="minorHAnsi"/>
        </w:rPr>
      </w:pPr>
    </w:p>
    <w:p w14:paraId="7FABA619" w14:textId="77777777" w:rsidR="005760B9" w:rsidRPr="00182295" w:rsidRDefault="005760B9" w:rsidP="005760B9">
      <w:pPr>
        <w:pStyle w:val="Header"/>
        <w:tabs>
          <w:tab w:val="clear" w:pos="4320"/>
          <w:tab w:val="clear" w:pos="8640"/>
        </w:tabs>
        <w:rPr>
          <w:rFonts w:asciiTheme="minorHAnsi" w:hAnsiTheme="minorHAnsi"/>
        </w:rPr>
      </w:pPr>
    </w:p>
    <w:p w14:paraId="77100A0F" w14:textId="77777777" w:rsidR="005760B9" w:rsidRPr="00182295" w:rsidRDefault="005760B9" w:rsidP="005760B9">
      <w:pPr>
        <w:pStyle w:val="Header"/>
        <w:tabs>
          <w:tab w:val="clear" w:pos="4320"/>
          <w:tab w:val="clear" w:pos="8640"/>
        </w:tabs>
        <w:rPr>
          <w:rFonts w:asciiTheme="minorHAnsi" w:hAnsiTheme="minorHAnsi"/>
        </w:rPr>
      </w:pPr>
    </w:p>
    <w:p w14:paraId="3D5EE0C1" w14:textId="77777777" w:rsidR="005760B9" w:rsidRPr="00182295" w:rsidRDefault="005760B9"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182295">
        <w:rPr>
          <w:rFonts w:asciiTheme="minorHAnsi" w:hAnsiTheme="minorHAnsi"/>
          <w:b/>
          <w:bCs/>
          <w:sz w:val="48"/>
        </w:rPr>
        <w:t>Budget</w:t>
      </w:r>
    </w:p>
    <w:p w14:paraId="7BE116F7" w14:textId="7B6F486F" w:rsidR="005760B9" w:rsidRPr="00182295" w:rsidRDefault="00D21D7A" w:rsidP="005760B9">
      <w:pPr>
        <w:pStyle w:val="Header"/>
        <w:tabs>
          <w:tab w:val="clear" w:pos="4320"/>
          <w:tab w:val="clear" w:pos="8640"/>
        </w:tabs>
        <w:rPr>
          <w:rFonts w:asciiTheme="minorHAnsi" w:hAnsiTheme="minorHAnsi"/>
        </w:rPr>
      </w:pPr>
      <w:r>
        <w:rPr>
          <w:rFonts w:asciiTheme="minorHAnsi" w:hAnsiTheme="minorHAnsi"/>
        </w:rPr>
        <w:t>NOTE: Colleges just received notification on 9/2/14 regarding their Student Equity allocations. The details of the budget will be included in the near future.</w:t>
      </w:r>
    </w:p>
    <w:p w14:paraId="053AED2E" w14:textId="77777777" w:rsidR="005760B9" w:rsidRPr="00182295" w:rsidRDefault="005760B9" w:rsidP="005760B9">
      <w:pPr>
        <w:pStyle w:val="Header"/>
        <w:tabs>
          <w:tab w:val="clear" w:pos="4320"/>
          <w:tab w:val="clear" w:pos="8640"/>
        </w:tabs>
        <w:rPr>
          <w:rFonts w:asciiTheme="minorHAnsi" w:hAnsiTheme="minorHAnsi"/>
        </w:rPr>
      </w:pPr>
    </w:p>
    <w:p w14:paraId="40A9C378" w14:textId="77777777" w:rsidR="005760B9" w:rsidRPr="00182295" w:rsidRDefault="005760B9" w:rsidP="005760B9">
      <w:pPr>
        <w:pStyle w:val="Header"/>
        <w:tabs>
          <w:tab w:val="clear" w:pos="4320"/>
          <w:tab w:val="clear" w:pos="8640"/>
        </w:tabs>
        <w:rPr>
          <w:rFonts w:asciiTheme="minorHAnsi" w:hAnsiTheme="minorHAnsi"/>
        </w:rPr>
      </w:pPr>
    </w:p>
    <w:p w14:paraId="4BBCB08E" w14:textId="77777777" w:rsidR="005760B9" w:rsidRPr="00182295" w:rsidRDefault="005760B9" w:rsidP="005760B9">
      <w:pPr>
        <w:pStyle w:val="Header"/>
        <w:tabs>
          <w:tab w:val="clear" w:pos="4320"/>
          <w:tab w:val="clear" w:pos="8640"/>
        </w:tabs>
        <w:rPr>
          <w:rFonts w:asciiTheme="minorHAnsi" w:hAnsiTheme="minorHAnsi"/>
        </w:rPr>
        <w:sectPr w:rsidR="005760B9" w:rsidRPr="00182295">
          <w:headerReference w:type="first" r:id="rId49"/>
          <w:footerReference w:type="first" r:id="rId50"/>
          <w:type w:val="oddPage"/>
          <w:pgSz w:w="12240" w:h="15840"/>
          <w:pgMar w:top="1440" w:right="1440" w:bottom="1440" w:left="1440" w:header="720" w:footer="720" w:gutter="0"/>
          <w:cols w:space="720"/>
          <w:titlePg/>
        </w:sectPr>
      </w:pPr>
    </w:p>
    <w:p w14:paraId="20CE08E3" w14:textId="77777777" w:rsidR="005760B9" w:rsidRPr="00182295" w:rsidRDefault="005760B9" w:rsidP="005760B9">
      <w:pPr>
        <w:pStyle w:val="Heading1"/>
        <w:pBdr>
          <w:bottom w:val="single" w:sz="4" w:space="1" w:color="auto"/>
        </w:pBdr>
        <w:spacing w:after="240"/>
        <w:rPr>
          <w:rFonts w:asciiTheme="minorHAnsi" w:hAnsiTheme="minorHAnsi"/>
          <w:color w:val="auto"/>
        </w:rPr>
      </w:pPr>
      <w:r w:rsidRPr="00182295">
        <w:rPr>
          <w:rFonts w:asciiTheme="minorHAnsi" w:hAnsiTheme="minorHAnsi"/>
          <w:color w:val="auto"/>
        </w:rPr>
        <w:t>SOURCES OF FUNDING</w:t>
      </w:r>
    </w:p>
    <w:p w14:paraId="1B37A304" w14:textId="77777777" w:rsidR="005760B9" w:rsidRPr="00182295" w:rsidRDefault="005760B9" w:rsidP="005760B9">
      <w:pPr>
        <w:rPr>
          <w:rFonts w:asciiTheme="minorHAnsi" w:hAnsiTheme="minorHAnsi"/>
        </w:rPr>
      </w:pPr>
    </w:p>
    <w:p w14:paraId="6CBE0329" w14:textId="115F876D" w:rsidR="001D5F3D" w:rsidRDefault="002331C2" w:rsidP="005760B9">
      <w:pPr>
        <w:rPr>
          <w:rFonts w:asciiTheme="minorHAnsi" w:hAnsiTheme="minorHAnsi"/>
        </w:rPr>
      </w:pPr>
      <w:r>
        <w:rPr>
          <w:rFonts w:asciiTheme="minorHAnsi" w:hAnsiTheme="minorHAnsi"/>
        </w:rPr>
        <w:t xml:space="preserve">College of San Mateo plans to take an “all funds” approach </w:t>
      </w:r>
      <w:r w:rsidR="001D5F3D">
        <w:rPr>
          <w:rFonts w:asciiTheme="minorHAnsi" w:hAnsiTheme="minorHAnsi"/>
        </w:rPr>
        <w:t xml:space="preserve">to </w:t>
      </w:r>
      <w:r w:rsidR="00D21D7A">
        <w:rPr>
          <w:rFonts w:asciiTheme="minorHAnsi" w:hAnsiTheme="minorHAnsi"/>
        </w:rPr>
        <w:t xml:space="preserve">cover the costs for </w:t>
      </w:r>
      <w:r>
        <w:rPr>
          <w:rFonts w:asciiTheme="minorHAnsi" w:hAnsiTheme="minorHAnsi"/>
        </w:rPr>
        <w:t>the activities outlined in the Student Equity Plan.  This will include general funds and categorical</w:t>
      </w:r>
      <w:r w:rsidR="00E56842">
        <w:rPr>
          <w:rFonts w:asciiTheme="minorHAnsi" w:hAnsiTheme="minorHAnsi"/>
        </w:rPr>
        <w:t xml:space="preserve"> funds (specifically SSSP funds </w:t>
      </w:r>
      <w:r>
        <w:rPr>
          <w:rFonts w:asciiTheme="minorHAnsi" w:hAnsiTheme="minorHAnsi"/>
        </w:rPr>
        <w:t>for specific activities that al</w:t>
      </w:r>
      <w:r w:rsidR="00D21D7A">
        <w:rPr>
          <w:rFonts w:asciiTheme="minorHAnsi" w:hAnsiTheme="minorHAnsi"/>
        </w:rPr>
        <w:t>ign with the SSSP core services</w:t>
      </w:r>
      <w:r>
        <w:rPr>
          <w:rFonts w:asciiTheme="minorHAnsi" w:hAnsiTheme="minorHAnsi"/>
        </w:rPr>
        <w:t>)</w:t>
      </w:r>
      <w:r w:rsidR="00E56842">
        <w:rPr>
          <w:rFonts w:asciiTheme="minorHAnsi" w:hAnsiTheme="minorHAnsi"/>
        </w:rPr>
        <w:t>, and Student Equity and Basic Skills Initiative funds</w:t>
      </w:r>
      <w:r w:rsidR="00D21D7A">
        <w:rPr>
          <w:rFonts w:asciiTheme="minorHAnsi" w:hAnsiTheme="minorHAnsi"/>
        </w:rPr>
        <w:t>.</w:t>
      </w:r>
    </w:p>
    <w:p w14:paraId="15905BDF" w14:textId="4A4577D2" w:rsidR="001D5F3D" w:rsidRDefault="001D5F3D" w:rsidP="005760B9">
      <w:pPr>
        <w:rPr>
          <w:rFonts w:asciiTheme="minorHAnsi" w:hAnsiTheme="minorHAnsi"/>
        </w:rPr>
      </w:pPr>
    </w:p>
    <w:p w14:paraId="6612869B" w14:textId="0B66EF7B" w:rsidR="001D5F3D" w:rsidRDefault="001D5F3D" w:rsidP="005760B9">
      <w:pPr>
        <w:rPr>
          <w:rFonts w:asciiTheme="minorHAnsi" w:hAnsiTheme="minorHAnsi"/>
        </w:rPr>
      </w:pPr>
      <w:r>
        <w:rPr>
          <w:rFonts w:asciiTheme="minorHAnsi" w:hAnsiTheme="minorHAnsi"/>
        </w:rPr>
        <w:t>College of San Mateo has already allocated funds to implement a variety of programs, projects and initiatives to address the identified achievement gap. These include, but are not limited to:</w:t>
      </w:r>
    </w:p>
    <w:p w14:paraId="783E5C46" w14:textId="77777777" w:rsidR="001D5F3D" w:rsidRDefault="001D5F3D" w:rsidP="005760B9">
      <w:pPr>
        <w:rPr>
          <w:rFonts w:asciiTheme="minorHAnsi" w:hAnsiTheme="minorHAnsi"/>
        </w:rPr>
      </w:pPr>
    </w:p>
    <w:p w14:paraId="06FDF384" w14:textId="15134B20" w:rsidR="001D5F3D" w:rsidRDefault="001D5F3D" w:rsidP="005760B9">
      <w:pPr>
        <w:rPr>
          <w:rFonts w:asciiTheme="minorHAnsi" w:hAnsiTheme="minorHAnsi"/>
        </w:rPr>
      </w:pPr>
      <w:r>
        <w:rPr>
          <w:rFonts w:asciiTheme="minorHAnsi" w:hAnsiTheme="minorHAnsi"/>
        </w:rPr>
        <w:t>Puente</w:t>
      </w:r>
      <w:r w:rsidR="00E56842">
        <w:rPr>
          <w:rFonts w:asciiTheme="minorHAnsi" w:hAnsiTheme="minorHAnsi"/>
        </w:rPr>
        <w:t xml:space="preserve"> Project</w:t>
      </w:r>
    </w:p>
    <w:p w14:paraId="5773BA69" w14:textId="2035C7D8" w:rsidR="001D5F3D" w:rsidRDefault="00E56842" w:rsidP="005760B9">
      <w:pPr>
        <w:rPr>
          <w:rFonts w:asciiTheme="minorHAnsi" w:hAnsiTheme="minorHAnsi"/>
        </w:rPr>
      </w:pPr>
      <w:r>
        <w:rPr>
          <w:rFonts w:asciiTheme="minorHAnsi" w:hAnsiTheme="minorHAnsi"/>
        </w:rPr>
        <w:t xml:space="preserve">CSM </w:t>
      </w:r>
      <w:r w:rsidR="001D5F3D">
        <w:rPr>
          <w:rFonts w:asciiTheme="minorHAnsi" w:hAnsiTheme="minorHAnsi"/>
        </w:rPr>
        <w:t>Umoja</w:t>
      </w:r>
    </w:p>
    <w:p w14:paraId="14E728F1" w14:textId="2855C5DB" w:rsidR="001D5F3D" w:rsidRDefault="001D5F3D" w:rsidP="005760B9">
      <w:pPr>
        <w:rPr>
          <w:rFonts w:asciiTheme="minorHAnsi" w:hAnsiTheme="minorHAnsi"/>
        </w:rPr>
      </w:pPr>
      <w:r>
        <w:rPr>
          <w:rFonts w:asciiTheme="minorHAnsi" w:hAnsiTheme="minorHAnsi"/>
        </w:rPr>
        <w:t>Veterans Opportunity Resource Center (VROC)</w:t>
      </w:r>
    </w:p>
    <w:p w14:paraId="28964806" w14:textId="385443F4" w:rsidR="001D5F3D" w:rsidRDefault="001D5F3D" w:rsidP="005760B9">
      <w:pPr>
        <w:rPr>
          <w:rFonts w:asciiTheme="minorHAnsi" w:hAnsiTheme="minorHAnsi"/>
        </w:rPr>
      </w:pPr>
      <w:r>
        <w:rPr>
          <w:rFonts w:asciiTheme="minorHAnsi" w:hAnsiTheme="minorHAnsi"/>
        </w:rPr>
        <w:t>Supplemental Instruction</w:t>
      </w:r>
    </w:p>
    <w:p w14:paraId="7D942B76" w14:textId="2487C713" w:rsidR="001D5F3D" w:rsidRDefault="00E56842" w:rsidP="005760B9">
      <w:pPr>
        <w:rPr>
          <w:rFonts w:asciiTheme="minorHAnsi" w:hAnsiTheme="minorHAnsi"/>
        </w:rPr>
      </w:pPr>
      <w:r>
        <w:rPr>
          <w:rFonts w:asciiTheme="minorHAnsi" w:hAnsiTheme="minorHAnsi"/>
        </w:rPr>
        <w:t>S.M.A.R.T. (Student Mentoring)</w:t>
      </w:r>
    </w:p>
    <w:p w14:paraId="13BFCBAC" w14:textId="3F616495" w:rsidR="001D5F3D" w:rsidRDefault="00E56842" w:rsidP="005760B9">
      <w:pPr>
        <w:rPr>
          <w:rFonts w:asciiTheme="minorHAnsi" w:hAnsiTheme="minorHAnsi"/>
        </w:rPr>
      </w:pPr>
      <w:r>
        <w:rPr>
          <w:rFonts w:asciiTheme="minorHAnsi" w:hAnsiTheme="minorHAnsi"/>
        </w:rPr>
        <w:t>Pathway to College</w:t>
      </w:r>
    </w:p>
    <w:p w14:paraId="04FFB695" w14:textId="68F89B8A" w:rsidR="001D5F3D" w:rsidRDefault="001D5F3D" w:rsidP="005760B9">
      <w:pPr>
        <w:rPr>
          <w:rFonts w:asciiTheme="minorHAnsi" w:hAnsiTheme="minorHAnsi"/>
        </w:rPr>
      </w:pPr>
      <w:r>
        <w:rPr>
          <w:rFonts w:asciiTheme="minorHAnsi" w:hAnsiTheme="minorHAnsi"/>
        </w:rPr>
        <w:t>Professional Development</w:t>
      </w:r>
      <w:r w:rsidR="00E56842">
        <w:rPr>
          <w:rFonts w:asciiTheme="minorHAnsi" w:hAnsiTheme="minorHAnsi"/>
        </w:rPr>
        <w:t xml:space="preserve"> (Center for Academic </w:t>
      </w:r>
      <w:r w:rsidR="009E3A51">
        <w:rPr>
          <w:rFonts w:asciiTheme="minorHAnsi" w:hAnsiTheme="minorHAnsi"/>
        </w:rPr>
        <w:t>Excellence)</w:t>
      </w:r>
    </w:p>
    <w:p w14:paraId="77934CDC" w14:textId="2473F4A5" w:rsidR="009E3A51" w:rsidRDefault="009E3A51" w:rsidP="005760B9">
      <w:pPr>
        <w:rPr>
          <w:rFonts w:asciiTheme="minorHAnsi" w:hAnsiTheme="minorHAnsi"/>
        </w:rPr>
      </w:pPr>
      <w:r>
        <w:rPr>
          <w:rFonts w:asciiTheme="minorHAnsi" w:hAnsiTheme="minorHAnsi"/>
        </w:rPr>
        <w:t xml:space="preserve">MANA </w:t>
      </w:r>
    </w:p>
    <w:p w14:paraId="013A5946" w14:textId="18DB248F" w:rsidR="00E56842" w:rsidRDefault="00E56842" w:rsidP="005760B9">
      <w:pPr>
        <w:rPr>
          <w:rFonts w:asciiTheme="minorHAnsi" w:hAnsiTheme="minorHAnsi"/>
        </w:rPr>
      </w:pPr>
    </w:p>
    <w:p w14:paraId="697AD4FC" w14:textId="77777777" w:rsidR="002331C2" w:rsidRDefault="002331C2" w:rsidP="005760B9">
      <w:pPr>
        <w:rPr>
          <w:rFonts w:asciiTheme="minorHAnsi" w:hAnsiTheme="minorHAnsi"/>
        </w:rPr>
      </w:pPr>
    </w:p>
    <w:p w14:paraId="2E6D45DC" w14:textId="77777777" w:rsidR="002331C2" w:rsidRPr="00182295" w:rsidRDefault="002331C2" w:rsidP="005760B9">
      <w:pPr>
        <w:rPr>
          <w:rFonts w:asciiTheme="minorHAnsi" w:hAnsiTheme="minorHAnsi"/>
        </w:rPr>
      </w:pPr>
    </w:p>
    <w:p w14:paraId="78AC039C" w14:textId="77777777" w:rsidR="005760B9" w:rsidRPr="00182295" w:rsidRDefault="005760B9" w:rsidP="005760B9">
      <w:pPr>
        <w:rPr>
          <w:rFonts w:asciiTheme="minorHAnsi" w:hAnsiTheme="minorHAnsi"/>
        </w:rPr>
      </w:pPr>
    </w:p>
    <w:p w14:paraId="7A137B9E" w14:textId="77777777" w:rsidR="005760B9" w:rsidRPr="00182295" w:rsidRDefault="005760B9" w:rsidP="005760B9">
      <w:pPr>
        <w:rPr>
          <w:rFonts w:asciiTheme="minorHAnsi" w:hAnsiTheme="minorHAnsi"/>
        </w:rPr>
        <w:sectPr w:rsidR="005760B9" w:rsidRPr="00182295">
          <w:headerReference w:type="first" r:id="rId51"/>
          <w:type w:val="evenPage"/>
          <w:pgSz w:w="12240" w:h="15840"/>
          <w:pgMar w:top="1440" w:right="1440" w:bottom="1440" w:left="1440" w:header="720" w:footer="720" w:gutter="0"/>
          <w:cols w:space="720"/>
          <w:titlePg/>
        </w:sectPr>
      </w:pPr>
    </w:p>
    <w:p w14:paraId="587A57A8" w14:textId="77777777" w:rsidR="005760B9" w:rsidRPr="00182295" w:rsidRDefault="005760B9" w:rsidP="005760B9">
      <w:pPr>
        <w:pStyle w:val="Header"/>
        <w:tabs>
          <w:tab w:val="clear" w:pos="4320"/>
          <w:tab w:val="clear" w:pos="8640"/>
        </w:tabs>
        <w:rPr>
          <w:rFonts w:asciiTheme="minorHAnsi" w:hAnsiTheme="minorHAnsi"/>
        </w:rPr>
      </w:pPr>
    </w:p>
    <w:p w14:paraId="68819A3A" w14:textId="77777777" w:rsidR="005760B9" w:rsidRPr="00182295" w:rsidRDefault="005760B9" w:rsidP="005760B9">
      <w:pPr>
        <w:pStyle w:val="Header"/>
        <w:tabs>
          <w:tab w:val="clear" w:pos="4320"/>
          <w:tab w:val="clear" w:pos="8640"/>
        </w:tabs>
        <w:rPr>
          <w:rFonts w:asciiTheme="minorHAnsi" w:hAnsiTheme="minorHAnsi"/>
        </w:rPr>
      </w:pPr>
    </w:p>
    <w:p w14:paraId="4F0686E0" w14:textId="77777777" w:rsidR="005760B9" w:rsidRPr="00182295" w:rsidRDefault="005760B9" w:rsidP="005760B9">
      <w:pPr>
        <w:pStyle w:val="Header"/>
        <w:tabs>
          <w:tab w:val="clear" w:pos="4320"/>
          <w:tab w:val="clear" w:pos="8640"/>
        </w:tabs>
        <w:rPr>
          <w:rFonts w:asciiTheme="minorHAnsi" w:hAnsiTheme="minorHAnsi"/>
        </w:rPr>
      </w:pPr>
    </w:p>
    <w:p w14:paraId="4871171E" w14:textId="77777777" w:rsidR="005760B9" w:rsidRPr="00182295" w:rsidRDefault="005760B9" w:rsidP="005760B9">
      <w:pPr>
        <w:pStyle w:val="Header"/>
        <w:tabs>
          <w:tab w:val="clear" w:pos="4320"/>
          <w:tab w:val="clear" w:pos="8640"/>
        </w:tabs>
        <w:rPr>
          <w:rFonts w:asciiTheme="minorHAnsi" w:hAnsiTheme="minorHAnsi"/>
        </w:rPr>
      </w:pPr>
    </w:p>
    <w:p w14:paraId="3590A846" w14:textId="77777777" w:rsidR="005760B9" w:rsidRPr="00182295" w:rsidRDefault="005760B9" w:rsidP="005760B9">
      <w:pPr>
        <w:pStyle w:val="Header"/>
        <w:tabs>
          <w:tab w:val="clear" w:pos="4320"/>
          <w:tab w:val="clear" w:pos="8640"/>
        </w:tabs>
        <w:rPr>
          <w:rFonts w:asciiTheme="minorHAnsi" w:hAnsiTheme="minorHAnsi"/>
        </w:rPr>
      </w:pPr>
    </w:p>
    <w:p w14:paraId="09945F1F" w14:textId="77777777" w:rsidR="005760B9" w:rsidRPr="00182295" w:rsidRDefault="005760B9" w:rsidP="005760B9">
      <w:pPr>
        <w:pStyle w:val="Header"/>
        <w:tabs>
          <w:tab w:val="clear" w:pos="4320"/>
          <w:tab w:val="clear" w:pos="8640"/>
        </w:tabs>
        <w:rPr>
          <w:rFonts w:asciiTheme="minorHAnsi" w:hAnsiTheme="minorHAnsi"/>
        </w:rPr>
      </w:pPr>
    </w:p>
    <w:p w14:paraId="1C11EC00" w14:textId="77777777" w:rsidR="005760B9" w:rsidRPr="00182295" w:rsidRDefault="005760B9" w:rsidP="005760B9">
      <w:pPr>
        <w:pStyle w:val="Header"/>
        <w:tabs>
          <w:tab w:val="clear" w:pos="4320"/>
          <w:tab w:val="clear" w:pos="8640"/>
        </w:tabs>
        <w:rPr>
          <w:rFonts w:asciiTheme="minorHAnsi" w:hAnsiTheme="minorHAnsi"/>
        </w:rPr>
      </w:pPr>
    </w:p>
    <w:p w14:paraId="76977744" w14:textId="77777777" w:rsidR="005760B9" w:rsidRPr="00182295" w:rsidRDefault="005760B9" w:rsidP="005760B9">
      <w:pPr>
        <w:pStyle w:val="Header"/>
        <w:tabs>
          <w:tab w:val="clear" w:pos="4320"/>
          <w:tab w:val="clear" w:pos="8640"/>
        </w:tabs>
        <w:rPr>
          <w:rFonts w:asciiTheme="minorHAnsi" w:hAnsiTheme="minorHAnsi"/>
        </w:rPr>
      </w:pPr>
    </w:p>
    <w:p w14:paraId="2BC75F8B" w14:textId="77777777" w:rsidR="005760B9" w:rsidRPr="00182295" w:rsidRDefault="005760B9" w:rsidP="005760B9">
      <w:pPr>
        <w:pStyle w:val="Header"/>
        <w:tabs>
          <w:tab w:val="clear" w:pos="4320"/>
          <w:tab w:val="clear" w:pos="8640"/>
        </w:tabs>
        <w:rPr>
          <w:rFonts w:asciiTheme="minorHAnsi" w:hAnsiTheme="minorHAnsi"/>
        </w:rPr>
      </w:pPr>
    </w:p>
    <w:p w14:paraId="1AA92A72" w14:textId="77777777" w:rsidR="005760B9" w:rsidRPr="00182295" w:rsidRDefault="005760B9" w:rsidP="005760B9">
      <w:pPr>
        <w:pStyle w:val="Header"/>
        <w:tabs>
          <w:tab w:val="clear" w:pos="4320"/>
          <w:tab w:val="clear" w:pos="8640"/>
        </w:tabs>
        <w:rPr>
          <w:rFonts w:asciiTheme="minorHAnsi" w:hAnsiTheme="minorHAnsi"/>
        </w:rPr>
      </w:pPr>
    </w:p>
    <w:p w14:paraId="66CE0DCF" w14:textId="77777777" w:rsidR="005760B9" w:rsidRPr="00182295" w:rsidRDefault="005760B9" w:rsidP="005760B9">
      <w:pPr>
        <w:pStyle w:val="Header"/>
        <w:tabs>
          <w:tab w:val="clear" w:pos="4320"/>
          <w:tab w:val="clear" w:pos="8640"/>
        </w:tabs>
        <w:rPr>
          <w:rFonts w:asciiTheme="minorHAnsi" w:hAnsiTheme="minorHAnsi"/>
        </w:rPr>
      </w:pPr>
    </w:p>
    <w:p w14:paraId="09F4B976" w14:textId="77777777" w:rsidR="005760B9" w:rsidRPr="00182295" w:rsidRDefault="005760B9" w:rsidP="005760B9">
      <w:pPr>
        <w:pStyle w:val="Header"/>
        <w:tabs>
          <w:tab w:val="clear" w:pos="4320"/>
          <w:tab w:val="clear" w:pos="8640"/>
        </w:tabs>
        <w:rPr>
          <w:rFonts w:asciiTheme="minorHAnsi" w:hAnsiTheme="minorHAnsi"/>
        </w:rPr>
      </w:pPr>
    </w:p>
    <w:p w14:paraId="0C7B8FA1" w14:textId="77777777" w:rsidR="005760B9" w:rsidRPr="00182295" w:rsidRDefault="005760B9" w:rsidP="005760B9">
      <w:pPr>
        <w:pStyle w:val="Header"/>
        <w:tabs>
          <w:tab w:val="clear" w:pos="4320"/>
          <w:tab w:val="clear" w:pos="8640"/>
        </w:tabs>
        <w:rPr>
          <w:rFonts w:asciiTheme="minorHAnsi" w:hAnsiTheme="minorHAnsi"/>
        </w:rPr>
      </w:pPr>
    </w:p>
    <w:p w14:paraId="7B41C9F5" w14:textId="77777777" w:rsidR="005760B9" w:rsidRPr="00182295" w:rsidRDefault="005760B9" w:rsidP="005760B9">
      <w:pPr>
        <w:pStyle w:val="Header"/>
        <w:tabs>
          <w:tab w:val="clear" w:pos="4320"/>
          <w:tab w:val="clear" w:pos="8640"/>
        </w:tabs>
        <w:rPr>
          <w:rFonts w:asciiTheme="minorHAnsi" w:hAnsiTheme="minorHAnsi"/>
        </w:rPr>
      </w:pPr>
    </w:p>
    <w:p w14:paraId="25EDBE3B" w14:textId="77777777" w:rsidR="005760B9" w:rsidRPr="00182295" w:rsidRDefault="005760B9"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182295">
        <w:rPr>
          <w:rFonts w:asciiTheme="minorHAnsi" w:hAnsiTheme="minorHAnsi"/>
          <w:b/>
          <w:bCs/>
          <w:sz w:val="48"/>
        </w:rPr>
        <w:t>Evaluation Schedule and Process</w:t>
      </w:r>
    </w:p>
    <w:p w14:paraId="2CA7AB96" w14:textId="77777777" w:rsidR="005760B9" w:rsidRDefault="005760B9" w:rsidP="005760B9">
      <w:pPr>
        <w:pStyle w:val="Header"/>
        <w:tabs>
          <w:tab w:val="clear" w:pos="4320"/>
          <w:tab w:val="clear" w:pos="8640"/>
        </w:tabs>
        <w:rPr>
          <w:rFonts w:asciiTheme="minorHAnsi" w:hAnsiTheme="minorHAnsi"/>
        </w:rPr>
      </w:pPr>
    </w:p>
    <w:p w14:paraId="540967CD" w14:textId="77777777" w:rsidR="00D21D7A" w:rsidRPr="00ED15EE" w:rsidRDefault="00D21D7A" w:rsidP="00D21D7A">
      <w:pPr>
        <w:rPr>
          <w:szCs w:val="24"/>
        </w:rPr>
      </w:pPr>
      <w:r w:rsidRPr="00ED15EE">
        <w:rPr>
          <w:szCs w:val="24"/>
        </w:rPr>
        <w:t xml:space="preserve">College of San Mateo’s Institutional Planning Committee (IPC) has oversight for all institutional planning and budgeting. This committee has representation from all constituent groups and is co-chaired by the President of the Academic Senate and the Vice President of Student Services.  Chairs/Co-Chairs of all institutional planning committees, which report to IPC, are members of IPC. This committee structure ensures the integration of planning and budgeting at the institution. </w:t>
      </w:r>
    </w:p>
    <w:p w14:paraId="07E006FB" w14:textId="77777777" w:rsidR="00D21D7A" w:rsidRPr="00ED15EE" w:rsidRDefault="00D21D7A" w:rsidP="00D21D7A">
      <w:pPr>
        <w:rPr>
          <w:szCs w:val="24"/>
        </w:rPr>
      </w:pPr>
      <w:r w:rsidRPr="00ED15EE">
        <w:rPr>
          <w:szCs w:val="24"/>
        </w:rPr>
        <w:t>The institutional planning committees include:</w:t>
      </w:r>
    </w:p>
    <w:p w14:paraId="3878870D" w14:textId="77777777" w:rsidR="00D21D7A" w:rsidRPr="00ED15EE" w:rsidRDefault="00D21D7A" w:rsidP="00D21D7A">
      <w:pPr>
        <w:pStyle w:val="ListParagraph"/>
        <w:numPr>
          <w:ilvl w:val="0"/>
          <w:numId w:val="7"/>
        </w:numPr>
        <w:spacing w:after="200" w:line="276" w:lineRule="auto"/>
      </w:pPr>
      <w:r w:rsidRPr="00ED15EE">
        <w:t>Basic Skills Committee</w:t>
      </w:r>
    </w:p>
    <w:p w14:paraId="02E1DC96" w14:textId="77777777" w:rsidR="00D21D7A" w:rsidRPr="00ED15EE" w:rsidRDefault="00D21D7A" w:rsidP="00D21D7A">
      <w:pPr>
        <w:pStyle w:val="ListParagraph"/>
        <w:numPr>
          <w:ilvl w:val="0"/>
          <w:numId w:val="7"/>
        </w:numPr>
        <w:spacing w:after="200" w:line="276" w:lineRule="auto"/>
      </w:pPr>
      <w:r w:rsidRPr="00ED15EE">
        <w:t>Distance Education and Educational Technology Committee (DEETC)</w:t>
      </w:r>
    </w:p>
    <w:p w14:paraId="2DD81852" w14:textId="77777777" w:rsidR="00D21D7A" w:rsidRPr="00ED15EE" w:rsidRDefault="00D21D7A" w:rsidP="00D21D7A">
      <w:pPr>
        <w:pStyle w:val="ListParagraph"/>
        <w:numPr>
          <w:ilvl w:val="0"/>
          <w:numId w:val="7"/>
        </w:numPr>
        <w:spacing w:after="200" w:line="276" w:lineRule="auto"/>
      </w:pPr>
      <w:r w:rsidRPr="00ED15EE">
        <w:t>Diversity in Action Group (DIAG)</w:t>
      </w:r>
    </w:p>
    <w:p w14:paraId="5629D39D" w14:textId="77777777" w:rsidR="00D21D7A" w:rsidRPr="00ED15EE" w:rsidRDefault="00D21D7A" w:rsidP="00D21D7A">
      <w:pPr>
        <w:pStyle w:val="ListParagraph"/>
        <w:numPr>
          <w:ilvl w:val="0"/>
          <w:numId w:val="7"/>
        </w:numPr>
        <w:spacing w:after="200" w:line="276" w:lineRule="auto"/>
      </w:pPr>
      <w:r w:rsidRPr="00ED15EE">
        <w:t>College Assessment Committee (Purview of Academic Senate)</w:t>
      </w:r>
    </w:p>
    <w:p w14:paraId="1DA80601" w14:textId="77777777" w:rsidR="00D21D7A" w:rsidRPr="00ED15EE" w:rsidRDefault="00D21D7A" w:rsidP="00D21D7A">
      <w:pPr>
        <w:pStyle w:val="ListParagraph"/>
        <w:numPr>
          <w:ilvl w:val="0"/>
          <w:numId w:val="7"/>
        </w:numPr>
        <w:spacing w:after="200" w:line="276" w:lineRule="auto"/>
      </w:pPr>
      <w:r w:rsidRPr="00ED15EE">
        <w:t>Committee on Instruction (Purview of Academic Senate)</w:t>
      </w:r>
    </w:p>
    <w:p w14:paraId="51FB1147" w14:textId="77777777" w:rsidR="00D21D7A" w:rsidRPr="00ED15EE" w:rsidRDefault="00D21D7A" w:rsidP="00D21D7A">
      <w:pPr>
        <w:pStyle w:val="ListParagraph"/>
        <w:numPr>
          <w:ilvl w:val="0"/>
          <w:numId w:val="7"/>
        </w:numPr>
        <w:spacing w:after="200" w:line="276" w:lineRule="auto"/>
      </w:pPr>
      <w:r w:rsidRPr="00ED15EE">
        <w:t>Library Advisory Committee (Purview of Academic Senate)</w:t>
      </w:r>
    </w:p>
    <w:p w14:paraId="27D2C47C" w14:textId="77777777" w:rsidR="00D21D7A" w:rsidRPr="00ED15EE" w:rsidRDefault="00D21D7A" w:rsidP="00D21D7A">
      <w:pPr>
        <w:rPr>
          <w:szCs w:val="24"/>
        </w:rPr>
      </w:pPr>
    </w:p>
    <w:p w14:paraId="5BC88DE8" w14:textId="77777777" w:rsidR="00D21D7A" w:rsidRPr="00ED15EE" w:rsidRDefault="00D21D7A" w:rsidP="00D21D7A">
      <w:pPr>
        <w:rPr>
          <w:szCs w:val="24"/>
        </w:rPr>
      </w:pPr>
      <w:r w:rsidRPr="00ED15EE">
        <w:rPr>
          <w:szCs w:val="24"/>
        </w:rPr>
        <w:t>In spring, 2014, IPC established a Student Equity Task Force to develop the state-mandated Student Equity Plan. At its August 29, 2014 meeting, IPC approved the recommendation that the Diversity in Action Committee, an established institutional planning committee, be responsible for overseeing the implementation of the Student Equity Plan. The Diversity in Action Committee’s mission is aligned with the many of the goals and intent of student equity.  In fact, last spring, the Diversity in Action Committee developed a detailed achievement gap report based on data taken from the Educational Master Plan (EMP), a planning document developed by the Office of Planning, Research, and Institutional Effectiveness, which is reviewed each year by IPC.  T</w:t>
      </w:r>
      <w:r>
        <w:rPr>
          <w:szCs w:val="24"/>
        </w:rPr>
        <w:t>he Diversity in Action Group</w:t>
      </w:r>
      <w:r w:rsidRPr="00ED15EE">
        <w:rPr>
          <w:szCs w:val="24"/>
        </w:rPr>
        <w:t xml:space="preserve"> report, which examined data similar to that required of the Student Equity Plan, resulted in recommendations for college initiatives that would address the achievement gap of specific student populations. Thus, given the common scope of work, it was logical to house the oversight for the Student Equity Plan with the Diversity in Action Committee.  In fact, many of the Student Equity Task Force members are currently serving on the Diversity in Action </w:t>
      </w:r>
      <w:r>
        <w:rPr>
          <w:szCs w:val="24"/>
        </w:rPr>
        <w:t>Group</w:t>
      </w:r>
      <w:r w:rsidRPr="00ED15EE">
        <w:rPr>
          <w:szCs w:val="24"/>
        </w:rPr>
        <w:t>.</w:t>
      </w:r>
      <w:r>
        <w:rPr>
          <w:szCs w:val="24"/>
        </w:rPr>
        <w:t xml:space="preserve"> Additional faculty and staff will be appointed to the Diversity in Action Group to ensure the appropriate representation from student services and instruction.</w:t>
      </w:r>
    </w:p>
    <w:p w14:paraId="37F8D459" w14:textId="77777777" w:rsidR="00D21D7A" w:rsidRDefault="00D21D7A" w:rsidP="00D21D7A">
      <w:pPr>
        <w:rPr>
          <w:szCs w:val="24"/>
        </w:rPr>
      </w:pPr>
    </w:p>
    <w:p w14:paraId="5FF736B8" w14:textId="7A4F5F06" w:rsidR="00D21D7A" w:rsidRDefault="00D21D7A" w:rsidP="00D21D7A">
      <w:pPr>
        <w:rPr>
          <w:szCs w:val="24"/>
        </w:rPr>
      </w:pPr>
      <w:r w:rsidRPr="00ED15EE">
        <w:rPr>
          <w:szCs w:val="24"/>
        </w:rPr>
        <w:t xml:space="preserve">As part of the institutional planning cycle designed to ensure the alignment of all planning activities, all institutional plans cover a </w:t>
      </w:r>
      <w:r w:rsidR="003C2C66" w:rsidRPr="00ED15EE">
        <w:rPr>
          <w:szCs w:val="24"/>
        </w:rPr>
        <w:t>three-year</w:t>
      </w:r>
      <w:r w:rsidRPr="00ED15EE">
        <w:rPr>
          <w:szCs w:val="24"/>
        </w:rPr>
        <w:t xml:space="preserve"> planning horizon and are updated each year. Committee chairs report to IPC annually on the status of their plan implementation.  </w:t>
      </w:r>
      <w:r>
        <w:rPr>
          <w:szCs w:val="24"/>
        </w:rPr>
        <w:t xml:space="preserve">In the case of the Student Equity Plan, the annual review, along with IPC’s review of institutional data and all program reviews, will ensure that the college is mitigating any disproportionate impact in the identified student equity indicators. In addition, the Diversity in Action Group and IPC will ensure compliance with statewide reporting requirements.  It should be noted that the Chief Financial Officer for the San Mateo County Community College District (SMCCD) is a member of IPC. She will continue to provide information regarding Student Equity funding and guidelines for appropriate use. This also will ensure compliance with state regulations. </w:t>
      </w:r>
    </w:p>
    <w:p w14:paraId="29FB0943" w14:textId="77777777" w:rsidR="00D21D7A" w:rsidRPr="00ED15EE" w:rsidRDefault="00D21D7A" w:rsidP="00D21D7A">
      <w:pPr>
        <w:rPr>
          <w:szCs w:val="24"/>
        </w:rPr>
      </w:pPr>
      <w:r>
        <w:rPr>
          <w:szCs w:val="24"/>
        </w:rPr>
        <w:t xml:space="preserve">The following chart provides more specific information regarding the evaluation process, as linked to the goals and budget sections of the plan. </w:t>
      </w:r>
      <w:r w:rsidRPr="001D5F3D">
        <w:rPr>
          <w:szCs w:val="24"/>
          <w:highlight w:val="yellow"/>
        </w:rPr>
        <w:t>(INSERT CHART)</w:t>
      </w:r>
    </w:p>
    <w:p w14:paraId="1E9F0FB5" w14:textId="77777777" w:rsidR="00D21D7A" w:rsidRPr="00182295" w:rsidRDefault="00D21D7A" w:rsidP="00D21D7A">
      <w:pPr>
        <w:pStyle w:val="Header"/>
        <w:tabs>
          <w:tab w:val="clear" w:pos="4320"/>
          <w:tab w:val="clear" w:pos="8640"/>
        </w:tabs>
        <w:rPr>
          <w:rFonts w:asciiTheme="minorHAnsi" w:hAnsiTheme="minorHAnsi"/>
        </w:rPr>
      </w:pPr>
    </w:p>
    <w:p w14:paraId="4875389B" w14:textId="77777777" w:rsidR="00D21D7A" w:rsidRPr="00182295" w:rsidRDefault="00D21D7A" w:rsidP="005760B9">
      <w:pPr>
        <w:pStyle w:val="Header"/>
        <w:tabs>
          <w:tab w:val="clear" w:pos="4320"/>
          <w:tab w:val="clear" w:pos="8640"/>
        </w:tabs>
        <w:rPr>
          <w:rFonts w:asciiTheme="minorHAnsi" w:hAnsiTheme="minorHAnsi"/>
        </w:rPr>
      </w:pPr>
    </w:p>
    <w:p w14:paraId="202399E5" w14:textId="77777777" w:rsidR="005760B9" w:rsidRPr="00182295" w:rsidRDefault="005760B9" w:rsidP="005760B9">
      <w:pPr>
        <w:pStyle w:val="Header"/>
        <w:tabs>
          <w:tab w:val="clear" w:pos="4320"/>
          <w:tab w:val="clear" w:pos="8640"/>
        </w:tabs>
        <w:rPr>
          <w:rFonts w:asciiTheme="minorHAnsi" w:hAnsiTheme="minorHAnsi"/>
        </w:rPr>
      </w:pPr>
    </w:p>
    <w:p w14:paraId="10D3A057" w14:textId="77777777" w:rsidR="005760B9" w:rsidRPr="00182295" w:rsidRDefault="005760B9" w:rsidP="005760B9">
      <w:pPr>
        <w:pStyle w:val="Header"/>
        <w:tabs>
          <w:tab w:val="clear" w:pos="4320"/>
          <w:tab w:val="clear" w:pos="8640"/>
        </w:tabs>
        <w:rPr>
          <w:rFonts w:asciiTheme="minorHAnsi" w:hAnsiTheme="minorHAnsi"/>
        </w:rPr>
      </w:pPr>
    </w:p>
    <w:p w14:paraId="21BADB49" w14:textId="77777777" w:rsidR="005760B9" w:rsidRPr="00182295" w:rsidRDefault="005760B9" w:rsidP="005760B9">
      <w:pPr>
        <w:rPr>
          <w:rFonts w:asciiTheme="minorHAnsi" w:hAnsiTheme="minorHAnsi"/>
        </w:rPr>
      </w:pPr>
    </w:p>
    <w:p w14:paraId="187B4368" w14:textId="77777777" w:rsidR="005760B9" w:rsidRPr="00182295" w:rsidRDefault="005760B9" w:rsidP="005760B9">
      <w:pPr>
        <w:rPr>
          <w:rFonts w:asciiTheme="minorHAnsi" w:hAnsiTheme="minorHAnsi"/>
        </w:rPr>
      </w:pPr>
    </w:p>
    <w:p w14:paraId="4BD5B5FC" w14:textId="77777777" w:rsidR="005760B9" w:rsidRPr="00182295" w:rsidRDefault="005760B9" w:rsidP="005760B9">
      <w:pPr>
        <w:rPr>
          <w:rFonts w:asciiTheme="minorHAnsi" w:hAnsiTheme="minorHAnsi"/>
        </w:rPr>
      </w:pPr>
    </w:p>
    <w:p w14:paraId="60B37024" w14:textId="77777777" w:rsidR="005760B9" w:rsidRPr="00182295" w:rsidRDefault="005760B9" w:rsidP="005760B9">
      <w:pPr>
        <w:rPr>
          <w:rFonts w:asciiTheme="minorHAnsi" w:hAnsiTheme="minorHAnsi"/>
        </w:rPr>
      </w:pPr>
    </w:p>
    <w:p w14:paraId="5EE20EFC" w14:textId="77777777" w:rsidR="005760B9" w:rsidRPr="00182295" w:rsidRDefault="005760B9" w:rsidP="005760B9">
      <w:pPr>
        <w:rPr>
          <w:rFonts w:asciiTheme="minorHAnsi" w:hAnsiTheme="minorHAnsi"/>
        </w:rPr>
      </w:pPr>
    </w:p>
    <w:p w14:paraId="2165C7B2" w14:textId="77777777" w:rsidR="005760B9" w:rsidRPr="00182295" w:rsidRDefault="005760B9" w:rsidP="005760B9">
      <w:pPr>
        <w:rPr>
          <w:rFonts w:asciiTheme="minorHAnsi" w:hAnsiTheme="minorHAnsi"/>
        </w:rPr>
      </w:pPr>
    </w:p>
    <w:p w14:paraId="58AAAB97" w14:textId="77777777" w:rsidR="005760B9" w:rsidRPr="00182295" w:rsidRDefault="005760B9" w:rsidP="005760B9">
      <w:pPr>
        <w:rPr>
          <w:rFonts w:asciiTheme="minorHAnsi" w:hAnsiTheme="minorHAnsi"/>
        </w:rPr>
      </w:pPr>
    </w:p>
    <w:p w14:paraId="268594FA" w14:textId="77777777" w:rsidR="005760B9" w:rsidRDefault="005760B9" w:rsidP="005760B9">
      <w:pPr>
        <w:rPr>
          <w:rFonts w:asciiTheme="minorHAnsi" w:hAnsiTheme="minorHAnsi"/>
        </w:rPr>
      </w:pPr>
    </w:p>
    <w:p w14:paraId="6DB0FB7B" w14:textId="77777777" w:rsidR="005760B9" w:rsidRPr="003764B9" w:rsidRDefault="005760B9" w:rsidP="005760B9">
      <w:pPr>
        <w:rPr>
          <w:rFonts w:asciiTheme="minorHAnsi" w:hAnsiTheme="minorHAnsi"/>
        </w:rPr>
      </w:pPr>
    </w:p>
    <w:p w14:paraId="39AC9485" w14:textId="77777777" w:rsidR="005760B9" w:rsidRPr="003764B9" w:rsidRDefault="005760B9" w:rsidP="005760B9">
      <w:pPr>
        <w:rPr>
          <w:rFonts w:asciiTheme="minorHAnsi" w:hAnsiTheme="minorHAnsi"/>
        </w:rPr>
      </w:pPr>
    </w:p>
    <w:p w14:paraId="2CCA8F74" w14:textId="77777777" w:rsidR="005760B9" w:rsidRPr="003764B9" w:rsidRDefault="005760B9" w:rsidP="005760B9">
      <w:pPr>
        <w:rPr>
          <w:rFonts w:asciiTheme="minorHAnsi" w:hAnsiTheme="minorHAnsi"/>
        </w:rPr>
      </w:pPr>
    </w:p>
    <w:p w14:paraId="71EE2683" w14:textId="77777777" w:rsidR="005760B9" w:rsidRPr="003764B9" w:rsidRDefault="005760B9" w:rsidP="005760B9">
      <w:pPr>
        <w:rPr>
          <w:rFonts w:asciiTheme="minorHAnsi" w:hAnsiTheme="minorHAnsi"/>
        </w:rPr>
      </w:pPr>
    </w:p>
    <w:p w14:paraId="58485378" w14:textId="77777777" w:rsidR="005760B9" w:rsidRPr="003764B9" w:rsidRDefault="005760B9" w:rsidP="005760B9">
      <w:pPr>
        <w:rPr>
          <w:rFonts w:asciiTheme="minorHAnsi" w:hAnsiTheme="minorHAnsi"/>
        </w:rPr>
      </w:pPr>
    </w:p>
    <w:p w14:paraId="69B70160" w14:textId="77777777" w:rsidR="005760B9" w:rsidRPr="003764B9" w:rsidRDefault="005760B9" w:rsidP="005760B9">
      <w:pPr>
        <w:rPr>
          <w:rFonts w:asciiTheme="minorHAnsi" w:hAnsiTheme="minorHAnsi"/>
        </w:rPr>
      </w:pPr>
    </w:p>
    <w:p w14:paraId="2CBCB776" w14:textId="77777777" w:rsidR="005760B9" w:rsidRPr="003764B9" w:rsidRDefault="005760B9" w:rsidP="005760B9">
      <w:pPr>
        <w:rPr>
          <w:rFonts w:asciiTheme="minorHAnsi" w:hAnsiTheme="minorHAnsi"/>
        </w:rPr>
      </w:pPr>
    </w:p>
    <w:p w14:paraId="5ED6FFCF" w14:textId="77777777" w:rsidR="005760B9" w:rsidRPr="003764B9" w:rsidRDefault="005760B9" w:rsidP="005760B9">
      <w:pPr>
        <w:tabs>
          <w:tab w:val="left" w:pos="7656"/>
        </w:tabs>
        <w:rPr>
          <w:rFonts w:asciiTheme="minorHAnsi" w:hAnsiTheme="minorHAnsi"/>
        </w:rPr>
      </w:pPr>
      <w:r>
        <w:rPr>
          <w:rFonts w:asciiTheme="minorHAnsi" w:hAnsiTheme="minorHAnsi"/>
        </w:rPr>
        <w:tab/>
      </w:r>
    </w:p>
    <w:p w14:paraId="79208F26" w14:textId="77777777" w:rsidR="005760B9" w:rsidRDefault="005760B9" w:rsidP="005760B9">
      <w:pPr>
        <w:rPr>
          <w:rFonts w:asciiTheme="minorHAnsi" w:hAnsiTheme="minorHAnsi"/>
        </w:rPr>
      </w:pPr>
    </w:p>
    <w:p w14:paraId="712094AC" w14:textId="77777777" w:rsidR="005760B9" w:rsidRPr="003764B9" w:rsidRDefault="005760B9" w:rsidP="005760B9">
      <w:pPr>
        <w:rPr>
          <w:rFonts w:asciiTheme="minorHAnsi" w:hAnsiTheme="minorHAnsi"/>
        </w:rPr>
        <w:sectPr w:rsidR="005760B9" w:rsidRPr="003764B9">
          <w:headerReference w:type="first" r:id="rId52"/>
          <w:type w:val="oddPage"/>
          <w:pgSz w:w="12240" w:h="15840"/>
          <w:pgMar w:top="1440" w:right="1440" w:bottom="1440" w:left="1440" w:header="720" w:footer="720" w:gutter="0"/>
          <w:cols w:space="720"/>
          <w:titlePg/>
        </w:sectPr>
      </w:pPr>
    </w:p>
    <w:p w14:paraId="09F46BAC" w14:textId="77777777" w:rsidR="005760B9" w:rsidRPr="00182295" w:rsidRDefault="005760B9" w:rsidP="005760B9">
      <w:pPr>
        <w:pStyle w:val="Heading1"/>
        <w:pBdr>
          <w:bottom w:val="single" w:sz="4" w:space="1" w:color="auto"/>
        </w:pBdr>
        <w:spacing w:after="240"/>
        <w:rPr>
          <w:rFonts w:asciiTheme="minorHAnsi" w:hAnsiTheme="minorHAnsi"/>
          <w:color w:val="auto"/>
        </w:rPr>
      </w:pPr>
      <w:r w:rsidRPr="00182295">
        <w:rPr>
          <w:rFonts w:asciiTheme="minorHAnsi" w:hAnsiTheme="minorHAnsi"/>
          <w:color w:val="auto"/>
        </w:rPr>
        <w:t>EVALUATION SCHEDULE AND PROCESS</w:t>
      </w:r>
    </w:p>
    <w:p w14:paraId="00D3493B" w14:textId="77777777" w:rsidR="005760B9" w:rsidRPr="00182295" w:rsidRDefault="005760B9" w:rsidP="005760B9">
      <w:pPr>
        <w:rPr>
          <w:rFonts w:asciiTheme="minorHAnsi" w:hAnsiTheme="minorHAnsi"/>
        </w:rPr>
      </w:pPr>
    </w:p>
    <w:p w14:paraId="44AD0233" w14:textId="77777777" w:rsidR="005760B9" w:rsidRPr="00182295" w:rsidRDefault="005760B9" w:rsidP="005760B9">
      <w:pPr>
        <w:rPr>
          <w:rFonts w:asciiTheme="minorHAnsi" w:hAnsiTheme="minorHAnsi"/>
        </w:rPr>
      </w:pPr>
    </w:p>
    <w:p w14:paraId="3C3A26FC" w14:textId="77777777" w:rsidR="005760B9" w:rsidRPr="00182295" w:rsidRDefault="005760B9" w:rsidP="005760B9">
      <w:pPr>
        <w:rPr>
          <w:rFonts w:asciiTheme="minorHAnsi" w:hAnsiTheme="minorHAnsi"/>
        </w:rPr>
      </w:pPr>
    </w:p>
    <w:p w14:paraId="1DF6694A" w14:textId="77777777" w:rsidR="005760B9" w:rsidRPr="00182295" w:rsidRDefault="005760B9" w:rsidP="005760B9">
      <w:pPr>
        <w:rPr>
          <w:rFonts w:asciiTheme="minorHAnsi" w:hAnsiTheme="minorHAnsi"/>
        </w:rPr>
        <w:sectPr w:rsidR="005760B9" w:rsidRPr="00182295">
          <w:headerReference w:type="first" r:id="rId53"/>
          <w:type w:val="evenPage"/>
          <w:pgSz w:w="12240" w:h="15840"/>
          <w:pgMar w:top="1440" w:right="1440" w:bottom="1440" w:left="1440" w:header="720" w:footer="720" w:gutter="0"/>
          <w:cols w:space="720"/>
          <w:titlePg/>
        </w:sectPr>
      </w:pPr>
    </w:p>
    <w:p w14:paraId="11320A43" w14:textId="77777777" w:rsidR="005760B9" w:rsidRPr="00182295" w:rsidRDefault="005760B9" w:rsidP="005760B9">
      <w:pPr>
        <w:pStyle w:val="Header"/>
        <w:tabs>
          <w:tab w:val="clear" w:pos="4320"/>
          <w:tab w:val="clear" w:pos="8640"/>
        </w:tabs>
        <w:rPr>
          <w:rFonts w:asciiTheme="minorHAnsi" w:hAnsiTheme="minorHAnsi"/>
        </w:rPr>
      </w:pPr>
    </w:p>
    <w:p w14:paraId="47C05FAA" w14:textId="77777777" w:rsidR="005760B9" w:rsidRPr="00182295" w:rsidRDefault="005760B9" w:rsidP="005760B9">
      <w:pPr>
        <w:pStyle w:val="Header"/>
        <w:tabs>
          <w:tab w:val="clear" w:pos="4320"/>
          <w:tab w:val="clear" w:pos="8640"/>
        </w:tabs>
        <w:rPr>
          <w:rFonts w:asciiTheme="minorHAnsi" w:hAnsiTheme="minorHAnsi"/>
        </w:rPr>
      </w:pPr>
    </w:p>
    <w:p w14:paraId="3A22E6DB" w14:textId="77777777" w:rsidR="005760B9" w:rsidRPr="00182295" w:rsidRDefault="005760B9" w:rsidP="005760B9">
      <w:pPr>
        <w:pStyle w:val="Header"/>
        <w:tabs>
          <w:tab w:val="clear" w:pos="4320"/>
          <w:tab w:val="clear" w:pos="8640"/>
        </w:tabs>
        <w:rPr>
          <w:rFonts w:asciiTheme="minorHAnsi" w:hAnsiTheme="minorHAnsi"/>
        </w:rPr>
      </w:pPr>
    </w:p>
    <w:p w14:paraId="67FF4130" w14:textId="77777777" w:rsidR="005760B9" w:rsidRPr="00182295" w:rsidRDefault="005760B9" w:rsidP="005760B9">
      <w:pPr>
        <w:pStyle w:val="Header"/>
        <w:tabs>
          <w:tab w:val="clear" w:pos="4320"/>
          <w:tab w:val="clear" w:pos="8640"/>
        </w:tabs>
        <w:rPr>
          <w:rFonts w:asciiTheme="minorHAnsi" w:hAnsiTheme="minorHAnsi"/>
        </w:rPr>
      </w:pPr>
    </w:p>
    <w:p w14:paraId="4674C247" w14:textId="77777777" w:rsidR="005760B9" w:rsidRPr="00182295" w:rsidRDefault="005760B9" w:rsidP="005760B9">
      <w:pPr>
        <w:pStyle w:val="Header"/>
        <w:tabs>
          <w:tab w:val="clear" w:pos="4320"/>
          <w:tab w:val="clear" w:pos="8640"/>
        </w:tabs>
        <w:rPr>
          <w:rFonts w:asciiTheme="minorHAnsi" w:hAnsiTheme="minorHAnsi"/>
        </w:rPr>
      </w:pPr>
    </w:p>
    <w:p w14:paraId="084DF098" w14:textId="77777777" w:rsidR="005760B9" w:rsidRPr="00182295" w:rsidRDefault="005760B9" w:rsidP="005760B9">
      <w:pPr>
        <w:pStyle w:val="Header"/>
        <w:tabs>
          <w:tab w:val="clear" w:pos="4320"/>
          <w:tab w:val="clear" w:pos="8640"/>
        </w:tabs>
        <w:rPr>
          <w:rFonts w:asciiTheme="minorHAnsi" w:hAnsiTheme="minorHAnsi"/>
        </w:rPr>
      </w:pPr>
    </w:p>
    <w:p w14:paraId="31139FAE" w14:textId="77777777" w:rsidR="005760B9" w:rsidRPr="00182295" w:rsidRDefault="005760B9" w:rsidP="005760B9">
      <w:pPr>
        <w:pStyle w:val="Header"/>
        <w:tabs>
          <w:tab w:val="clear" w:pos="4320"/>
          <w:tab w:val="clear" w:pos="8640"/>
        </w:tabs>
        <w:rPr>
          <w:rFonts w:asciiTheme="minorHAnsi" w:hAnsiTheme="minorHAnsi"/>
        </w:rPr>
      </w:pPr>
    </w:p>
    <w:p w14:paraId="58E1B358" w14:textId="77777777" w:rsidR="005760B9" w:rsidRPr="00182295" w:rsidRDefault="005760B9" w:rsidP="005760B9">
      <w:pPr>
        <w:pStyle w:val="Header"/>
        <w:tabs>
          <w:tab w:val="clear" w:pos="4320"/>
          <w:tab w:val="clear" w:pos="8640"/>
        </w:tabs>
        <w:rPr>
          <w:rFonts w:asciiTheme="minorHAnsi" w:hAnsiTheme="minorHAnsi"/>
        </w:rPr>
      </w:pPr>
    </w:p>
    <w:p w14:paraId="65AA2EB4" w14:textId="77777777" w:rsidR="005760B9" w:rsidRPr="00182295" w:rsidRDefault="005760B9" w:rsidP="005760B9">
      <w:pPr>
        <w:pStyle w:val="Header"/>
        <w:tabs>
          <w:tab w:val="clear" w:pos="4320"/>
          <w:tab w:val="clear" w:pos="8640"/>
        </w:tabs>
        <w:rPr>
          <w:rFonts w:asciiTheme="minorHAnsi" w:hAnsiTheme="minorHAnsi"/>
        </w:rPr>
      </w:pPr>
    </w:p>
    <w:p w14:paraId="4CCE9345" w14:textId="77777777" w:rsidR="005760B9" w:rsidRPr="00182295" w:rsidRDefault="005760B9" w:rsidP="005760B9">
      <w:pPr>
        <w:pStyle w:val="Header"/>
        <w:tabs>
          <w:tab w:val="clear" w:pos="4320"/>
          <w:tab w:val="clear" w:pos="8640"/>
        </w:tabs>
        <w:rPr>
          <w:rFonts w:asciiTheme="minorHAnsi" w:hAnsiTheme="minorHAnsi"/>
        </w:rPr>
      </w:pPr>
    </w:p>
    <w:p w14:paraId="2BF49CC7" w14:textId="77777777" w:rsidR="005760B9" w:rsidRPr="00182295" w:rsidRDefault="005760B9" w:rsidP="005760B9">
      <w:pPr>
        <w:pStyle w:val="Header"/>
        <w:tabs>
          <w:tab w:val="clear" w:pos="4320"/>
          <w:tab w:val="clear" w:pos="8640"/>
        </w:tabs>
        <w:rPr>
          <w:rFonts w:asciiTheme="minorHAnsi" w:hAnsiTheme="minorHAnsi"/>
        </w:rPr>
      </w:pPr>
    </w:p>
    <w:p w14:paraId="622F488C" w14:textId="77777777" w:rsidR="005760B9" w:rsidRPr="00182295" w:rsidRDefault="005760B9" w:rsidP="005760B9">
      <w:pPr>
        <w:pStyle w:val="Header"/>
        <w:tabs>
          <w:tab w:val="clear" w:pos="4320"/>
          <w:tab w:val="clear" w:pos="8640"/>
        </w:tabs>
        <w:rPr>
          <w:rFonts w:asciiTheme="minorHAnsi" w:hAnsiTheme="minorHAnsi"/>
        </w:rPr>
      </w:pPr>
    </w:p>
    <w:p w14:paraId="4AFEFCEC" w14:textId="77777777" w:rsidR="005760B9" w:rsidRPr="00182295" w:rsidRDefault="005760B9" w:rsidP="005760B9">
      <w:pPr>
        <w:pStyle w:val="Header"/>
        <w:tabs>
          <w:tab w:val="clear" w:pos="4320"/>
          <w:tab w:val="clear" w:pos="8640"/>
        </w:tabs>
        <w:rPr>
          <w:rFonts w:asciiTheme="minorHAnsi" w:hAnsiTheme="minorHAnsi"/>
        </w:rPr>
      </w:pPr>
    </w:p>
    <w:p w14:paraId="3339D050" w14:textId="77777777" w:rsidR="005760B9" w:rsidRPr="00182295" w:rsidRDefault="005760B9" w:rsidP="005760B9">
      <w:pPr>
        <w:pStyle w:val="Header"/>
        <w:tabs>
          <w:tab w:val="clear" w:pos="4320"/>
          <w:tab w:val="clear" w:pos="8640"/>
        </w:tabs>
        <w:rPr>
          <w:rFonts w:asciiTheme="minorHAnsi" w:hAnsiTheme="minorHAnsi"/>
        </w:rPr>
      </w:pPr>
    </w:p>
    <w:p w14:paraId="4BF95A17" w14:textId="77777777" w:rsidR="005760B9" w:rsidRPr="00182295" w:rsidRDefault="005760B9" w:rsidP="005760B9">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182295">
        <w:rPr>
          <w:rFonts w:asciiTheme="minorHAnsi" w:hAnsiTheme="minorHAnsi"/>
          <w:b/>
          <w:bCs/>
          <w:sz w:val="48"/>
        </w:rPr>
        <w:t>Attachments</w:t>
      </w:r>
    </w:p>
    <w:p w14:paraId="3801F3B5" w14:textId="77777777" w:rsidR="005760B9" w:rsidRPr="00182295" w:rsidRDefault="005760B9" w:rsidP="005760B9">
      <w:pPr>
        <w:pStyle w:val="Header"/>
        <w:tabs>
          <w:tab w:val="clear" w:pos="4320"/>
          <w:tab w:val="clear" w:pos="8640"/>
        </w:tabs>
        <w:rPr>
          <w:rFonts w:asciiTheme="minorHAnsi" w:hAnsiTheme="minorHAnsi"/>
        </w:rPr>
      </w:pPr>
    </w:p>
    <w:p w14:paraId="3DEF27F1" w14:textId="77777777" w:rsidR="005760B9" w:rsidRPr="00182295" w:rsidRDefault="005760B9" w:rsidP="005760B9">
      <w:pPr>
        <w:pStyle w:val="Header"/>
        <w:tabs>
          <w:tab w:val="clear" w:pos="4320"/>
          <w:tab w:val="clear" w:pos="8640"/>
        </w:tabs>
        <w:rPr>
          <w:rFonts w:asciiTheme="minorHAnsi" w:hAnsiTheme="minorHAnsi"/>
        </w:rPr>
      </w:pPr>
    </w:p>
    <w:p w14:paraId="1ADC2371" w14:textId="77777777" w:rsidR="005760B9" w:rsidRPr="00182295" w:rsidRDefault="005760B9" w:rsidP="005760B9">
      <w:pPr>
        <w:pStyle w:val="Header"/>
        <w:tabs>
          <w:tab w:val="clear" w:pos="4320"/>
          <w:tab w:val="clear" w:pos="8640"/>
        </w:tabs>
        <w:rPr>
          <w:rFonts w:asciiTheme="minorHAnsi" w:hAnsiTheme="minorHAnsi"/>
        </w:rPr>
      </w:pPr>
    </w:p>
    <w:p w14:paraId="0A486631" w14:textId="77777777" w:rsidR="005760B9" w:rsidRPr="00182295" w:rsidRDefault="005760B9" w:rsidP="005760B9">
      <w:pPr>
        <w:pStyle w:val="Header"/>
        <w:tabs>
          <w:tab w:val="clear" w:pos="4320"/>
          <w:tab w:val="clear" w:pos="8640"/>
        </w:tabs>
        <w:rPr>
          <w:rFonts w:asciiTheme="minorHAnsi" w:hAnsiTheme="minorHAnsi"/>
        </w:rPr>
      </w:pPr>
    </w:p>
    <w:p w14:paraId="16852BDD" w14:textId="77777777" w:rsidR="005760B9" w:rsidRPr="00182295" w:rsidRDefault="005760B9" w:rsidP="005760B9">
      <w:pPr>
        <w:rPr>
          <w:rFonts w:asciiTheme="minorHAnsi" w:hAnsiTheme="minorHAnsi"/>
        </w:rPr>
      </w:pPr>
    </w:p>
    <w:p w14:paraId="0DF06A65" w14:textId="77777777" w:rsidR="005760B9" w:rsidRPr="00182295" w:rsidRDefault="005760B9" w:rsidP="005760B9">
      <w:pPr>
        <w:rPr>
          <w:rFonts w:asciiTheme="minorHAnsi" w:hAnsiTheme="minorHAnsi"/>
        </w:rPr>
      </w:pPr>
    </w:p>
    <w:p w14:paraId="5B2E6581" w14:textId="77777777" w:rsidR="005760B9" w:rsidRPr="00182295" w:rsidRDefault="005760B9" w:rsidP="005760B9">
      <w:pPr>
        <w:rPr>
          <w:rFonts w:asciiTheme="minorHAnsi" w:hAnsiTheme="minorHAnsi"/>
        </w:rPr>
      </w:pPr>
    </w:p>
    <w:p w14:paraId="1DF8E446" w14:textId="77777777" w:rsidR="005760B9" w:rsidRPr="00182295" w:rsidRDefault="005760B9" w:rsidP="005760B9">
      <w:pPr>
        <w:rPr>
          <w:rFonts w:asciiTheme="minorHAnsi" w:hAnsiTheme="minorHAnsi"/>
        </w:rPr>
      </w:pPr>
    </w:p>
    <w:p w14:paraId="705A262C" w14:textId="77777777" w:rsidR="005760B9" w:rsidRPr="00182295" w:rsidRDefault="005760B9" w:rsidP="005760B9">
      <w:pPr>
        <w:rPr>
          <w:rFonts w:asciiTheme="minorHAnsi" w:hAnsiTheme="minorHAnsi"/>
        </w:rPr>
      </w:pPr>
    </w:p>
    <w:p w14:paraId="4D775088" w14:textId="77777777" w:rsidR="005760B9" w:rsidRPr="00182295" w:rsidRDefault="005760B9" w:rsidP="005760B9">
      <w:pPr>
        <w:rPr>
          <w:rFonts w:asciiTheme="minorHAnsi" w:hAnsiTheme="minorHAnsi"/>
        </w:rPr>
      </w:pPr>
    </w:p>
    <w:p w14:paraId="755956A2" w14:textId="77777777" w:rsidR="005760B9" w:rsidRPr="00182295" w:rsidRDefault="005760B9" w:rsidP="005760B9">
      <w:pPr>
        <w:rPr>
          <w:rFonts w:asciiTheme="minorHAnsi" w:hAnsiTheme="minorHAnsi"/>
        </w:rPr>
      </w:pPr>
    </w:p>
    <w:p w14:paraId="7F5D6DE6" w14:textId="77777777" w:rsidR="005760B9" w:rsidRPr="00182295" w:rsidRDefault="005760B9" w:rsidP="005760B9">
      <w:pPr>
        <w:rPr>
          <w:rFonts w:asciiTheme="minorHAnsi" w:hAnsiTheme="minorHAnsi"/>
        </w:rPr>
        <w:sectPr w:rsidR="005760B9" w:rsidRPr="00182295">
          <w:headerReference w:type="first" r:id="rId54"/>
          <w:type w:val="oddPage"/>
          <w:pgSz w:w="12240" w:h="15840"/>
          <w:pgMar w:top="1440" w:right="1440" w:bottom="1440" w:left="1440" w:header="720" w:footer="720" w:gutter="0"/>
          <w:cols w:space="720"/>
          <w:titlePg/>
        </w:sectPr>
      </w:pPr>
    </w:p>
    <w:p w14:paraId="3E4E03DF" w14:textId="77777777" w:rsidR="005760B9" w:rsidRPr="00182295" w:rsidRDefault="005760B9" w:rsidP="005760B9">
      <w:pPr>
        <w:pStyle w:val="Heading1"/>
        <w:pBdr>
          <w:bottom w:val="single" w:sz="4" w:space="1" w:color="auto"/>
        </w:pBdr>
        <w:spacing w:after="240"/>
        <w:rPr>
          <w:rFonts w:asciiTheme="minorHAnsi" w:hAnsiTheme="minorHAnsi"/>
          <w:color w:val="auto"/>
        </w:rPr>
      </w:pPr>
      <w:r w:rsidRPr="00182295">
        <w:rPr>
          <w:rFonts w:asciiTheme="minorHAnsi" w:hAnsiTheme="minorHAnsi"/>
          <w:color w:val="auto"/>
        </w:rPr>
        <w:t>ATTACHMENTS</w:t>
      </w:r>
    </w:p>
    <w:p w14:paraId="51F74A77" w14:textId="77777777" w:rsidR="005760B9" w:rsidRPr="00182295" w:rsidRDefault="005760B9" w:rsidP="005760B9">
      <w:pPr>
        <w:pStyle w:val="Header"/>
        <w:tabs>
          <w:tab w:val="clear" w:pos="4320"/>
          <w:tab w:val="clear" w:pos="8640"/>
        </w:tabs>
        <w:jc w:val="center"/>
        <w:rPr>
          <w:rFonts w:asciiTheme="minorHAnsi" w:hAnsiTheme="minorHAnsi"/>
          <w:strike/>
          <w:szCs w:val="24"/>
          <w:u w:val="single"/>
        </w:rPr>
      </w:pPr>
    </w:p>
    <w:p w14:paraId="16F0A9E0" w14:textId="77777777" w:rsidR="00F022BB" w:rsidRDefault="00F022BB"/>
    <w:sectPr w:rsidR="00F022BB" w:rsidSect="00F022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37EA" w14:textId="77777777" w:rsidR="00834EB3" w:rsidRDefault="00834EB3" w:rsidP="005760B9">
      <w:r>
        <w:separator/>
      </w:r>
    </w:p>
  </w:endnote>
  <w:endnote w:type="continuationSeparator" w:id="0">
    <w:p w14:paraId="516FE4D8" w14:textId="77777777" w:rsidR="00834EB3" w:rsidRDefault="00834EB3" w:rsidP="0057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989F" w14:textId="77777777" w:rsidR="007E05C0" w:rsidRPr="00C20E89" w:rsidRDefault="007E05C0" w:rsidP="005760B9">
    <w:pPr>
      <w:pStyle w:val="Footer"/>
      <w:jc w:val="right"/>
      <w:rPr>
        <w:bCs/>
        <w:i/>
        <w:iCs/>
        <w:sz w:val="20"/>
      </w:rPr>
    </w:pPr>
    <w:r>
      <w:rPr>
        <w:rFonts w:asciiTheme="minorHAnsi" w:hAnsiTheme="minorHAnsi"/>
        <w:i/>
        <w:szCs w:val="24"/>
      </w:rPr>
      <w:t>Student Equity</w:t>
    </w:r>
    <w:r w:rsidRPr="00C20E89">
      <w:rPr>
        <w:rFonts w:asciiTheme="minorHAnsi" w:hAnsiTheme="minorHAnsi"/>
        <w:bCs/>
        <w:i/>
        <w:iCs/>
        <w:szCs w:val="24"/>
      </w:rPr>
      <w:t xml:space="preserve"> Plan—</w:t>
    </w:r>
    <w:r w:rsidRPr="00C20E89">
      <w:rPr>
        <w:rStyle w:val="PageNumber"/>
        <w:rFonts w:asciiTheme="minorHAnsi" w:hAnsiTheme="minorHAnsi"/>
        <w:i/>
        <w:szCs w:val="24"/>
      </w:rPr>
      <w:fldChar w:fldCharType="begin"/>
    </w:r>
    <w:r w:rsidRPr="00C20E89">
      <w:rPr>
        <w:rStyle w:val="PageNumber"/>
        <w:rFonts w:asciiTheme="minorHAnsi" w:hAnsiTheme="minorHAnsi"/>
        <w:i/>
        <w:szCs w:val="24"/>
      </w:rPr>
      <w:instrText xml:space="preserve"> PAGE </w:instrText>
    </w:r>
    <w:r w:rsidRPr="00C20E89">
      <w:rPr>
        <w:rStyle w:val="PageNumber"/>
        <w:rFonts w:asciiTheme="minorHAnsi" w:hAnsiTheme="minorHAnsi"/>
        <w:i/>
        <w:szCs w:val="24"/>
      </w:rPr>
      <w:fldChar w:fldCharType="separate"/>
    </w:r>
    <w:r w:rsidR="00FA5EB6">
      <w:rPr>
        <w:rStyle w:val="PageNumber"/>
        <w:rFonts w:asciiTheme="minorHAnsi" w:hAnsiTheme="minorHAnsi"/>
        <w:i/>
        <w:noProof/>
        <w:szCs w:val="24"/>
      </w:rPr>
      <w:t>1</w:t>
    </w:r>
    <w:r w:rsidRPr="00C20E89">
      <w:rPr>
        <w:rStyle w:val="PageNumber"/>
        <w:rFonts w:asciiTheme="minorHAnsi" w:hAnsiTheme="minorHAnsi"/>
        <w:i/>
        <w:szCs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40C2" w14:textId="77777777" w:rsidR="007E05C0" w:rsidRPr="007D6C3E" w:rsidRDefault="007E05C0" w:rsidP="005760B9">
    <w:pPr>
      <w:pStyle w:val="Footer"/>
      <w:jc w:val="right"/>
      <w:rPr>
        <w:rFonts w:asciiTheme="minorHAnsi" w:hAnsiTheme="minorHAnsi"/>
        <w:sz w:val="20"/>
      </w:rPr>
    </w:pPr>
    <w:r w:rsidRPr="007D6C3E">
      <w:rPr>
        <w:rFonts w:asciiTheme="minorHAnsi" w:hAnsiTheme="minorHAnsi"/>
        <w:b/>
        <w:bCs/>
        <w:i/>
        <w:iCs/>
        <w:sz w:val="20"/>
      </w:rPr>
      <w:t>Sample Plan—</w:t>
    </w:r>
    <w:r w:rsidRPr="007D6C3E">
      <w:rPr>
        <w:rStyle w:val="PageNumber"/>
        <w:rFonts w:asciiTheme="minorHAnsi" w:hAnsiTheme="minorHAnsi"/>
        <w:sz w:val="20"/>
      </w:rPr>
      <w:fldChar w:fldCharType="begin"/>
    </w:r>
    <w:r w:rsidRPr="007D6C3E">
      <w:rPr>
        <w:rStyle w:val="PageNumber"/>
        <w:rFonts w:asciiTheme="minorHAnsi" w:hAnsiTheme="minorHAnsi"/>
        <w:sz w:val="20"/>
      </w:rPr>
      <w:instrText xml:space="preserve"> PAGE </w:instrText>
    </w:r>
    <w:r w:rsidRPr="007D6C3E">
      <w:rPr>
        <w:rStyle w:val="PageNumber"/>
        <w:rFonts w:asciiTheme="minorHAnsi" w:hAnsiTheme="minorHAnsi"/>
        <w:sz w:val="20"/>
      </w:rPr>
      <w:fldChar w:fldCharType="separate"/>
    </w:r>
    <w:r w:rsidR="006D0557">
      <w:rPr>
        <w:rStyle w:val="PageNumber"/>
        <w:rFonts w:asciiTheme="minorHAnsi" w:hAnsiTheme="minorHAnsi"/>
        <w:noProof/>
        <w:sz w:val="20"/>
      </w:rPr>
      <w:t>89</w:t>
    </w:r>
    <w:r w:rsidRPr="007D6C3E">
      <w:rPr>
        <w:rStyle w:val="PageNumber"/>
        <w:rFonts w:asciiTheme="minorHAnsi" w:hAnsiTheme="minorHAnsi"/>
        <w:sz w:val="20"/>
      </w:rPr>
      <w:fldChar w:fldCharType="end"/>
    </w:r>
  </w:p>
  <w:p w14:paraId="467F3A8D" w14:textId="77777777" w:rsidR="007E05C0" w:rsidRPr="00182295" w:rsidRDefault="007E05C0">
    <w:pPr>
      <w:pStyle w:val="Footer"/>
      <w:jc w:val="right"/>
      <w:rPr>
        <w:rFonts w:asciiTheme="minorHAnsi" w:hAnsiTheme="minorHAns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BEBF0" w14:textId="77777777" w:rsidR="007E05C0" w:rsidRPr="007D6C3E" w:rsidRDefault="007E05C0" w:rsidP="005760B9">
    <w:pPr>
      <w:pStyle w:val="Footer"/>
      <w:jc w:val="right"/>
      <w:rPr>
        <w:rFonts w:asciiTheme="minorHAnsi" w:hAnsiTheme="minorHAnsi"/>
        <w:sz w:val="20"/>
      </w:rPr>
    </w:pPr>
    <w:r w:rsidRPr="007D6C3E">
      <w:rPr>
        <w:rFonts w:asciiTheme="minorHAnsi" w:hAnsiTheme="minorHAnsi"/>
        <w:b/>
        <w:bCs/>
        <w:i/>
        <w:iCs/>
        <w:sz w:val="20"/>
      </w:rPr>
      <w:t>Sample Plan—</w:t>
    </w:r>
    <w:r w:rsidRPr="007D6C3E">
      <w:rPr>
        <w:rStyle w:val="PageNumber"/>
        <w:rFonts w:asciiTheme="minorHAnsi" w:hAnsiTheme="minorHAnsi"/>
        <w:sz w:val="20"/>
      </w:rPr>
      <w:fldChar w:fldCharType="begin"/>
    </w:r>
    <w:r w:rsidRPr="007D6C3E">
      <w:rPr>
        <w:rStyle w:val="PageNumber"/>
        <w:rFonts w:asciiTheme="minorHAnsi" w:hAnsiTheme="minorHAnsi"/>
        <w:sz w:val="20"/>
      </w:rPr>
      <w:instrText xml:space="preserve"> PAGE </w:instrText>
    </w:r>
    <w:r w:rsidRPr="007D6C3E">
      <w:rPr>
        <w:rStyle w:val="PageNumber"/>
        <w:rFonts w:asciiTheme="minorHAnsi" w:hAnsiTheme="minorHAnsi"/>
        <w:sz w:val="20"/>
      </w:rPr>
      <w:fldChar w:fldCharType="separate"/>
    </w:r>
    <w:r w:rsidR="006D0557">
      <w:rPr>
        <w:rStyle w:val="PageNumber"/>
        <w:rFonts w:asciiTheme="minorHAnsi" w:hAnsiTheme="minorHAnsi"/>
        <w:noProof/>
        <w:sz w:val="20"/>
      </w:rPr>
      <w:t>92</w:t>
    </w:r>
    <w:r w:rsidRPr="007D6C3E">
      <w:rPr>
        <w:rStyle w:val="PageNumber"/>
        <w:rFonts w:asciiTheme="minorHAnsi" w:hAnsiTheme="minorHAnsi"/>
        <w:sz w:val="20"/>
      </w:rPr>
      <w:fldChar w:fldCharType="end"/>
    </w:r>
  </w:p>
  <w:p w14:paraId="71972037" w14:textId="77777777" w:rsidR="007E05C0" w:rsidRPr="007D6C3E" w:rsidRDefault="007E05C0">
    <w:pPr>
      <w:pStyle w:val="Footer"/>
      <w:jc w:val="right"/>
      <w:rPr>
        <w:rFonts w:asciiTheme="minorHAnsi" w:hAnsiTheme="minorHAns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3C72" w14:textId="77777777" w:rsidR="007E05C0" w:rsidRPr="007D6C3E" w:rsidRDefault="007E05C0" w:rsidP="005760B9">
    <w:pPr>
      <w:pStyle w:val="Footer"/>
      <w:jc w:val="right"/>
      <w:rPr>
        <w:rFonts w:asciiTheme="minorHAnsi" w:hAnsiTheme="minorHAnsi"/>
        <w:sz w:val="20"/>
      </w:rPr>
    </w:pPr>
    <w:r w:rsidRPr="007D6C3E">
      <w:rPr>
        <w:rFonts w:asciiTheme="minorHAnsi" w:hAnsiTheme="minorHAnsi"/>
        <w:b/>
        <w:bCs/>
        <w:i/>
        <w:iCs/>
        <w:sz w:val="20"/>
      </w:rPr>
      <w:t>Sample Plan—</w:t>
    </w:r>
    <w:r w:rsidRPr="007D6C3E">
      <w:rPr>
        <w:rStyle w:val="PageNumber"/>
        <w:rFonts w:asciiTheme="minorHAnsi" w:hAnsiTheme="minorHAnsi"/>
        <w:sz w:val="20"/>
      </w:rPr>
      <w:fldChar w:fldCharType="begin"/>
    </w:r>
    <w:r w:rsidRPr="007D6C3E">
      <w:rPr>
        <w:rStyle w:val="PageNumber"/>
        <w:rFonts w:asciiTheme="minorHAnsi" w:hAnsiTheme="minorHAnsi"/>
        <w:sz w:val="20"/>
      </w:rPr>
      <w:instrText xml:space="preserve"> PAGE </w:instrText>
    </w:r>
    <w:r w:rsidRPr="007D6C3E">
      <w:rPr>
        <w:rStyle w:val="PageNumber"/>
        <w:rFonts w:asciiTheme="minorHAnsi" w:hAnsiTheme="minorHAnsi"/>
        <w:sz w:val="20"/>
      </w:rPr>
      <w:fldChar w:fldCharType="separate"/>
    </w:r>
    <w:r w:rsidR="006D0557">
      <w:rPr>
        <w:rStyle w:val="PageNumber"/>
        <w:rFonts w:asciiTheme="minorHAnsi" w:hAnsiTheme="minorHAnsi"/>
        <w:noProof/>
        <w:sz w:val="20"/>
      </w:rPr>
      <w:t>94</w:t>
    </w:r>
    <w:r w:rsidRPr="007D6C3E">
      <w:rPr>
        <w:rStyle w:val="PageNumber"/>
        <w:rFonts w:asciiTheme="minorHAnsi" w:hAnsiTheme="minorHAnsi"/>
        <w:sz w:val="20"/>
      </w:rPr>
      <w:fldChar w:fldCharType="end"/>
    </w:r>
  </w:p>
  <w:p w14:paraId="505DBA6E" w14:textId="77777777" w:rsidR="007E05C0" w:rsidRPr="00182295" w:rsidRDefault="007E05C0">
    <w:pPr>
      <w:pStyle w:val="Footer"/>
      <w:jc w:val="right"/>
      <w:rPr>
        <w:rFonts w:asciiTheme="minorHAnsi" w:hAnsiTheme="minorHAnsi"/>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14B4" w14:textId="77777777" w:rsidR="007E05C0" w:rsidRPr="00182295" w:rsidRDefault="007E05C0">
    <w:pPr>
      <w:pStyle w:val="Footer"/>
      <w:jc w:val="right"/>
      <w:rPr>
        <w:rFonts w:asciiTheme="minorHAnsi" w:hAnsiTheme="minorHAnsi"/>
        <w:sz w:val="20"/>
      </w:rPr>
    </w:pPr>
    <w:r w:rsidRPr="007D6C3E">
      <w:rPr>
        <w:rFonts w:asciiTheme="minorHAnsi" w:hAnsiTheme="minorHAnsi"/>
        <w:b/>
        <w:bCs/>
        <w:i/>
        <w:iCs/>
        <w:sz w:val="20"/>
      </w:rPr>
      <w:t>Sample Plan—</w:t>
    </w:r>
    <w:r w:rsidRPr="007D6C3E">
      <w:rPr>
        <w:rStyle w:val="PageNumber"/>
        <w:rFonts w:asciiTheme="minorHAnsi" w:hAnsiTheme="minorHAnsi"/>
        <w:sz w:val="20"/>
      </w:rPr>
      <w:fldChar w:fldCharType="begin"/>
    </w:r>
    <w:r w:rsidRPr="007D6C3E">
      <w:rPr>
        <w:rStyle w:val="PageNumber"/>
        <w:rFonts w:asciiTheme="minorHAnsi" w:hAnsiTheme="minorHAnsi"/>
        <w:sz w:val="20"/>
      </w:rPr>
      <w:instrText xml:space="preserve"> PAGE </w:instrText>
    </w:r>
    <w:r w:rsidRPr="007D6C3E">
      <w:rPr>
        <w:rStyle w:val="PageNumber"/>
        <w:rFonts w:asciiTheme="minorHAnsi" w:hAnsiTheme="minorHAnsi"/>
        <w:sz w:val="20"/>
      </w:rPr>
      <w:fldChar w:fldCharType="separate"/>
    </w:r>
    <w:r w:rsidR="006D0557">
      <w:rPr>
        <w:rStyle w:val="PageNumber"/>
        <w:rFonts w:asciiTheme="minorHAnsi" w:hAnsiTheme="minorHAnsi"/>
        <w:noProof/>
        <w:sz w:val="20"/>
      </w:rPr>
      <w:t>95</w:t>
    </w:r>
    <w:r w:rsidRPr="007D6C3E">
      <w:rPr>
        <w:rStyle w:val="PageNumbe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904C" w14:textId="77777777" w:rsidR="007E05C0" w:rsidRPr="00182295" w:rsidRDefault="007E05C0" w:rsidP="005760B9">
    <w:pPr>
      <w:pStyle w:val="Footer"/>
      <w:jc w:val="right"/>
      <w:rPr>
        <w:rFonts w:asciiTheme="minorHAnsi" w:hAnsiTheme="minorHAnsi"/>
        <w:sz w:val="20"/>
      </w:rPr>
    </w:pPr>
    <w:r w:rsidRPr="007D6C3E">
      <w:rPr>
        <w:rFonts w:asciiTheme="minorHAnsi" w:hAnsiTheme="minorHAnsi"/>
        <w:b/>
        <w:bCs/>
        <w:i/>
        <w:iCs/>
        <w:sz w:val="20"/>
      </w:rPr>
      <w:t xml:space="preserve">Sample </w:t>
    </w:r>
    <w:r>
      <w:rPr>
        <w:rFonts w:asciiTheme="minorHAnsi" w:hAnsiTheme="minorHAnsi"/>
        <w:b/>
        <w:bCs/>
        <w:i/>
        <w:iCs/>
        <w:sz w:val="20"/>
      </w:rPr>
      <w:t>Plan</w:t>
    </w:r>
    <w:r w:rsidRPr="00182295">
      <w:rPr>
        <w:rFonts w:asciiTheme="minorHAnsi" w:hAnsiTheme="minorHAnsi"/>
        <w:b/>
        <w:bCs/>
        <w:i/>
        <w:iCs/>
        <w:sz w:val="20"/>
      </w:rPr>
      <w:t>—</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6D0557">
      <w:rPr>
        <w:rStyle w:val="PageNumber"/>
        <w:rFonts w:asciiTheme="minorHAnsi" w:hAnsiTheme="minorHAnsi"/>
        <w:noProof/>
        <w:sz w:val="20"/>
      </w:rPr>
      <w:t>76</w:t>
    </w:r>
    <w:r w:rsidRPr="00182295">
      <w:rPr>
        <w:rStyle w:val="PageNumber"/>
        <w:rFonts w:asciiTheme="minorHAnsi" w:hAnsiTheme="minorHAnsi"/>
        <w:sz w:val="20"/>
      </w:rPr>
      <w:fldChar w:fldCharType="end"/>
    </w:r>
  </w:p>
  <w:p w14:paraId="11B66B95" w14:textId="77777777" w:rsidR="007E05C0" w:rsidRPr="00182295" w:rsidRDefault="007E05C0">
    <w:pPr>
      <w:pStyle w:val="Footer"/>
      <w:jc w:val="right"/>
      <w:rPr>
        <w:rFonts w:asciiTheme="minorHAnsi"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B092" w14:textId="77777777" w:rsidR="007E05C0" w:rsidRPr="00182295" w:rsidRDefault="007E05C0">
    <w:pPr>
      <w:pStyle w:val="Footer"/>
      <w:jc w:val="right"/>
      <w:rPr>
        <w:rFonts w:asciiTheme="minorHAnsi" w:hAnsiTheme="minorHAnsi"/>
        <w:sz w:val="20"/>
      </w:rPr>
    </w:pPr>
    <w:r>
      <w:rPr>
        <w:rFonts w:asciiTheme="minorHAnsi" w:hAnsiTheme="minorHAnsi"/>
        <w:b/>
        <w:bCs/>
        <w:i/>
        <w:iCs/>
        <w:sz w:val="20"/>
      </w:rPr>
      <w:t>Student Equity</w:t>
    </w:r>
    <w:r w:rsidRPr="00182295">
      <w:rPr>
        <w:rFonts w:asciiTheme="minorHAnsi" w:hAnsiTheme="minorHAnsi"/>
        <w:b/>
        <w:bCs/>
        <w:i/>
        <w:iCs/>
        <w:sz w:val="20"/>
      </w:rPr>
      <w:t xml:space="preserve"> Plan—</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6D0557">
      <w:rPr>
        <w:rStyle w:val="PageNumber"/>
        <w:rFonts w:asciiTheme="minorHAnsi" w:hAnsiTheme="minorHAnsi"/>
        <w:noProof/>
        <w:sz w:val="20"/>
      </w:rPr>
      <w:t>74</w:t>
    </w:r>
    <w:r w:rsidRPr="00182295">
      <w:rPr>
        <w:rStyle w:val="PageNumber"/>
        <w:rFonts w:asciiTheme="minorHAnsi" w:hAnsiTheme="minorHAns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30B1" w14:textId="77777777" w:rsidR="007E05C0" w:rsidRPr="00182295" w:rsidRDefault="007E05C0">
    <w:pPr>
      <w:pStyle w:val="Footer"/>
      <w:jc w:val="right"/>
      <w:rPr>
        <w:rFonts w:asciiTheme="minorHAnsi" w:hAnsiTheme="minorHAnsi"/>
        <w:sz w:val="20"/>
      </w:rPr>
    </w:pPr>
    <w:r w:rsidRPr="00182295">
      <w:rPr>
        <w:rFonts w:asciiTheme="minorHAnsi" w:hAnsiTheme="minorHAnsi"/>
        <w:b/>
        <w:bCs/>
        <w:i/>
        <w:iCs/>
        <w:sz w:val="20"/>
      </w:rPr>
      <w:t>Sample Plan—</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6D0557">
      <w:rPr>
        <w:rStyle w:val="PageNumber"/>
        <w:rFonts w:asciiTheme="minorHAnsi" w:hAnsiTheme="minorHAnsi"/>
        <w:noProof/>
        <w:sz w:val="20"/>
      </w:rPr>
      <w:t>75</w:t>
    </w:r>
    <w:r w:rsidRPr="00182295">
      <w:rPr>
        <w:rStyle w:val="PageNumber"/>
        <w:rFonts w:asciiTheme="minorHAnsi" w:hAnsiTheme="minorHAns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C189" w14:textId="77777777" w:rsidR="007E05C0" w:rsidRPr="00182295" w:rsidRDefault="007E05C0">
    <w:pPr>
      <w:pStyle w:val="Footer"/>
      <w:jc w:val="right"/>
      <w:rPr>
        <w:rFonts w:asciiTheme="minorHAnsi" w:hAnsiTheme="minorHAnsi"/>
        <w:sz w:val="20"/>
      </w:rPr>
    </w:pPr>
    <w:r>
      <w:rPr>
        <w:rFonts w:asciiTheme="minorHAnsi" w:hAnsiTheme="minorHAnsi"/>
        <w:b/>
        <w:bCs/>
        <w:i/>
        <w:iCs/>
        <w:sz w:val="20"/>
      </w:rPr>
      <w:t>Student Equity</w:t>
    </w:r>
    <w:r w:rsidRPr="00182295">
      <w:rPr>
        <w:rFonts w:asciiTheme="minorHAnsi" w:hAnsiTheme="minorHAnsi"/>
        <w:b/>
        <w:bCs/>
        <w:i/>
        <w:iCs/>
        <w:sz w:val="20"/>
      </w:rPr>
      <w:t xml:space="preserve"> Plan—</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6D0557">
      <w:rPr>
        <w:rStyle w:val="PageNumber"/>
        <w:rFonts w:asciiTheme="minorHAnsi" w:hAnsiTheme="minorHAnsi"/>
        <w:noProof/>
        <w:sz w:val="20"/>
      </w:rPr>
      <w:t>78</w:t>
    </w:r>
    <w:r w:rsidRPr="00182295">
      <w:rPr>
        <w:rStyle w:val="PageNumber"/>
        <w:rFonts w:asciiTheme="minorHAnsi" w:hAnsiTheme="minorHAns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C252" w14:textId="77777777" w:rsidR="007E05C0" w:rsidRPr="00182295" w:rsidRDefault="007E05C0">
    <w:pPr>
      <w:pStyle w:val="Footer"/>
      <w:jc w:val="right"/>
      <w:rPr>
        <w:rFonts w:asciiTheme="minorHAnsi" w:hAnsiTheme="minorHAnsi"/>
        <w:sz w:val="20"/>
      </w:rPr>
    </w:pPr>
    <w:r>
      <w:rPr>
        <w:rFonts w:asciiTheme="minorHAnsi" w:hAnsiTheme="minorHAnsi"/>
        <w:b/>
        <w:bCs/>
        <w:i/>
        <w:iCs/>
        <w:sz w:val="20"/>
      </w:rPr>
      <w:t>Student Equity</w:t>
    </w:r>
    <w:r w:rsidRPr="00182295">
      <w:rPr>
        <w:rFonts w:asciiTheme="minorHAnsi" w:hAnsiTheme="minorHAnsi"/>
        <w:b/>
        <w:bCs/>
        <w:i/>
        <w:iCs/>
        <w:sz w:val="20"/>
      </w:rPr>
      <w:t xml:space="preserve"> Plan—</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6D0557">
      <w:rPr>
        <w:rStyle w:val="PageNumber"/>
        <w:rFonts w:asciiTheme="minorHAnsi" w:hAnsiTheme="minorHAnsi"/>
        <w:noProof/>
        <w:sz w:val="20"/>
      </w:rPr>
      <w:t>79</w:t>
    </w:r>
    <w:r w:rsidRPr="00182295">
      <w:rPr>
        <w:rStyle w:val="PageNumber"/>
        <w:rFonts w:asciiTheme="minorHAnsi" w:hAnsiTheme="minorHAnsi"/>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3CF2" w14:textId="77777777" w:rsidR="007E05C0" w:rsidRPr="00182295" w:rsidRDefault="007E05C0">
    <w:pPr>
      <w:pStyle w:val="Footer"/>
      <w:jc w:val="right"/>
      <w:rPr>
        <w:rFonts w:asciiTheme="minorHAnsi" w:hAnsiTheme="minorHAnsi"/>
        <w:sz w:val="20"/>
      </w:rPr>
    </w:pPr>
    <w:r>
      <w:rPr>
        <w:rFonts w:asciiTheme="minorHAnsi" w:hAnsiTheme="minorHAnsi"/>
        <w:b/>
        <w:bCs/>
        <w:i/>
        <w:iCs/>
        <w:sz w:val="20"/>
      </w:rPr>
      <w:t>Student Equity</w:t>
    </w:r>
    <w:r w:rsidRPr="00182295">
      <w:rPr>
        <w:rFonts w:asciiTheme="minorHAnsi" w:hAnsiTheme="minorHAnsi"/>
        <w:b/>
        <w:bCs/>
        <w:i/>
        <w:iCs/>
        <w:sz w:val="20"/>
      </w:rPr>
      <w:t xml:space="preserve"> </w:t>
    </w:r>
    <w:r>
      <w:rPr>
        <w:rFonts w:asciiTheme="minorHAnsi" w:hAnsiTheme="minorHAnsi"/>
        <w:b/>
        <w:bCs/>
        <w:i/>
        <w:iCs/>
        <w:sz w:val="20"/>
      </w:rPr>
      <w:t>Plan</w:t>
    </w:r>
    <w:r w:rsidRPr="00182295">
      <w:rPr>
        <w:rFonts w:asciiTheme="minorHAnsi" w:hAnsiTheme="minorHAnsi"/>
        <w:b/>
        <w:bCs/>
        <w:i/>
        <w:iCs/>
        <w:sz w:val="20"/>
      </w:rPr>
      <w:t>—</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6D0557">
      <w:rPr>
        <w:rStyle w:val="PageNumber"/>
        <w:rFonts w:asciiTheme="minorHAnsi" w:hAnsiTheme="minorHAnsi"/>
        <w:noProof/>
        <w:sz w:val="20"/>
      </w:rPr>
      <w:t>84</w:t>
    </w:r>
    <w:r w:rsidRPr="00182295">
      <w:rPr>
        <w:rStyle w:val="PageNumber"/>
        <w:rFonts w:asciiTheme="minorHAnsi" w:hAnsiTheme="minorHAnsi"/>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5431" w14:textId="77777777" w:rsidR="007E05C0" w:rsidRPr="00182295" w:rsidRDefault="007E05C0">
    <w:pPr>
      <w:pStyle w:val="Footer"/>
      <w:jc w:val="right"/>
      <w:rPr>
        <w:rFonts w:asciiTheme="minorHAnsi" w:hAnsiTheme="minorHAnsi"/>
        <w:sz w:val="20"/>
      </w:rPr>
    </w:pPr>
    <w:r w:rsidRPr="00182295">
      <w:rPr>
        <w:rFonts w:asciiTheme="minorHAnsi" w:hAnsiTheme="minorHAnsi"/>
        <w:b/>
        <w:bCs/>
        <w:i/>
        <w:iCs/>
        <w:sz w:val="20"/>
      </w:rPr>
      <w:t xml:space="preserve">Sample </w:t>
    </w:r>
    <w:r>
      <w:rPr>
        <w:rFonts w:asciiTheme="minorHAnsi" w:hAnsiTheme="minorHAnsi"/>
        <w:b/>
        <w:bCs/>
        <w:i/>
        <w:iCs/>
        <w:sz w:val="20"/>
      </w:rPr>
      <w:t>Plan</w:t>
    </w:r>
    <w:r w:rsidRPr="00182295">
      <w:rPr>
        <w:rFonts w:asciiTheme="minorHAnsi" w:hAnsiTheme="minorHAnsi"/>
        <w:b/>
        <w:bCs/>
        <w:i/>
        <w:iCs/>
        <w:sz w:val="20"/>
      </w:rPr>
      <w:t>—</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6D0557">
      <w:rPr>
        <w:rStyle w:val="PageNumber"/>
        <w:rFonts w:asciiTheme="minorHAnsi" w:hAnsiTheme="minorHAnsi"/>
        <w:noProof/>
        <w:sz w:val="20"/>
      </w:rPr>
      <w:t>85</w:t>
    </w:r>
    <w:r w:rsidRPr="00182295">
      <w:rPr>
        <w:rStyle w:val="PageNumber"/>
        <w:rFonts w:asciiTheme="minorHAnsi" w:hAnsiTheme="minorHAnsi"/>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022A" w14:textId="77777777" w:rsidR="007E05C0" w:rsidRPr="00182295" w:rsidRDefault="007E05C0">
    <w:pPr>
      <w:pStyle w:val="Footer"/>
      <w:jc w:val="right"/>
      <w:rPr>
        <w:rFonts w:asciiTheme="minorHAnsi" w:hAnsiTheme="minorHAnsi"/>
        <w:sz w:val="20"/>
      </w:rPr>
    </w:pPr>
    <w:r w:rsidRPr="00182295">
      <w:rPr>
        <w:rFonts w:asciiTheme="minorHAnsi" w:hAnsiTheme="minorHAnsi"/>
        <w:b/>
        <w:bCs/>
        <w:i/>
        <w:iCs/>
        <w:sz w:val="20"/>
      </w:rPr>
      <w:t>Sample Plan—</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6D0557">
      <w:rPr>
        <w:rStyle w:val="PageNumber"/>
        <w:rFonts w:asciiTheme="minorHAnsi" w:hAnsiTheme="minorHAnsi"/>
        <w:noProof/>
        <w:sz w:val="20"/>
      </w:rPr>
      <w:t>88</w:t>
    </w:r>
    <w:r w:rsidRPr="00182295">
      <w:rPr>
        <w:rStyle w:val="PageNumbe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279DC" w14:textId="77777777" w:rsidR="00834EB3" w:rsidRDefault="00834EB3" w:rsidP="005760B9">
      <w:r>
        <w:separator/>
      </w:r>
    </w:p>
  </w:footnote>
  <w:footnote w:type="continuationSeparator" w:id="0">
    <w:p w14:paraId="2C49CE18" w14:textId="77777777" w:rsidR="00834EB3" w:rsidRDefault="00834EB3" w:rsidP="00576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rPr>
      <w:id w:val="1382292515"/>
      <w:docPartObj>
        <w:docPartGallery w:val="Watermarks"/>
        <w:docPartUnique/>
      </w:docPartObj>
    </w:sdtPr>
    <w:sdtEndPr/>
    <w:sdtContent>
      <w:p w14:paraId="202F3BFA" w14:textId="4417327C" w:rsidR="007E05C0" w:rsidRPr="000259FF" w:rsidRDefault="00834EB3" w:rsidP="005760B9">
        <w:pPr>
          <w:pStyle w:val="Header"/>
          <w:jc w:val="center"/>
          <w:rPr>
            <w:rFonts w:asciiTheme="minorHAnsi" w:hAnsiTheme="minorHAnsi"/>
            <w:b/>
          </w:rPr>
        </w:pPr>
        <w:r>
          <w:rPr>
            <w:rFonts w:asciiTheme="minorHAnsi" w:hAnsiTheme="minorHAnsi"/>
            <w:b/>
            <w:noProof/>
            <w:lang w:eastAsia="zh-TW"/>
          </w:rPr>
          <w:pict w14:anchorId="7A3FC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5200" w14:textId="4C09E440" w:rsidR="007E05C0" w:rsidRPr="00182295" w:rsidRDefault="007E05C0" w:rsidP="005760B9">
    <w:pPr>
      <w:pStyle w:val="Header"/>
      <w:tabs>
        <w:tab w:val="clear" w:pos="4320"/>
        <w:tab w:val="clear" w:pos="8640"/>
        <w:tab w:val="right" w:pos="7200"/>
        <w:tab w:val="left" w:pos="7560"/>
        <w:tab w:val="right" w:pos="14040"/>
      </w:tabs>
      <w:spacing w:after="240"/>
      <w:rPr>
        <w:rFonts w:asciiTheme="minorHAnsi" w:hAnsiTheme="minorHAnsi"/>
        <w:u w:val="single"/>
      </w:rPr>
    </w:pPr>
    <w:r w:rsidRPr="00182295">
      <w:rPr>
        <w:rFonts w:asciiTheme="minorHAnsi" w:hAnsiTheme="minorHAnsi"/>
        <w:b/>
        <w:bCs/>
        <w:sz w:val="20"/>
        <w:lang w:val="fr-FR"/>
      </w:rPr>
      <w:t>District</w:t>
    </w:r>
    <w:r w:rsidRPr="00182295">
      <w:rPr>
        <w:rFonts w:asciiTheme="minorHAnsi" w:hAnsiTheme="minorHAnsi"/>
        <w:sz w:val="20"/>
        <w:lang w:val="fr-FR"/>
      </w:rPr>
      <w:t> :</w:t>
    </w:r>
    <w:r>
      <w:rPr>
        <w:rFonts w:asciiTheme="minorHAnsi" w:hAnsiTheme="minorHAnsi"/>
        <w:sz w:val="20"/>
        <w:lang w:val="fr-FR"/>
      </w:rPr>
      <w:t xml:space="preserve"> </w:t>
    </w:r>
    <w:r w:rsidRPr="008E7552">
      <w:rPr>
        <w:rFonts w:asciiTheme="minorHAnsi" w:hAnsiTheme="minorHAnsi"/>
        <w:sz w:val="20"/>
        <w:u w:val="single"/>
        <w:lang w:val="fr-FR"/>
      </w:rPr>
      <w:t>San Mateo County Community College</w:t>
    </w:r>
    <w:r w:rsidRPr="004C3221">
      <w:rPr>
        <w:rFonts w:asciiTheme="minorHAnsi" w:hAnsiTheme="minorHAnsi"/>
        <w:sz w:val="20"/>
        <w:u w:val="single"/>
        <w:lang w:val="fr-FR"/>
      </w:rPr>
      <w:t xml:space="preserve"> </w:t>
    </w:r>
    <w:r>
      <w:rPr>
        <w:rFonts w:asciiTheme="minorHAnsi" w:hAnsiTheme="minorHAnsi"/>
        <w:sz w:val="20"/>
        <w:u w:val="single"/>
        <w:lang w:val="fr-FR"/>
      </w:rPr>
      <w:t>Dist</w:t>
    </w:r>
    <w:r w:rsidRPr="004C3221">
      <w:rPr>
        <w:rFonts w:asciiTheme="minorHAnsi" w:hAnsiTheme="minorHAnsi"/>
        <w:sz w:val="20"/>
        <w:u w:val="single"/>
        <w:lang w:val="fr-FR"/>
      </w:rPr>
      <w:t>rict</w:t>
    </w:r>
    <w:r w:rsidRPr="00182295">
      <w:rPr>
        <w:rFonts w:asciiTheme="minorHAnsi" w:hAnsiTheme="minorHAnsi"/>
        <w:sz w:val="20"/>
        <w:u w:val="single"/>
        <w:lang w:val="fr-FR"/>
      </w:rPr>
      <w:tab/>
    </w:r>
    <w:r w:rsidRPr="00182295">
      <w:rPr>
        <w:rFonts w:asciiTheme="minorHAnsi" w:hAnsiTheme="minorHAnsi"/>
        <w:sz w:val="20"/>
        <w:lang w:val="fr-FR"/>
      </w:rPr>
      <w:tab/>
    </w:r>
    <w:r w:rsidRPr="00182295">
      <w:rPr>
        <w:rFonts w:asciiTheme="minorHAnsi" w:hAnsiTheme="minorHAnsi"/>
        <w:b/>
        <w:bCs/>
        <w:sz w:val="20"/>
        <w:lang w:val="fr-FR"/>
      </w:rPr>
      <w:t>College</w:t>
    </w:r>
    <w:r w:rsidRPr="00182295">
      <w:rPr>
        <w:rFonts w:asciiTheme="minorHAnsi" w:hAnsiTheme="minorHAnsi"/>
        <w:sz w:val="20"/>
        <w:lang w:val="fr-FR"/>
      </w:rPr>
      <w:t> :</w:t>
    </w:r>
    <w:r>
      <w:rPr>
        <w:rFonts w:asciiTheme="minorHAnsi" w:hAnsiTheme="minorHAnsi"/>
        <w:sz w:val="20"/>
        <w:lang w:val="fr-FR"/>
      </w:rPr>
      <w:t xml:space="preserve"> </w:t>
    </w:r>
    <w:r w:rsidRPr="008E7552">
      <w:rPr>
        <w:rFonts w:asciiTheme="minorHAnsi" w:hAnsiTheme="minorHAnsi"/>
        <w:sz w:val="20"/>
        <w:u w:val="single"/>
        <w:lang w:val="fr-FR"/>
      </w:rPr>
      <w:t>College of San Mateo</w:t>
    </w:r>
    <w:r w:rsidRPr="00182295">
      <w:rPr>
        <w:rFonts w:asciiTheme="minorHAnsi" w:hAnsiTheme="minorHAnsi"/>
        <w:sz w:val="20"/>
        <w:u w:val="single"/>
        <w:lang w:val="fr-FR"/>
      </w:rPr>
      <w:tab/>
    </w:r>
    <w:r w:rsidRPr="00182295">
      <w:rPr>
        <w:rFonts w:asciiTheme="minorHAnsi" w:hAnsiTheme="minorHAnsi"/>
        <w:sz w:val="20"/>
        <w:u w:val="single"/>
        <w:lang w:val="fr-FR"/>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4249" w14:textId="1C5D2CB6" w:rsidR="007E05C0" w:rsidRPr="00182295" w:rsidRDefault="007E05C0" w:rsidP="005760B9">
    <w:pPr>
      <w:pStyle w:val="Header"/>
      <w:tabs>
        <w:tab w:val="clear" w:pos="4320"/>
        <w:tab w:val="clear" w:pos="8640"/>
        <w:tab w:val="right" w:pos="7200"/>
        <w:tab w:val="left" w:pos="7560"/>
        <w:tab w:val="right" w:pos="14400"/>
      </w:tabs>
      <w:spacing w:after="240"/>
      <w:rPr>
        <w:rFonts w:asciiTheme="minorHAnsi" w:hAnsiTheme="minorHAnsi"/>
        <w:u w:val="single"/>
      </w:rPr>
    </w:pPr>
    <w:r w:rsidRPr="00182295">
      <w:rPr>
        <w:rFonts w:asciiTheme="minorHAnsi" w:hAnsiTheme="minorHAnsi"/>
        <w:b/>
        <w:bCs/>
        <w:sz w:val="20"/>
        <w:lang w:val="fr-FR"/>
      </w:rPr>
      <w:t>District</w:t>
    </w:r>
    <w:r w:rsidRPr="00182295">
      <w:rPr>
        <w:rFonts w:asciiTheme="minorHAnsi" w:hAnsiTheme="minorHAnsi"/>
        <w:sz w:val="20"/>
        <w:lang w:val="fr-FR"/>
      </w:rPr>
      <w:t> :</w:t>
    </w:r>
    <w:r>
      <w:rPr>
        <w:rFonts w:asciiTheme="minorHAnsi" w:hAnsiTheme="minorHAnsi"/>
        <w:sz w:val="20"/>
        <w:lang w:val="fr-FR"/>
      </w:rPr>
      <w:t xml:space="preserve"> </w:t>
    </w:r>
    <w:r w:rsidRPr="004C3221">
      <w:rPr>
        <w:rFonts w:asciiTheme="minorHAnsi" w:hAnsiTheme="minorHAnsi"/>
        <w:sz w:val="20"/>
        <w:u w:val="single"/>
        <w:lang w:val="fr-FR"/>
      </w:rPr>
      <w:t>San Mateo County Community College</w:t>
    </w:r>
    <w:r>
      <w:rPr>
        <w:rFonts w:asciiTheme="minorHAnsi" w:hAnsiTheme="minorHAnsi"/>
        <w:sz w:val="20"/>
        <w:u w:val="single"/>
        <w:lang w:val="fr-FR"/>
      </w:rPr>
      <w:t xml:space="preserve"> District</w:t>
    </w:r>
    <w:r w:rsidRPr="00182295">
      <w:rPr>
        <w:rFonts w:asciiTheme="minorHAnsi" w:hAnsiTheme="minorHAnsi"/>
        <w:sz w:val="20"/>
        <w:u w:val="single"/>
        <w:lang w:val="fr-FR"/>
      </w:rPr>
      <w:tab/>
    </w:r>
    <w:r w:rsidRPr="00182295">
      <w:rPr>
        <w:rFonts w:asciiTheme="minorHAnsi" w:hAnsiTheme="minorHAnsi"/>
        <w:sz w:val="20"/>
        <w:lang w:val="fr-FR"/>
      </w:rPr>
      <w:tab/>
    </w:r>
    <w:r w:rsidRPr="00182295">
      <w:rPr>
        <w:rFonts w:asciiTheme="minorHAnsi" w:hAnsiTheme="minorHAnsi"/>
        <w:b/>
        <w:bCs/>
        <w:sz w:val="20"/>
        <w:lang w:val="fr-FR"/>
      </w:rPr>
      <w:t>College</w:t>
    </w:r>
    <w:r w:rsidRPr="00182295">
      <w:rPr>
        <w:rFonts w:asciiTheme="minorHAnsi" w:hAnsiTheme="minorHAnsi"/>
        <w:sz w:val="20"/>
        <w:lang w:val="fr-FR"/>
      </w:rPr>
      <w:t> :</w:t>
    </w:r>
    <w:r>
      <w:rPr>
        <w:rFonts w:asciiTheme="minorHAnsi" w:hAnsiTheme="minorHAnsi"/>
        <w:sz w:val="20"/>
        <w:lang w:val="fr-FR"/>
      </w:rPr>
      <w:t xml:space="preserve"> </w:t>
    </w:r>
    <w:r w:rsidRPr="004C3221">
      <w:rPr>
        <w:rFonts w:asciiTheme="minorHAnsi" w:hAnsiTheme="minorHAnsi"/>
        <w:sz w:val="20"/>
        <w:u w:val="single"/>
        <w:lang w:val="fr-FR"/>
      </w:rPr>
      <w:t>College of San Mateo</w:t>
    </w:r>
    <w:r w:rsidRPr="00182295">
      <w:rPr>
        <w:rFonts w:asciiTheme="minorHAnsi" w:hAnsiTheme="minorHAnsi"/>
        <w:sz w:val="20"/>
        <w:u w:val="single"/>
        <w:lang w:val="fr-F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60AB" w14:textId="77777777" w:rsidR="007E05C0" w:rsidRPr="00182295" w:rsidRDefault="007E05C0" w:rsidP="005760B9">
    <w:pPr>
      <w:pStyle w:val="Header"/>
      <w:tabs>
        <w:tab w:val="clear" w:pos="4320"/>
        <w:tab w:val="clear" w:pos="8640"/>
        <w:tab w:val="right" w:pos="7200"/>
        <w:tab w:val="left" w:pos="7560"/>
        <w:tab w:val="right" w:pos="14400"/>
      </w:tabs>
      <w:spacing w:after="240"/>
      <w:rPr>
        <w:rFonts w:asciiTheme="minorHAnsi" w:hAnsiTheme="minorHAnsi"/>
        <w:u w:val="single"/>
      </w:rPr>
    </w:pPr>
    <w:r w:rsidRPr="00182295">
      <w:rPr>
        <w:rFonts w:asciiTheme="minorHAnsi" w:hAnsiTheme="minorHAnsi"/>
        <w:b/>
        <w:bCs/>
        <w:sz w:val="20"/>
        <w:lang w:val="fr-FR"/>
      </w:rPr>
      <w:t>District</w:t>
    </w:r>
    <w:r w:rsidRPr="00182295">
      <w:rPr>
        <w:rFonts w:asciiTheme="minorHAnsi" w:hAnsiTheme="minorHAnsi"/>
        <w:sz w:val="20"/>
        <w:lang w:val="fr-FR"/>
      </w:rPr>
      <w:t> :</w:t>
    </w:r>
    <w:r w:rsidRPr="00182295">
      <w:rPr>
        <w:rFonts w:asciiTheme="minorHAnsi" w:hAnsiTheme="minorHAnsi"/>
        <w:sz w:val="20"/>
        <w:u w:val="single"/>
        <w:lang w:val="fr-FR"/>
      </w:rPr>
      <w:tab/>
    </w:r>
    <w:r w:rsidRPr="00182295">
      <w:rPr>
        <w:rFonts w:asciiTheme="minorHAnsi" w:hAnsiTheme="minorHAnsi"/>
        <w:sz w:val="20"/>
        <w:lang w:val="fr-FR"/>
      </w:rPr>
      <w:tab/>
    </w:r>
    <w:r w:rsidRPr="00182295">
      <w:rPr>
        <w:rFonts w:asciiTheme="minorHAnsi" w:hAnsiTheme="minorHAnsi"/>
        <w:b/>
        <w:bCs/>
        <w:sz w:val="20"/>
        <w:lang w:val="fr-FR"/>
      </w:rPr>
      <w:t>College</w:t>
    </w:r>
    <w:r w:rsidRPr="00182295">
      <w:rPr>
        <w:rFonts w:asciiTheme="minorHAnsi" w:hAnsiTheme="minorHAnsi"/>
        <w:sz w:val="20"/>
        <w:lang w:val="fr-FR"/>
      </w:rPr>
      <w:t> :</w:t>
    </w:r>
    <w:r w:rsidRPr="00182295">
      <w:rPr>
        <w:rFonts w:asciiTheme="minorHAnsi" w:hAnsiTheme="minorHAnsi"/>
        <w:sz w:val="20"/>
        <w:u w:val="single"/>
        <w:lang w:val="fr-FR"/>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E6EB" w14:textId="153ACF48" w:rsidR="007E05C0" w:rsidRPr="00182295" w:rsidRDefault="007E05C0" w:rsidP="005760B9">
    <w:pPr>
      <w:pStyle w:val="Header"/>
      <w:tabs>
        <w:tab w:val="clear" w:pos="4320"/>
        <w:tab w:val="clear" w:pos="8640"/>
        <w:tab w:val="right" w:pos="7200"/>
        <w:tab w:val="left" w:pos="7560"/>
        <w:tab w:val="right" w:pos="14400"/>
      </w:tabs>
      <w:spacing w:after="240"/>
      <w:rPr>
        <w:rFonts w:asciiTheme="minorHAnsi" w:hAnsiTheme="minorHAnsi"/>
        <w:u w:val="single"/>
      </w:rPr>
    </w:pPr>
    <w:r w:rsidRPr="00182295">
      <w:rPr>
        <w:rFonts w:asciiTheme="minorHAnsi" w:hAnsiTheme="minorHAnsi"/>
        <w:b/>
        <w:bCs/>
        <w:sz w:val="20"/>
        <w:lang w:val="fr-FR"/>
      </w:rPr>
      <w:t>District</w:t>
    </w:r>
    <w:r w:rsidRPr="00182295">
      <w:rPr>
        <w:rFonts w:asciiTheme="minorHAnsi" w:hAnsiTheme="minorHAnsi"/>
        <w:sz w:val="20"/>
        <w:lang w:val="fr-FR"/>
      </w:rPr>
      <w:t> :</w:t>
    </w:r>
    <w:r>
      <w:rPr>
        <w:rFonts w:asciiTheme="minorHAnsi" w:hAnsiTheme="minorHAnsi"/>
        <w:sz w:val="20"/>
        <w:lang w:val="fr-FR"/>
      </w:rPr>
      <w:t xml:space="preserve"> </w:t>
    </w:r>
    <w:r w:rsidRPr="004C3221">
      <w:rPr>
        <w:rFonts w:asciiTheme="minorHAnsi" w:hAnsiTheme="minorHAnsi"/>
        <w:sz w:val="20"/>
        <w:u w:val="single"/>
        <w:lang w:val="fr-FR"/>
      </w:rPr>
      <w:t>San Mateo County Community College District</w:t>
    </w:r>
    <w:r w:rsidRPr="00182295">
      <w:rPr>
        <w:rFonts w:asciiTheme="minorHAnsi" w:hAnsiTheme="minorHAnsi"/>
        <w:sz w:val="20"/>
        <w:u w:val="single"/>
        <w:lang w:val="fr-FR"/>
      </w:rPr>
      <w:tab/>
    </w:r>
    <w:r w:rsidRPr="00182295">
      <w:rPr>
        <w:rFonts w:asciiTheme="minorHAnsi" w:hAnsiTheme="minorHAnsi"/>
        <w:sz w:val="20"/>
        <w:lang w:val="fr-FR"/>
      </w:rPr>
      <w:tab/>
    </w:r>
    <w:r w:rsidRPr="00182295">
      <w:rPr>
        <w:rFonts w:asciiTheme="minorHAnsi" w:hAnsiTheme="minorHAnsi"/>
        <w:b/>
        <w:bCs/>
        <w:sz w:val="20"/>
        <w:lang w:val="fr-FR"/>
      </w:rPr>
      <w:t>College</w:t>
    </w:r>
    <w:r w:rsidRPr="00182295">
      <w:rPr>
        <w:rFonts w:asciiTheme="minorHAnsi" w:hAnsiTheme="minorHAnsi"/>
        <w:sz w:val="20"/>
        <w:lang w:val="fr-FR"/>
      </w:rPr>
      <w:t> :</w:t>
    </w:r>
    <w:r>
      <w:rPr>
        <w:rFonts w:asciiTheme="minorHAnsi" w:hAnsiTheme="minorHAnsi"/>
        <w:sz w:val="20"/>
        <w:lang w:val="fr-FR"/>
      </w:rPr>
      <w:t xml:space="preserve"> </w:t>
    </w:r>
    <w:r w:rsidRPr="004C3221">
      <w:rPr>
        <w:rFonts w:asciiTheme="minorHAnsi" w:hAnsiTheme="minorHAnsi"/>
        <w:sz w:val="20"/>
        <w:u w:val="single"/>
        <w:lang w:val="fr-FR"/>
      </w:rPr>
      <w:t>College of San Mateo</w:t>
    </w:r>
    <w:r w:rsidRPr="00182295">
      <w:rPr>
        <w:rFonts w:asciiTheme="minorHAnsi" w:hAnsiTheme="minorHAnsi"/>
        <w:sz w:val="20"/>
        <w:u w:val="single"/>
        <w:lang w:val="fr-FR"/>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BCB3" w14:textId="77777777" w:rsidR="007E05C0" w:rsidRPr="007D6C3E" w:rsidRDefault="007E05C0" w:rsidP="005760B9">
    <w:pPr>
      <w:pStyle w:val="Header"/>
      <w:tabs>
        <w:tab w:val="clear" w:pos="4320"/>
        <w:tab w:val="clear" w:pos="8640"/>
        <w:tab w:val="right" w:pos="7200"/>
        <w:tab w:val="left" w:pos="7560"/>
        <w:tab w:val="right" w:pos="14400"/>
      </w:tabs>
      <w:spacing w:after="240"/>
      <w:rPr>
        <w:rFonts w:asciiTheme="minorHAnsi" w:hAnsiTheme="minorHAnsi"/>
        <w:u w:val="single"/>
      </w:rPr>
    </w:pPr>
    <w:r w:rsidRPr="007D6C3E">
      <w:rPr>
        <w:rFonts w:asciiTheme="minorHAnsi" w:hAnsiTheme="minorHAnsi"/>
        <w:b/>
        <w:bCs/>
        <w:sz w:val="20"/>
        <w:lang w:val="fr-FR"/>
      </w:rPr>
      <w:t>District</w:t>
    </w:r>
    <w:r w:rsidRPr="007D6C3E">
      <w:rPr>
        <w:rFonts w:asciiTheme="minorHAnsi" w:hAnsiTheme="minorHAnsi"/>
        <w:sz w:val="20"/>
        <w:lang w:val="fr-FR"/>
      </w:rPr>
      <w:t> :</w:t>
    </w:r>
    <w:r w:rsidRPr="007D6C3E">
      <w:rPr>
        <w:rFonts w:asciiTheme="minorHAnsi" w:hAnsiTheme="minorHAnsi"/>
        <w:sz w:val="20"/>
        <w:u w:val="single"/>
        <w:lang w:val="fr-FR"/>
      </w:rPr>
      <w:tab/>
    </w:r>
    <w:r w:rsidRPr="007D6C3E">
      <w:rPr>
        <w:rFonts w:asciiTheme="minorHAnsi" w:hAnsiTheme="minorHAnsi"/>
        <w:sz w:val="20"/>
        <w:lang w:val="fr-FR"/>
      </w:rPr>
      <w:tab/>
    </w:r>
    <w:r w:rsidRPr="007D6C3E">
      <w:rPr>
        <w:rFonts w:asciiTheme="minorHAnsi" w:hAnsiTheme="minorHAnsi"/>
        <w:b/>
        <w:bCs/>
        <w:sz w:val="20"/>
        <w:lang w:val="fr-FR"/>
      </w:rPr>
      <w:t>College</w:t>
    </w:r>
    <w:r w:rsidRPr="007D6C3E">
      <w:rPr>
        <w:rFonts w:asciiTheme="minorHAnsi" w:hAnsiTheme="minorHAnsi"/>
        <w:sz w:val="20"/>
        <w:lang w:val="fr-FR"/>
      </w:rPr>
      <w:t> :</w:t>
    </w:r>
    <w:r w:rsidRPr="007D6C3E">
      <w:rPr>
        <w:rFonts w:asciiTheme="minorHAnsi" w:hAnsiTheme="minorHAnsi"/>
        <w:sz w:val="20"/>
        <w:u w:val="single"/>
        <w:lang w:val="fr-FR"/>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2684" w14:textId="77777777" w:rsidR="007E05C0" w:rsidRPr="00182295" w:rsidRDefault="007E05C0" w:rsidP="005760B9">
    <w:pPr>
      <w:pStyle w:val="Header"/>
      <w:tabs>
        <w:tab w:val="clear" w:pos="4320"/>
        <w:tab w:val="clear" w:pos="8640"/>
        <w:tab w:val="right" w:pos="7200"/>
        <w:tab w:val="left" w:pos="7560"/>
        <w:tab w:val="right" w:pos="14400"/>
      </w:tabs>
      <w:spacing w:after="240"/>
      <w:rPr>
        <w:rFonts w:asciiTheme="minorHAnsi" w:hAnsiTheme="minorHAnsi"/>
        <w:u w:val="single"/>
      </w:rPr>
    </w:pPr>
    <w:r w:rsidRPr="00182295">
      <w:rPr>
        <w:rFonts w:asciiTheme="minorHAnsi" w:hAnsiTheme="minorHAnsi"/>
        <w:b/>
        <w:bCs/>
        <w:sz w:val="20"/>
        <w:lang w:val="fr-FR"/>
      </w:rPr>
      <w:t>District</w:t>
    </w:r>
    <w:r w:rsidRPr="00182295">
      <w:rPr>
        <w:rFonts w:asciiTheme="minorHAnsi" w:hAnsiTheme="minorHAnsi"/>
        <w:sz w:val="20"/>
        <w:lang w:val="fr-FR"/>
      </w:rPr>
      <w:t> :</w:t>
    </w:r>
    <w:r>
      <w:rPr>
        <w:rFonts w:asciiTheme="minorHAnsi" w:hAnsiTheme="minorHAnsi"/>
        <w:sz w:val="20"/>
        <w:lang w:val="fr-FR"/>
      </w:rPr>
      <w:t xml:space="preserve"> </w:t>
    </w:r>
    <w:r w:rsidRPr="003B13E7">
      <w:rPr>
        <w:rFonts w:asciiTheme="minorHAnsi" w:hAnsiTheme="minorHAnsi"/>
        <w:sz w:val="20"/>
        <w:u w:val="single"/>
        <w:lang w:val="fr-FR"/>
      </w:rPr>
      <w:t>San Mateo County Community College</w:t>
    </w:r>
    <w:r w:rsidRPr="00182295">
      <w:rPr>
        <w:rFonts w:asciiTheme="minorHAnsi" w:hAnsiTheme="minorHAnsi"/>
        <w:sz w:val="20"/>
        <w:u w:val="single"/>
        <w:lang w:val="fr-FR"/>
      </w:rPr>
      <w:tab/>
    </w:r>
    <w:r w:rsidRPr="00182295">
      <w:rPr>
        <w:rFonts w:asciiTheme="minorHAnsi" w:hAnsiTheme="minorHAnsi"/>
        <w:sz w:val="20"/>
        <w:lang w:val="fr-FR"/>
      </w:rPr>
      <w:tab/>
    </w:r>
    <w:r w:rsidRPr="00182295">
      <w:rPr>
        <w:rFonts w:asciiTheme="minorHAnsi" w:hAnsiTheme="minorHAnsi"/>
        <w:b/>
        <w:bCs/>
        <w:sz w:val="20"/>
        <w:lang w:val="fr-FR"/>
      </w:rPr>
      <w:t>College</w:t>
    </w:r>
    <w:r w:rsidRPr="00182295">
      <w:rPr>
        <w:rFonts w:asciiTheme="minorHAnsi" w:hAnsiTheme="minorHAnsi"/>
        <w:sz w:val="20"/>
        <w:lang w:val="fr-FR"/>
      </w:rPr>
      <w:t> :</w:t>
    </w:r>
    <w:r>
      <w:rPr>
        <w:rFonts w:asciiTheme="minorHAnsi" w:hAnsiTheme="minorHAnsi"/>
        <w:sz w:val="20"/>
        <w:lang w:val="fr-FR"/>
      </w:rPr>
      <w:t xml:space="preserve"> </w:t>
    </w:r>
    <w:r w:rsidRPr="003B13E7">
      <w:rPr>
        <w:rFonts w:asciiTheme="minorHAnsi" w:hAnsiTheme="minorHAnsi"/>
        <w:sz w:val="20"/>
        <w:u w:val="single"/>
        <w:lang w:val="fr-FR"/>
      </w:rPr>
      <w:t>College of San Mateo</w:t>
    </w:r>
    <w:r w:rsidRPr="00182295">
      <w:rPr>
        <w:rFonts w:asciiTheme="minorHAnsi" w:hAnsiTheme="minorHAnsi"/>
        <w:sz w:val="20"/>
        <w:u w:val="single"/>
        <w:lang w:val="fr-FR"/>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031C" w14:textId="77777777" w:rsidR="007E05C0" w:rsidRDefault="007E05C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DFE4" w14:textId="77777777" w:rsidR="007E05C0" w:rsidRPr="00182295" w:rsidRDefault="007E05C0">
    <w:pPr>
      <w:pStyle w:val="Header"/>
      <w:tabs>
        <w:tab w:val="clear" w:pos="8640"/>
        <w:tab w:val="right" w:pos="4320"/>
        <w:tab w:val="left" w:pos="4680"/>
        <w:tab w:val="right" w:pos="9360"/>
      </w:tabs>
      <w:rPr>
        <w:rFonts w:asciiTheme="minorHAnsi" w:hAnsiTheme="minorHAnsi"/>
      </w:rPr>
    </w:pPr>
    <w:r w:rsidRPr="00182295">
      <w:rPr>
        <w:rFonts w:asciiTheme="minorHAnsi" w:hAnsiTheme="minorHAnsi"/>
        <w:b/>
        <w:bCs/>
        <w:sz w:val="20"/>
        <w:lang w:val="fr-FR"/>
      </w:rPr>
      <w:t>District</w:t>
    </w:r>
    <w:r w:rsidRPr="00182295">
      <w:rPr>
        <w:rFonts w:asciiTheme="minorHAnsi" w:hAnsiTheme="minorHAnsi"/>
        <w:sz w:val="20"/>
        <w:lang w:val="fr-FR"/>
      </w:rPr>
      <w:t> :</w:t>
    </w:r>
    <w:r>
      <w:rPr>
        <w:rFonts w:asciiTheme="minorHAnsi" w:hAnsiTheme="minorHAnsi"/>
        <w:sz w:val="20"/>
        <w:lang w:val="fr-FR"/>
      </w:rPr>
      <w:t xml:space="preserve"> </w:t>
    </w:r>
    <w:r w:rsidRPr="003B13E7">
      <w:rPr>
        <w:rFonts w:asciiTheme="minorHAnsi" w:hAnsiTheme="minorHAnsi"/>
        <w:sz w:val="20"/>
        <w:u w:val="single"/>
        <w:lang w:val="fr-FR"/>
      </w:rPr>
      <w:t>San Mateo County Community College</w:t>
    </w:r>
    <w:r w:rsidRPr="00182295">
      <w:rPr>
        <w:rFonts w:asciiTheme="minorHAnsi" w:hAnsiTheme="minorHAnsi"/>
        <w:sz w:val="20"/>
        <w:u w:val="single"/>
        <w:lang w:val="fr-FR"/>
      </w:rPr>
      <w:tab/>
    </w:r>
    <w:r w:rsidRPr="00182295">
      <w:rPr>
        <w:rFonts w:asciiTheme="minorHAnsi" w:hAnsiTheme="minorHAnsi"/>
        <w:sz w:val="20"/>
        <w:lang w:val="fr-FR"/>
      </w:rPr>
      <w:tab/>
    </w:r>
    <w:r w:rsidRPr="00182295">
      <w:rPr>
        <w:rFonts w:asciiTheme="minorHAnsi" w:hAnsiTheme="minorHAnsi"/>
        <w:b/>
        <w:bCs/>
        <w:sz w:val="20"/>
        <w:lang w:val="fr-FR"/>
      </w:rPr>
      <w:t>College</w:t>
    </w:r>
    <w:r w:rsidRPr="00182295">
      <w:rPr>
        <w:rFonts w:asciiTheme="minorHAnsi" w:hAnsiTheme="minorHAnsi"/>
        <w:sz w:val="20"/>
        <w:lang w:val="fr-FR"/>
      </w:rPr>
      <w:t> :</w:t>
    </w:r>
    <w:r>
      <w:rPr>
        <w:rFonts w:asciiTheme="minorHAnsi" w:hAnsiTheme="minorHAnsi"/>
        <w:sz w:val="20"/>
        <w:lang w:val="fr-FR"/>
      </w:rPr>
      <w:t xml:space="preserve">  </w:t>
    </w:r>
    <w:r w:rsidRPr="003B13E7">
      <w:rPr>
        <w:rFonts w:asciiTheme="minorHAnsi" w:hAnsiTheme="minorHAnsi"/>
        <w:sz w:val="20"/>
        <w:u w:val="single"/>
        <w:lang w:val="fr-FR"/>
      </w:rPr>
      <w:t>College of San Mateo</w:t>
    </w:r>
    <w:r w:rsidRPr="00182295">
      <w:rPr>
        <w:rFonts w:asciiTheme="minorHAnsi" w:hAnsiTheme="minorHAnsi"/>
        <w:sz w:val="20"/>
        <w:u w:val="single"/>
        <w:lang w:val="fr-FR"/>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8099" w14:textId="77777777" w:rsidR="007E05C0" w:rsidRDefault="007E05C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6252" w14:textId="77777777" w:rsidR="007E05C0" w:rsidRDefault="007E05C0">
    <w:pPr>
      <w:pStyle w:val="Header"/>
      <w:tabs>
        <w:tab w:val="clear" w:pos="8640"/>
        <w:tab w:val="right" w:pos="4320"/>
        <w:tab w:val="left" w:pos="4680"/>
        <w:tab w:val="right" w:pos="9360"/>
      </w:tabs>
    </w:pPr>
    <w:r>
      <w:rPr>
        <w:b/>
        <w:bCs/>
        <w:sz w:val="20"/>
        <w:lang w:val="fr-FR"/>
      </w:rPr>
      <w:t>District</w:t>
    </w:r>
    <w:r>
      <w:rPr>
        <w:sz w:val="20"/>
        <w:lang w:val="fr-FR"/>
      </w:rPr>
      <w:t xml:space="preserve"> : </w:t>
    </w:r>
    <w:r w:rsidRPr="003B13E7">
      <w:rPr>
        <w:sz w:val="20"/>
        <w:u w:val="single"/>
        <w:lang w:val="fr-FR"/>
      </w:rPr>
      <w:t>San Mateo County Community College</w:t>
    </w:r>
    <w:r>
      <w:rPr>
        <w:sz w:val="20"/>
        <w:u w:val="single"/>
        <w:lang w:val="fr-FR"/>
      </w:rPr>
      <w:tab/>
    </w:r>
    <w:r>
      <w:rPr>
        <w:sz w:val="20"/>
        <w:lang w:val="fr-FR"/>
      </w:rPr>
      <w:tab/>
    </w:r>
    <w:r>
      <w:rPr>
        <w:b/>
        <w:bCs/>
        <w:sz w:val="20"/>
        <w:lang w:val="fr-FR"/>
      </w:rPr>
      <w:t>College</w:t>
    </w:r>
    <w:r>
      <w:rPr>
        <w:sz w:val="20"/>
        <w:lang w:val="fr-FR"/>
      </w:rPr>
      <w:t xml:space="preserve"> :  </w:t>
    </w:r>
    <w:r w:rsidRPr="003B13E7">
      <w:rPr>
        <w:sz w:val="20"/>
        <w:u w:val="single"/>
        <w:lang w:val="fr-FR"/>
      </w:rPr>
      <w:t>College of San Mateo</w:t>
    </w:r>
    <w:r>
      <w:rPr>
        <w:sz w:val="20"/>
        <w:u w:val="single"/>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E7F3" w14:textId="77777777" w:rsidR="007E05C0" w:rsidRDefault="007E05C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23F4" w14:textId="77777777" w:rsidR="007E05C0" w:rsidRDefault="007E0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10559" w14:textId="77777777" w:rsidR="007E05C0" w:rsidRDefault="007E0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D92A" w14:textId="77777777" w:rsidR="007E05C0" w:rsidRDefault="007E05C0">
    <w:pPr>
      <w:pStyle w:val="Header"/>
      <w:tabs>
        <w:tab w:val="clear" w:pos="8640"/>
        <w:tab w:val="right" w:pos="4320"/>
        <w:tab w:val="left" w:pos="4680"/>
        <w:tab w:val="right" w:pos="9360"/>
      </w:tabs>
      <w:rPr>
        <w:sz w:val="20"/>
        <w:u w:val="single"/>
        <w:lang w:val="fr-FR"/>
      </w:rPr>
    </w:pPr>
    <w:r>
      <w:rPr>
        <w:b/>
        <w:bCs/>
        <w:sz w:val="20"/>
        <w:lang w:val="fr-FR"/>
      </w:rPr>
      <w:t>District</w:t>
    </w:r>
    <w:r>
      <w:rPr>
        <w:sz w:val="20"/>
        <w:lang w:val="fr-FR"/>
      </w:rPr>
      <w:t xml:space="preserve"> : </w:t>
    </w:r>
    <w:r w:rsidRPr="003B13E7">
      <w:rPr>
        <w:sz w:val="20"/>
        <w:u w:val="single"/>
        <w:lang w:val="fr-FR"/>
      </w:rPr>
      <w:t>San Mateo County Community College</w:t>
    </w:r>
    <w:r>
      <w:rPr>
        <w:sz w:val="20"/>
        <w:lang w:val="fr-FR"/>
      </w:rPr>
      <w:t xml:space="preserve"> </w:t>
    </w:r>
    <w:r>
      <w:rPr>
        <w:sz w:val="20"/>
        <w:u w:val="single"/>
        <w:lang w:val="fr-FR"/>
      </w:rPr>
      <w:tab/>
    </w:r>
    <w:r>
      <w:rPr>
        <w:sz w:val="20"/>
        <w:lang w:val="fr-FR"/>
      </w:rPr>
      <w:tab/>
    </w:r>
    <w:r>
      <w:rPr>
        <w:b/>
        <w:bCs/>
        <w:sz w:val="20"/>
        <w:lang w:val="fr-FR"/>
      </w:rPr>
      <w:t>College</w:t>
    </w:r>
    <w:r>
      <w:rPr>
        <w:sz w:val="20"/>
        <w:lang w:val="fr-FR"/>
      </w:rPr>
      <w:t xml:space="preserve"> : </w:t>
    </w:r>
    <w:r w:rsidRPr="003B13E7">
      <w:rPr>
        <w:sz w:val="20"/>
        <w:u w:val="single"/>
        <w:lang w:val="fr-FR"/>
      </w:rPr>
      <w:t>College of San Mateo</w:t>
    </w:r>
    <w:r>
      <w:rPr>
        <w:sz w:val="20"/>
        <w:u w:val="single"/>
        <w:lang w:val="fr-FR"/>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C02C" w14:textId="77777777" w:rsidR="007E05C0" w:rsidRDefault="007E0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80651" w14:textId="0778C6C2" w:rsidR="007E05C0" w:rsidRPr="00182295" w:rsidRDefault="007E05C0">
    <w:pPr>
      <w:pStyle w:val="Header"/>
      <w:tabs>
        <w:tab w:val="clear" w:pos="8640"/>
        <w:tab w:val="right" w:pos="4320"/>
        <w:tab w:val="left" w:pos="4680"/>
        <w:tab w:val="right" w:pos="9360"/>
      </w:tabs>
      <w:rPr>
        <w:rFonts w:asciiTheme="minorHAnsi" w:hAnsiTheme="minorHAnsi"/>
      </w:rPr>
    </w:pPr>
    <w:r w:rsidRPr="00182295">
      <w:rPr>
        <w:rFonts w:asciiTheme="minorHAnsi" w:hAnsiTheme="minorHAnsi"/>
        <w:b/>
        <w:bCs/>
        <w:sz w:val="20"/>
        <w:lang w:val="fr-FR"/>
      </w:rPr>
      <w:t>District</w:t>
    </w:r>
    <w:r w:rsidRPr="00182295">
      <w:rPr>
        <w:rFonts w:asciiTheme="minorHAnsi" w:hAnsiTheme="minorHAnsi"/>
        <w:sz w:val="20"/>
        <w:lang w:val="fr-FR"/>
      </w:rPr>
      <w:t>:</w:t>
    </w:r>
    <w:r>
      <w:rPr>
        <w:rFonts w:asciiTheme="minorHAnsi" w:hAnsiTheme="minorHAnsi"/>
        <w:sz w:val="20"/>
        <w:lang w:val="fr-FR"/>
      </w:rPr>
      <w:t xml:space="preserve"> </w:t>
    </w:r>
    <w:r w:rsidRPr="003B13E7">
      <w:rPr>
        <w:rFonts w:asciiTheme="minorHAnsi" w:hAnsiTheme="minorHAnsi"/>
        <w:sz w:val="20"/>
        <w:u w:val="single"/>
        <w:lang w:val="fr-FR"/>
      </w:rPr>
      <w:t>San Mateo County Community College</w:t>
    </w:r>
    <w:r>
      <w:rPr>
        <w:rFonts w:asciiTheme="minorHAnsi" w:hAnsiTheme="minorHAnsi"/>
        <w:sz w:val="20"/>
        <w:u w:val="single"/>
        <w:lang w:val="fr-FR"/>
      </w:rPr>
      <w:t xml:space="preserve"> District</w:t>
    </w:r>
    <w:r>
      <w:rPr>
        <w:rFonts w:asciiTheme="minorHAnsi" w:hAnsiTheme="minorHAnsi"/>
        <w:sz w:val="20"/>
        <w:lang w:val="fr-FR"/>
      </w:rPr>
      <w:t xml:space="preserve">        </w:t>
    </w:r>
    <w:r w:rsidRPr="00182295">
      <w:rPr>
        <w:rFonts w:asciiTheme="minorHAnsi" w:hAnsiTheme="minorHAnsi"/>
        <w:b/>
        <w:bCs/>
        <w:sz w:val="20"/>
        <w:lang w:val="fr-FR"/>
      </w:rPr>
      <w:t>College</w:t>
    </w:r>
    <w:r w:rsidRPr="00182295">
      <w:rPr>
        <w:rFonts w:asciiTheme="minorHAnsi" w:hAnsiTheme="minorHAnsi"/>
        <w:sz w:val="20"/>
        <w:lang w:val="fr-FR"/>
      </w:rPr>
      <w:t>:</w:t>
    </w:r>
    <w:r>
      <w:rPr>
        <w:rFonts w:asciiTheme="minorHAnsi" w:hAnsiTheme="minorHAnsi"/>
        <w:sz w:val="20"/>
        <w:lang w:val="fr-FR"/>
      </w:rPr>
      <w:t xml:space="preserve"> </w:t>
    </w:r>
    <w:r w:rsidRPr="003B13E7">
      <w:rPr>
        <w:rFonts w:asciiTheme="minorHAnsi" w:hAnsiTheme="minorHAnsi"/>
        <w:sz w:val="20"/>
        <w:u w:val="single"/>
        <w:lang w:val="fr-FR"/>
      </w:rPr>
      <w:t>College of San Mateo</w:t>
    </w:r>
    <w:r w:rsidRPr="004C3221">
      <w:rPr>
        <w:rFonts w:asciiTheme="minorHAnsi" w:hAnsiTheme="minorHAnsi"/>
        <w:sz w:val="20"/>
        <w:u w:val="single"/>
        <w:lang w:val="fr-FR"/>
      </w:rPr>
      <w:t xml:space="preserve"> </w:t>
    </w:r>
    <w:r w:rsidRPr="00182295">
      <w:rPr>
        <w:rFonts w:asciiTheme="minorHAnsi" w:hAnsiTheme="minorHAnsi"/>
        <w:sz w:val="20"/>
        <w:u w:val="single"/>
        <w:lang w:val="fr-FR"/>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BC72" w14:textId="77777777" w:rsidR="007E05C0" w:rsidRDefault="007E0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0FDF" w14:textId="77777777" w:rsidR="007E05C0" w:rsidRPr="00182295" w:rsidRDefault="007E05C0" w:rsidP="005760B9">
    <w:pPr>
      <w:pStyle w:val="Header"/>
      <w:tabs>
        <w:tab w:val="clear" w:pos="4320"/>
        <w:tab w:val="clear" w:pos="8640"/>
        <w:tab w:val="right" w:pos="7200"/>
        <w:tab w:val="left" w:pos="7560"/>
        <w:tab w:val="right" w:pos="14400"/>
      </w:tabs>
      <w:spacing w:after="240"/>
      <w:rPr>
        <w:rFonts w:asciiTheme="minorHAnsi" w:hAnsiTheme="minorHAns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9817" w14:textId="77777777" w:rsidR="007E05C0" w:rsidRDefault="007E05C0">
    <w:pPr>
      <w:pStyle w:val="Header"/>
      <w:tabs>
        <w:tab w:val="clear" w:pos="4320"/>
        <w:tab w:val="clear" w:pos="8640"/>
        <w:tab w:val="right" w:pos="7200"/>
        <w:tab w:val="left" w:pos="7560"/>
        <w:tab w:val="right" w:pos="14400"/>
      </w:tabs>
      <w:rPr>
        <w:sz w:val="20"/>
        <w:u w:val="single"/>
        <w:lang w:val="fr-FR"/>
      </w:rPr>
    </w:pPr>
    <w:r>
      <w:rPr>
        <w:b/>
        <w:bCs/>
        <w:sz w:val="20"/>
        <w:lang w:val="fr-FR"/>
      </w:rPr>
      <w:t>District</w:t>
    </w:r>
    <w:r>
      <w:rPr>
        <w:sz w:val="20"/>
        <w:lang w:val="fr-FR"/>
      </w:rPr>
      <w:t> :</w:t>
    </w:r>
    <w:r>
      <w:rPr>
        <w:sz w:val="20"/>
        <w:u w:val="single"/>
        <w:lang w:val="fr-FR"/>
      </w:rPr>
      <w:tab/>
    </w:r>
    <w:r>
      <w:rPr>
        <w:sz w:val="20"/>
        <w:lang w:val="fr-FR"/>
      </w:rPr>
      <w:tab/>
    </w:r>
    <w:r>
      <w:rPr>
        <w:b/>
        <w:bCs/>
        <w:sz w:val="20"/>
        <w:lang w:val="fr-FR"/>
      </w:rPr>
      <w:t>College</w:t>
    </w:r>
    <w:r>
      <w:rPr>
        <w:sz w:val="20"/>
        <w:lang w:val="fr-FR"/>
      </w:rPr>
      <w:t> :</w:t>
    </w:r>
    <w:r>
      <w:rPr>
        <w:sz w:val="20"/>
        <w:u w:val="single"/>
        <w:lang w:val="fr-FR"/>
      </w:rPr>
      <w:tab/>
    </w:r>
  </w:p>
  <w:p w14:paraId="76047757" w14:textId="77777777" w:rsidR="007E05C0" w:rsidRDefault="007E05C0">
    <w:pPr>
      <w:pStyle w:val="Header"/>
      <w:tabs>
        <w:tab w:val="clear" w:pos="8640"/>
        <w:tab w:val="right" w:pos="9360"/>
        <w:tab w:val="right" w:pos="14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3B5C"/>
    <w:multiLevelType w:val="hybridMultilevel"/>
    <w:tmpl w:val="6736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1372"/>
    <w:multiLevelType w:val="hybridMultilevel"/>
    <w:tmpl w:val="74D2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85844"/>
    <w:multiLevelType w:val="hybridMultilevel"/>
    <w:tmpl w:val="4B8E1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2F780B"/>
    <w:multiLevelType w:val="hybridMultilevel"/>
    <w:tmpl w:val="86E0C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2823DF"/>
    <w:multiLevelType w:val="hybridMultilevel"/>
    <w:tmpl w:val="2FD46084"/>
    <w:lvl w:ilvl="0" w:tplc="6F929846">
      <w:start w:val="7"/>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FB2608"/>
    <w:multiLevelType w:val="hybridMultilevel"/>
    <w:tmpl w:val="7494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C4E62"/>
    <w:multiLevelType w:val="hybridMultilevel"/>
    <w:tmpl w:val="BDB65E5E"/>
    <w:lvl w:ilvl="0" w:tplc="F01850C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8D04C2"/>
    <w:multiLevelType w:val="hybridMultilevel"/>
    <w:tmpl w:val="828CB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D75EFE"/>
    <w:multiLevelType w:val="hybridMultilevel"/>
    <w:tmpl w:val="162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B6A59"/>
    <w:multiLevelType w:val="hybridMultilevel"/>
    <w:tmpl w:val="1546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1163D"/>
    <w:multiLevelType w:val="hybridMultilevel"/>
    <w:tmpl w:val="C2FE00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4"/>
  </w:num>
  <w:num w:numId="6">
    <w:abstractNumId w:val="5"/>
  </w:num>
  <w:num w:numId="7">
    <w:abstractNumId w:val="9"/>
  </w:num>
  <w:num w:numId="8">
    <w:abstractNumId w:val="0"/>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B9"/>
    <w:rsid w:val="0004132E"/>
    <w:rsid w:val="0004182F"/>
    <w:rsid w:val="00087BD8"/>
    <w:rsid w:val="00103DB3"/>
    <w:rsid w:val="00133E19"/>
    <w:rsid w:val="0018157E"/>
    <w:rsid w:val="001C3611"/>
    <w:rsid w:val="001D5760"/>
    <w:rsid w:val="001D5F3D"/>
    <w:rsid w:val="002331C2"/>
    <w:rsid w:val="00245CFC"/>
    <w:rsid w:val="00290C00"/>
    <w:rsid w:val="002A6118"/>
    <w:rsid w:val="002B50AD"/>
    <w:rsid w:val="00305D1B"/>
    <w:rsid w:val="00313A54"/>
    <w:rsid w:val="00334C37"/>
    <w:rsid w:val="0034290A"/>
    <w:rsid w:val="00353B8D"/>
    <w:rsid w:val="003652B7"/>
    <w:rsid w:val="003A36A8"/>
    <w:rsid w:val="003B13E7"/>
    <w:rsid w:val="003C2C66"/>
    <w:rsid w:val="00407571"/>
    <w:rsid w:val="0044142F"/>
    <w:rsid w:val="004817A8"/>
    <w:rsid w:val="00484AF0"/>
    <w:rsid w:val="004A7B63"/>
    <w:rsid w:val="004C3221"/>
    <w:rsid w:val="004C49C9"/>
    <w:rsid w:val="004D3370"/>
    <w:rsid w:val="004E0C3A"/>
    <w:rsid w:val="004F6C53"/>
    <w:rsid w:val="005760B9"/>
    <w:rsid w:val="0058641A"/>
    <w:rsid w:val="005B0627"/>
    <w:rsid w:val="005D3C7D"/>
    <w:rsid w:val="005F0A99"/>
    <w:rsid w:val="00604921"/>
    <w:rsid w:val="006735BA"/>
    <w:rsid w:val="00683767"/>
    <w:rsid w:val="006A6066"/>
    <w:rsid w:val="006D0557"/>
    <w:rsid w:val="006F521D"/>
    <w:rsid w:val="00727524"/>
    <w:rsid w:val="00734E26"/>
    <w:rsid w:val="00761D0D"/>
    <w:rsid w:val="00780161"/>
    <w:rsid w:val="007E05C0"/>
    <w:rsid w:val="00824E2E"/>
    <w:rsid w:val="00834EB3"/>
    <w:rsid w:val="008412F9"/>
    <w:rsid w:val="008564C2"/>
    <w:rsid w:val="00856C07"/>
    <w:rsid w:val="00866145"/>
    <w:rsid w:val="0088179B"/>
    <w:rsid w:val="008E7552"/>
    <w:rsid w:val="00900E34"/>
    <w:rsid w:val="00906750"/>
    <w:rsid w:val="009546FA"/>
    <w:rsid w:val="0099777C"/>
    <w:rsid w:val="009E3A51"/>
    <w:rsid w:val="009E7F31"/>
    <w:rsid w:val="00A220F0"/>
    <w:rsid w:val="00A866D3"/>
    <w:rsid w:val="00AA72D1"/>
    <w:rsid w:val="00AE0F34"/>
    <w:rsid w:val="00B15E57"/>
    <w:rsid w:val="00B21033"/>
    <w:rsid w:val="00B35D85"/>
    <w:rsid w:val="00B36976"/>
    <w:rsid w:val="00B9601C"/>
    <w:rsid w:val="00BA3ED7"/>
    <w:rsid w:val="00BC48C8"/>
    <w:rsid w:val="00C13AB8"/>
    <w:rsid w:val="00C20850"/>
    <w:rsid w:val="00C249B4"/>
    <w:rsid w:val="00C870FF"/>
    <w:rsid w:val="00CE07D1"/>
    <w:rsid w:val="00CE6482"/>
    <w:rsid w:val="00D113E3"/>
    <w:rsid w:val="00D134C5"/>
    <w:rsid w:val="00D21D7A"/>
    <w:rsid w:val="00D56B22"/>
    <w:rsid w:val="00D9106E"/>
    <w:rsid w:val="00DA0736"/>
    <w:rsid w:val="00DB4C45"/>
    <w:rsid w:val="00DC410F"/>
    <w:rsid w:val="00E41FE2"/>
    <w:rsid w:val="00E54239"/>
    <w:rsid w:val="00E56842"/>
    <w:rsid w:val="00EC610D"/>
    <w:rsid w:val="00F022BB"/>
    <w:rsid w:val="00F145ED"/>
    <w:rsid w:val="00F42148"/>
    <w:rsid w:val="00F57816"/>
    <w:rsid w:val="00F623B6"/>
    <w:rsid w:val="00F671FC"/>
    <w:rsid w:val="00F73DD8"/>
    <w:rsid w:val="00F77BAC"/>
    <w:rsid w:val="00FA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35634F"/>
  <w14:defaultImageDpi w14:val="300"/>
  <w15:docId w15:val="{184CD4C2-17E3-4B2F-B5FE-58BD8895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B9"/>
    <w:rPr>
      <w:rFonts w:ascii="Times New Roman" w:eastAsia="Times New Roman" w:hAnsi="Times New Roman" w:cs="Arial"/>
      <w:color w:val="000000"/>
      <w:szCs w:val="20"/>
    </w:rPr>
  </w:style>
  <w:style w:type="paragraph" w:styleId="Heading1">
    <w:name w:val="heading 1"/>
    <w:basedOn w:val="Normal"/>
    <w:next w:val="Normal"/>
    <w:link w:val="Heading1Char"/>
    <w:qFormat/>
    <w:rsid w:val="005760B9"/>
    <w:pPr>
      <w:keepNext/>
      <w:jc w:val="center"/>
      <w:outlineLvl w:val="0"/>
    </w:pPr>
    <w:rPr>
      <w:b/>
      <w:bCs/>
    </w:rPr>
  </w:style>
  <w:style w:type="paragraph" w:styleId="Heading3">
    <w:name w:val="heading 3"/>
    <w:basedOn w:val="Normal"/>
    <w:next w:val="Normal"/>
    <w:link w:val="Heading3Char"/>
    <w:qFormat/>
    <w:rsid w:val="005760B9"/>
    <w:pPr>
      <w:keepNext/>
      <w:spacing w:before="240" w:after="60"/>
      <w:outlineLvl w:val="2"/>
    </w:pPr>
    <w:rPr>
      <w:rFonts w:ascii="Arial" w:hAnsi="Arial"/>
      <w:b/>
      <w:bCs/>
      <w:sz w:val="26"/>
      <w:szCs w:val="26"/>
    </w:rPr>
  </w:style>
  <w:style w:type="paragraph" w:styleId="Heading7">
    <w:name w:val="heading 7"/>
    <w:basedOn w:val="Normal"/>
    <w:next w:val="Normal"/>
    <w:link w:val="Heading7Char"/>
    <w:uiPriority w:val="9"/>
    <w:semiHidden/>
    <w:unhideWhenUsed/>
    <w:qFormat/>
    <w:rsid w:val="005760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0B9"/>
    <w:rPr>
      <w:rFonts w:ascii="Times New Roman" w:eastAsia="Times New Roman" w:hAnsi="Times New Roman" w:cs="Arial"/>
      <w:b/>
      <w:bCs/>
      <w:color w:val="000000"/>
      <w:szCs w:val="20"/>
    </w:rPr>
  </w:style>
  <w:style w:type="character" w:customStyle="1" w:styleId="Heading3Char">
    <w:name w:val="Heading 3 Char"/>
    <w:basedOn w:val="DefaultParagraphFont"/>
    <w:link w:val="Heading3"/>
    <w:rsid w:val="005760B9"/>
    <w:rPr>
      <w:rFonts w:ascii="Arial" w:eastAsia="Times New Roman" w:hAnsi="Arial" w:cs="Arial"/>
      <w:b/>
      <w:bCs/>
      <w:color w:val="000000"/>
      <w:sz w:val="26"/>
      <w:szCs w:val="26"/>
    </w:rPr>
  </w:style>
  <w:style w:type="character" w:customStyle="1" w:styleId="Heading7Char">
    <w:name w:val="Heading 7 Char"/>
    <w:basedOn w:val="DefaultParagraphFont"/>
    <w:link w:val="Heading7"/>
    <w:uiPriority w:val="9"/>
    <w:semiHidden/>
    <w:rsid w:val="005760B9"/>
    <w:rPr>
      <w:rFonts w:asciiTheme="majorHAnsi" w:eastAsiaTheme="majorEastAsia" w:hAnsiTheme="majorHAnsi" w:cstheme="majorBidi"/>
      <w:i/>
      <w:iCs/>
      <w:color w:val="404040" w:themeColor="text1" w:themeTint="BF"/>
      <w:szCs w:val="20"/>
    </w:rPr>
  </w:style>
  <w:style w:type="paragraph" w:styleId="Title">
    <w:name w:val="Title"/>
    <w:basedOn w:val="Normal"/>
    <w:link w:val="TitleChar"/>
    <w:qFormat/>
    <w:rsid w:val="005760B9"/>
    <w:pPr>
      <w:jc w:val="center"/>
    </w:pPr>
    <w:rPr>
      <w:rFonts w:cs="Times New Roman"/>
      <w:b/>
      <w:bCs/>
      <w:color w:val="auto"/>
    </w:rPr>
  </w:style>
  <w:style w:type="character" w:customStyle="1" w:styleId="TitleChar">
    <w:name w:val="Title Char"/>
    <w:basedOn w:val="DefaultParagraphFont"/>
    <w:link w:val="Title"/>
    <w:rsid w:val="005760B9"/>
    <w:rPr>
      <w:rFonts w:ascii="Times New Roman" w:eastAsia="Times New Roman" w:hAnsi="Times New Roman" w:cs="Times New Roman"/>
      <w:b/>
      <w:bCs/>
      <w:szCs w:val="20"/>
    </w:rPr>
  </w:style>
  <w:style w:type="paragraph" w:styleId="Header">
    <w:name w:val="header"/>
    <w:basedOn w:val="Normal"/>
    <w:link w:val="HeaderChar"/>
    <w:uiPriority w:val="99"/>
    <w:rsid w:val="005760B9"/>
    <w:pPr>
      <w:tabs>
        <w:tab w:val="center" w:pos="4320"/>
        <w:tab w:val="right" w:pos="8640"/>
      </w:tabs>
    </w:pPr>
    <w:rPr>
      <w:rFonts w:cs="Times New Roman"/>
      <w:color w:val="auto"/>
    </w:rPr>
  </w:style>
  <w:style w:type="character" w:customStyle="1" w:styleId="HeaderChar">
    <w:name w:val="Header Char"/>
    <w:basedOn w:val="DefaultParagraphFont"/>
    <w:link w:val="Header"/>
    <w:uiPriority w:val="99"/>
    <w:rsid w:val="005760B9"/>
    <w:rPr>
      <w:rFonts w:ascii="Times New Roman" w:eastAsia="Times New Roman" w:hAnsi="Times New Roman" w:cs="Times New Roman"/>
      <w:szCs w:val="20"/>
    </w:rPr>
  </w:style>
  <w:style w:type="paragraph" w:styleId="Footer">
    <w:name w:val="footer"/>
    <w:basedOn w:val="Normal"/>
    <w:link w:val="FooterChar"/>
    <w:uiPriority w:val="99"/>
    <w:rsid w:val="005760B9"/>
    <w:pPr>
      <w:tabs>
        <w:tab w:val="center" w:pos="4320"/>
        <w:tab w:val="right" w:pos="8640"/>
      </w:tabs>
    </w:pPr>
    <w:rPr>
      <w:rFonts w:cs="Times New Roman"/>
      <w:color w:val="auto"/>
    </w:rPr>
  </w:style>
  <w:style w:type="character" w:customStyle="1" w:styleId="FooterChar">
    <w:name w:val="Footer Char"/>
    <w:basedOn w:val="DefaultParagraphFont"/>
    <w:link w:val="Footer"/>
    <w:uiPriority w:val="99"/>
    <w:rsid w:val="005760B9"/>
    <w:rPr>
      <w:rFonts w:ascii="Times New Roman" w:eastAsia="Times New Roman" w:hAnsi="Times New Roman" w:cs="Times New Roman"/>
      <w:szCs w:val="20"/>
    </w:rPr>
  </w:style>
  <w:style w:type="character" w:styleId="PageNumber">
    <w:name w:val="page number"/>
    <w:basedOn w:val="DefaultParagraphFont"/>
    <w:semiHidden/>
    <w:rsid w:val="005760B9"/>
  </w:style>
  <w:style w:type="paragraph" w:styleId="BodyText2">
    <w:name w:val="Body Text 2"/>
    <w:basedOn w:val="Normal"/>
    <w:link w:val="BodyText2Char"/>
    <w:uiPriority w:val="99"/>
    <w:semiHidden/>
    <w:unhideWhenUsed/>
    <w:rsid w:val="005760B9"/>
    <w:pPr>
      <w:spacing w:after="120" w:line="480" w:lineRule="auto"/>
    </w:pPr>
    <w:rPr>
      <w:rFonts w:asciiTheme="minorHAnsi" w:eastAsiaTheme="minorHAnsi" w:hAnsiTheme="minorHAnsi" w:cstheme="minorBidi"/>
      <w:color w:val="auto"/>
      <w:sz w:val="22"/>
      <w:szCs w:val="22"/>
    </w:rPr>
  </w:style>
  <w:style w:type="character" w:customStyle="1" w:styleId="BodyText2Char">
    <w:name w:val="Body Text 2 Char"/>
    <w:basedOn w:val="DefaultParagraphFont"/>
    <w:link w:val="BodyText2"/>
    <w:uiPriority w:val="99"/>
    <w:semiHidden/>
    <w:rsid w:val="005760B9"/>
    <w:rPr>
      <w:rFonts w:eastAsiaTheme="minorHAnsi"/>
      <w:sz w:val="22"/>
      <w:szCs w:val="22"/>
    </w:rPr>
  </w:style>
  <w:style w:type="table" w:styleId="TableGrid">
    <w:name w:val="Table Grid"/>
    <w:basedOn w:val="TableNormal"/>
    <w:uiPriority w:val="59"/>
    <w:rsid w:val="00CE0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750"/>
    <w:pPr>
      <w:ind w:left="720"/>
      <w:contextualSpacing/>
    </w:pPr>
    <w:rPr>
      <w:rFonts w:asciiTheme="minorHAnsi" w:eastAsiaTheme="minorHAnsi" w:hAnsiTheme="minorHAnsi" w:cstheme="minorBidi"/>
      <w:color w:val="auto"/>
      <w:szCs w:val="24"/>
    </w:rPr>
  </w:style>
  <w:style w:type="character" w:styleId="Hyperlink">
    <w:name w:val="Hyperlink"/>
    <w:basedOn w:val="DefaultParagraphFont"/>
    <w:uiPriority w:val="99"/>
    <w:unhideWhenUsed/>
    <w:rsid w:val="006F521D"/>
    <w:rPr>
      <w:color w:val="0000FF" w:themeColor="hyperlink"/>
      <w:u w:val="single"/>
    </w:rPr>
  </w:style>
  <w:style w:type="table" w:customStyle="1" w:styleId="PRIE1">
    <w:name w:val="PRIE1"/>
    <w:basedOn w:val="TableNormal"/>
    <w:uiPriority w:val="99"/>
    <w:rsid w:val="004C49C9"/>
    <w:pPr>
      <w:spacing w:before="60" w:after="40" w:line="216" w:lineRule="auto"/>
      <w:ind w:right="173"/>
      <w:jc w:val="right"/>
    </w:pPr>
    <w:rPr>
      <w:rFonts w:ascii="Tw Cen MT" w:eastAsiaTheme="minorHAnsi" w:hAnsi="Tw Cen MT"/>
      <w:sz w:val="20"/>
      <w:szCs w:val="22"/>
    </w:rPr>
    <w:tblPr>
      <w:tblStyleRowBandSize w:val="1"/>
      <w:tblBorders>
        <w:top w:val="single" w:sz="4" w:space="0" w:color="404040" w:themeColor="text1" w:themeTint="BF"/>
        <w:bottom w:val="single" w:sz="4" w:space="0" w:color="404040" w:themeColor="text1" w:themeTint="BF"/>
      </w:tblBorders>
    </w:tblPr>
    <w:trPr>
      <w:cantSplit/>
    </w:trPr>
    <w:tcPr>
      <w:tcMar>
        <w:left w:w="58" w:type="dxa"/>
        <w:right w:w="58" w:type="dxa"/>
      </w:tcMar>
    </w:tcPr>
    <w:tblStylePr w:type="firstRow">
      <w:pPr>
        <w:wordWrap/>
        <w:spacing w:afterLines="0" w:after="80" w:afterAutospacing="0"/>
        <w:ind w:leftChars="0" w:left="0" w:rightChars="0" w:right="0" w:firstLineChars="0" w:firstLine="0"/>
        <w:jc w:val="center"/>
      </w:pPr>
      <w:rPr>
        <w:b/>
        <w:color w:val="auto"/>
      </w:rPr>
      <w:tblPr/>
      <w:tcPr>
        <w:tcBorders>
          <w:bottom w:val="single" w:sz="4" w:space="0" w:color="404040" w:themeColor="text1" w:themeTint="BF"/>
        </w:tcBorders>
        <w:vAlign w:val="bottom"/>
      </w:tcPr>
    </w:tblStylePr>
    <w:tblStylePr w:type="firstCol">
      <w:pPr>
        <w:wordWrap/>
        <w:spacing w:beforeLines="0" w:before="80" w:beforeAutospacing="0" w:afterLines="0" w:after="80" w:afterAutospacing="0" w:line="216" w:lineRule="auto"/>
        <w:ind w:leftChars="0" w:left="360" w:rightChars="0" w:right="0" w:firstLineChars="0" w:hanging="360"/>
        <w:contextualSpacing w:val="0"/>
        <w:jc w:val="left"/>
      </w:pPr>
      <w:rPr>
        <w:rFonts w:ascii="Tw Cen MT" w:hAnsi="Tw Cen MT"/>
        <w:b w:val="0"/>
        <w:sz w:val="20"/>
      </w:rPr>
      <w:tblPr/>
      <w:tcPr>
        <w:vAlign w:val="center"/>
      </w:tcPr>
    </w:tblStylePr>
    <w:tblStylePr w:type="band1Horz">
      <w:rPr>
        <w:color w:val="auto"/>
      </w:rPr>
      <w:tblPr/>
      <w:tcPr>
        <w:shd w:val="clear" w:color="auto" w:fill="CCDFF3"/>
      </w:tcPr>
    </w:tblStylePr>
    <w:tblStylePr w:type="nwCell">
      <w:pPr>
        <w:jc w:val="left"/>
      </w:pPr>
      <w:rPr>
        <w:b/>
      </w:rPr>
      <w:tblPr/>
      <w:tcPr>
        <w:vAlign w:val="bottom"/>
      </w:tcPr>
    </w:tblStylePr>
  </w:style>
  <w:style w:type="paragraph" w:styleId="BalloonText">
    <w:name w:val="Balloon Text"/>
    <w:basedOn w:val="Normal"/>
    <w:link w:val="BalloonTextChar"/>
    <w:uiPriority w:val="99"/>
    <w:semiHidden/>
    <w:unhideWhenUsed/>
    <w:rsid w:val="004C49C9"/>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4C49C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nces.ed.gov/pubs2012/2012151.pdf" TargetMode="External"/><Relationship Id="rId26" Type="http://schemas.openxmlformats.org/officeDocument/2006/relationships/hyperlink" Target="http://nces.ed.gov/pubs2012/2012151.pdf" TargetMode="External"/><Relationship Id="rId39" Type="http://schemas.openxmlformats.org/officeDocument/2006/relationships/header" Target="header12.xml"/><Relationship Id="rId21" Type="http://schemas.openxmlformats.org/officeDocument/2006/relationships/hyperlink" Target="http://nces.ed.gov/pubs2012/2012151.pdf" TargetMode="External"/><Relationship Id="rId34" Type="http://schemas.openxmlformats.org/officeDocument/2006/relationships/footer" Target="footer3.xml"/><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ces.ed.gov/pubs2012/2012151.pdf" TargetMode="External"/><Relationship Id="rId29" Type="http://schemas.openxmlformats.org/officeDocument/2006/relationships/header" Target="header7.xml"/><Relationship Id="rId11" Type="http://schemas.openxmlformats.org/officeDocument/2006/relationships/header" Target="header3.xml"/><Relationship Id="rId24" Type="http://schemas.openxmlformats.org/officeDocument/2006/relationships/hyperlink" Target="http://nces.ed.gov/pubs2012/2012151.pdf" TargetMode="External"/><Relationship Id="rId32" Type="http://schemas.openxmlformats.org/officeDocument/2006/relationships/header" Target="header9.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eader" Target="header14.xml"/><Relationship Id="rId53" Type="http://schemas.openxmlformats.org/officeDocument/2006/relationships/header" Target="header1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nces.ed.gov/pubs2012/2012151.pdf" TargetMode="External"/><Relationship Id="rId31" Type="http://schemas.openxmlformats.org/officeDocument/2006/relationships/footer" Target="footer2.xml"/><Relationship Id="rId44" Type="http://schemas.openxmlformats.org/officeDocument/2006/relationships/footer" Target="footer10.xml"/><Relationship Id="rId52"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nces.ed.gov/pubs2012/2012151.pdf" TargetMode="External"/><Relationship Id="rId27" Type="http://schemas.openxmlformats.org/officeDocument/2006/relationships/hyperlink" Target="http://nces.ed.gov/pubs2012/2012151.pdf" TargetMode="External"/><Relationship Id="rId30" Type="http://schemas.openxmlformats.org/officeDocument/2006/relationships/header" Target="header8.xml"/><Relationship Id="rId35" Type="http://schemas.openxmlformats.org/officeDocument/2006/relationships/footer" Target="footer4.xml"/><Relationship Id="rId43" Type="http://schemas.openxmlformats.org/officeDocument/2006/relationships/footer" Target="footer9.xml"/><Relationship Id="rId48" Type="http://schemas.openxmlformats.org/officeDocument/2006/relationships/footer" Target="footer12.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nces.ed.gov/pubs2012/2012151.pdf" TargetMode="External"/><Relationship Id="rId25" Type="http://schemas.openxmlformats.org/officeDocument/2006/relationships/hyperlink" Target="http://nces.ed.gov/pubs2012/2012151.pdf" TargetMode="External"/><Relationship Id="rId33" Type="http://schemas.openxmlformats.org/officeDocument/2006/relationships/header" Target="header10.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http://nces.ed.gov/pubs2012/2012151.pdf" TargetMode="External"/><Relationship Id="rId41" Type="http://schemas.openxmlformats.org/officeDocument/2006/relationships/footer" Target="footer8.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nces.ed.gov/pubs2012/2012151.pdf" TargetMode="External"/><Relationship Id="rId28" Type="http://schemas.openxmlformats.org/officeDocument/2006/relationships/hyperlink" Target="http://nces.ed.gov/pubs2012/2012151.pdf" TargetMode="External"/><Relationship Id="rId36" Type="http://schemas.openxmlformats.org/officeDocument/2006/relationships/header" Target="header11.xml"/><Relationship Id="rId4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FCFF-1D7C-456B-BD05-5A25CD6A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19250</Words>
  <Characters>109726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128719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comerford</dc:creator>
  <cp:lastModifiedBy>Totten, Marci</cp:lastModifiedBy>
  <cp:revision>3</cp:revision>
  <dcterms:created xsi:type="dcterms:W3CDTF">2014-12-10T20:14:00Z</dcterms:created>
  <dcterms:modified xsi:type="dcterms:W3CDTF">2014-12-10T20:14:00Z</dcterms:modified>
</cp:coreProperties>
</file>