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EB2" w:rsidRDefault="00095F21">
      <w:pPr>
        <w:rPr>
          <w:b/>
          <w:sz w:val="36"/>
          <w:szCs w:val="36"/>
        </w:rPr>
      </w:pPr>
      <w:r w:rsidRPr="00DE080F">
        <w:rPr>
          <w:b/>
          <w:sz w:val="36"/>
          <w:szCs w:val="36"/>
        </w:rPr>
        <w:t xml:space="preserve">Proposal for </w:t>
      </w:r>
      <w:r w:rsidR="00410924" w:rsidRPr="00DE080F">
        <w:rPr>
          <w:b/>
          <w:sz w:val="36"/>
          <w:szCs w:val="36"/>
        </w:rPr>
        <w:t xml:space="preserve">Math Boost </w:t>
      </w:r>
      <w:r w:rsidRPr="00DE080F">
        <w:rPr>
          <w:b/>
          <w:sz w:val="36"/>
          <w:szCs w:val="36"/>
        </w:rPr>
        <w:t>Weekend</w:t>
      </w:r>
      <w:r w:rsidR="009815C7" w:rsidRPr="00DE080F">
        <w:rPr>
          <w:b/>
          <w:sz w:val="36"/>
          <w:szCs w:val="36"/>
        </w:rPr>
        <w:t xml:space="preserve"> or Evening</w:t>
      </w:r>
      <w:r w:rsidRPr="00DE080F">
        <w:rPr>
          <w:b/>
          <w:sz w:val="36"/>
          <w:szCs w:val="36"/>
        </w:rPr>
        <w:t xml:space="preserve"> Workshops and Summer Athletics and Bridge Workshops</w:t>
      </w:r>
      <w:r w:rsidR="009F4139">
        <w:rPr>
          <w:b/>
          <w:sz w:val="36"/>
          <w:szCs w:val="36"/>
        </w:rPr>
        <w:t>:  Request for Funding for a Two-Year Pilot Program</w:t>
      </w:r>
    </w:p>
    <w:p w:rsidR="009F4139" w:rsidRDefault="009F4139">
      <w:pPr>
        <w:rPr>
          <w:b/>
          <w:sz w:val="36"/>
          <w:szCs w:val="36"/>
        </w:rPr>
      </w:pPr>
    </w:p>
    <w:p w:rsidR="009F4139" w:rsidRPr="009F4139" w:rsidRDefault="009F4139" w:rsidP="009F4139">
      <w:pPr>
        <w:rPr>
          <w:sz w:val="20"/>
          <w:szCs w:val="20"/>
        </w:rPr>
      </w:pPr>
      <w:r w:rsidRPr="009F4139">
        <w:rPr>
          <w:sz w:val="20"/>
          <w:szCs w:val="20"/>
        </w:rPr>
        <w:t xml:space="preserve">This request was developed in collaboration with </w:t>
      </w:r>
      <w:r w:rsidRPr="009F4139">
        <w:rPr>
          <w:b/>
          <w:sz w:val="20"/>
          <w:szCs w:val="20"/>
        </w:rPr>
        <w:t>Counseling</w:t>
      </w:r>
      <w:r w:rsidRPr="009F4139">
        <w:rPr>
          <w:sz w:val="20"/>
          <w:szCs w:val="20"/>
        </w:rPr>
        <w:t xml:space="preserve"> (Sylvia Aguirre-Alberto, Jacqueline Gamelin, Marsha Ramezane; </w:t>
      </w:r>
      <w:r w:rsidRPr="009F4139">
        <w:rPr>
          <w:b/>
          <w:sz w:val="20"/>
          <w:szCs w:val="20"/>
        </w:rPr>
        <w:t>Math Science Division</w:t>
      </w:r>
      <w:r w:rsidRPr="009F4139">
        <w:rPr>
          <w:sz w:val="20"/>
          <w:szCs w:val="20"/>
        </w:rPr>
        <w:t xml:space="preserve"> (Lloyd Davis, Lena Feinmann, Cheryl Gregory, Robert Hasson, Melvin Hom, David Robinson, Alyssa Wong, </w:t>
      </w:r>
      <w:r w:rsidRPr="009F4139">
        <w:rPr>
          <w:b/>
          <w:sz w:val="20"/>
          <w:szCs w:val="20"/>
        </w:rPr>
        <w:t>[COI]</w:t>
      </w:r>
      <w:r w:rsidRPr="009F4139">
        <w:rPr>
          <w:sz w:val="20"/>
          <w:szCs w:val="20"/>
        </w:rPr>
        <w:t xml:space="preserve"> Laura Demsetz, Mohsen Janatpour, Charlene Frontiera); </w:t>
      </w:r>
      <w:r w:rsidRPr="009F4139">
        <w:rPr>
          <w:b/>
          <w:sz w:val="20"/>
          <w:szCs w:val="20"/>
        </w:rPr>
        <w:t>Athletics</w:t>
      </w:r>
      <w:r w:rsidRPr="009F4139">
        <w:rPr>
          <w:sz w:val="20"/>
          <w:szCs w:val="20"/>
        </w:rPr>
        <w:t xml:space="preserve"> (Bret Pollack, Tim Tulloch, </w:t>
      </w:r>
      <w:r w:rsidRPr="009F4139">
        <w:rPr>
          <w:b/>
          <w:sz w:val="20"/>
          <w:szCs w:val="20"/>
        </w:rPr>
        <w:t>[EMC]</w:t>
      </w:r>
      <w:r w:rsidRPr="009F4139">
        <w:rPr>
          <w:sz w:val="20"/>
          <w:szCs w:val="20"/>
        </w:rPr>
        <w:t xml:space="preserve"> Andreas Wolf; </w:t>
      </w:r>
      <w:r w:rsidRPr="009F4139">
        <w:rPr>
          <w:b/>
          <w:sz w:val="20"/>
          <w:szCs w:val="20"/>
        </w:rPr>
        <w:t>PREI</w:t>
      </w:r>
      <w:r w:rsidRPr="009F4139">
        <w:rPr>
          <w:sz w:val="20"/>
          <w:szCs w:val="20"/>
        </w:rPr>
        <w:t xml:space="preserve"> (John Sewart); </w:t>
      </w:r>
      <w:r w:rsidRPr="009F4139">
        <w:rPr>
          <w:b/>
          <w:sz w:val="20"/>
          <w:szCs w:val="20"/>
        </w:rPr>
        <w:t>Registrar/BSI/DIAG</w:t>
      </w:r>
      <w:r w:rsidRPr="009F4139">
        <w:rPr>
          <w:sz w:val="20"/>
          <w:szCs w:val="20"/>
        </w:rPr>
        <w:t xml:space="preserve"> (Henry Villareal)</w:t>
      </w:r>
    </w:p>
    <w:p w:rsidR="00095F21" w:rsidRPr="00DE080F" w:rsidRDefault="00095F21">
      <w:pPr>
        <w:rPr>
          <w:b/>
        </w:rPr>
      </w:pPr>
    </w:p>
    <w:p w:rsidR="00095F21" w:rsidRPr="00DE080F" w:rsidRDefault="00095F21">
      <w:r w:rsidRPr="000D5C4F">
        <w:rPr>
          <w:b/>
          <w:sz w:val="28"/>
          <w:szCs w:val="28"/>
        </w:rPr>
        <w:t>Student Outcomes</w:t>
      </w:r>
      <w:r w:rsidRPr="00DE080F">
        <w:t xml:space="preserve">:  Matriculating Students will </w:t>
      </w:r>
      <w:r w:rsidR="009815C7" w:rsidRPr="00DE080F">
        <w:t>review mathematics skills to facilitate more accurate placement in mathematics</w:t>
      </w:r>
      <w:r w:rsidR="00F90054">
        <w:t xml:space="preserve">, </w:t>
      </w:r>
      <w:r w:rsidR="009815C7" w:rsidRPr="00DE080F">
        <w:t>and commit to taking mathematics every semester until student mathematics goals are met.</w:t>
      </w:r>
    </w:p>
    <w:p w:rsidR="000E2191" w:rsidRPr="00DE080F" w:rsidRDefault="000E2191"/>
    <w:p w:rsidR="000E2191" w:rsidRPr="00DE080F" w:rsidRDefault="000E2191">
      <w:pPr>
        <w:rPr>
          <w:b/>
        </w:rPr>
      </w:pPr>
      <w:r w:rsidRPr="000D5C4F">
        <w:rPr>
          <w:b/>
          <w:sz w:val="28"/>
          <w:szCs w:val="28"/>
        </w:rPr>
        <w:t xml:space="preserve">Alignment with </w:t>
      </w:r>
      <w:r w:rsidR="00D047F1" w:rsidRPr="000D5C4F">
        <w:rPr>
          <w:b/>
          <w:sz w:val="28"/>
          <w:szCs w:val="28"/>
        </w:rPr>
        <w:t>Institutional Priorities</w:t>
      </w:r>
      <w:r w:rsidRPr="00DE080F">
        <w:rPr>
          <w:b/>
        </w:rPr>
        <w:t>:</w:t>
      </w:r>
      <w:r w:rsidR="00D047F1" w:rsidRPr="00DE080F">
        <w:rPr>
          <w:b/>
        </w:rPr>
        <w:t xml:space="preserve">  The proposed Math Placement Test Preparation </w:t>
      </w:r>
      <w:r w:rsidR="004C4B10" w:rsidRPr="00DE080F">
        <w:rPr>
          <w:b/>
        </w:rPr>
        <w:t>W</w:t>
      </w:r>
      <w:r w:rsidR="00D047F1" w:rsidRPr="00DE080F">
        <w:rPr>
          <w:b/>
        </w:rPr>
        <w:t>orkshops are in alignment with the Institutional Priorities of Student Success, Academic Excellence, Relevant High Quality Programs and Services, and Integrated Planning, Fiscal Stability</w:t>
      </w:r>
      <w:r w:rsidR="00D518AA" w:rsidRPr="00DE080F">
        <w:rPr>
          <w:b/>
        </w:rPr>
        <w:t xml:space="preserve"> and Efficient use of Resources </w:t>
      </w:r>
      <w:r w:rsidR="00D518AA" w:rsidRPr="00DE080F">
        <w:t>(see appendix A)</w:t>
      </w:r>
      <w:r w:rsidR="00D518AA" w:rsidRPr="00DE080F">
        <w:rPr>
          <w:b/>
        </w:rPr>
        <w:t>.</w:t>
      </w:r>
    </w:p>
    <w:p w:rsidR="00D047F1" w:rsidRPr="00DE080F" w:rsidRDefault="00606BDA" w:rsidP="00D047F1">
      <w:pPr>
        <w:ind w:left="720"/>
        <w:rPr>
          <w:b/>
        </w:rPr>
      </w:pPr>
      <w:r>
        <w:rPr>
          <w:b/>
        </w:rPr>
        <w:t xml:space="preserve">Priority 1: </w:t>
      </w:r>
      <w:r w:rsidR="00D047F1" w:rsidRPr="00DE080F">
        <w:rPr>
          <w:b/>
        </w:rPr>
        <w:t>Student Success</w:t>
      </w:r>
    </w:p>
    <w:p w:rsidR="00D047F1" w:rsidRPr="00DE080F" w:rsidRDefault="00D047F1" w:rsidP="00D047F1">
      <w:pPr>
        <w:ind w:left="720"/>
      </w:pPr>
      <w:r w:rsidRPr="00DE080F">
        <w:t xml:space="preserve">College of San Mateo, an open access institution, provides educational opportunities to a wide variety of its community.  However, many students enter and then leave the institution prior to achieving their educational goals.  By working together, instruction and student services are developing new initiatives that can reduce or eliminate barriers and contribute to increasing student success.    </w:t>
      </w:r>
    </w:p>
    <w:p w:rsidR="00D047F1" w:rsidRPr="00DE080F" w:rsidRDefault="00606BDA" w:rsidP="00D047F1">
      <w:pPr>
        <w:ind w:left="720"/>
        <w:rPr>
          <w:b/>
        </w:rPr>
      </w:pPr>
      <w:r>
        <w:rPr>
          <w:b/>
        </w:rPr>
        <w:t xml:space="preserve">Priority 2: </w:t>
      </w:r>
      <w:r w:rsidR="00D047F1" w:rsidRPr="00DE080F">
        <w:rPr>
          <w:b/>
        </w:rPr>
        <w:t xml:space="preserve">Academic Excellence </w:t>
      </w:r>
    </w:p>
    <w:p w:rsidR="00D047F1" w:rsidRPr="00DE080F" w:rsidRDefault="00D047F1" w:rsidP="00D047F1">
      <w:pPr>
        <w:ind w:left="720"/>
      </w:pPr>
      <w:r w:rsidRPr="00DE080F">
        <w:t>While striving to enhance student success, CSM will continue to emphasize and maintain high academic standards.  In doing so, CSM will employ a variety of innovative strategies and pedagogies which it will assess for effectiveness in contributing to student success.</w:t>
      </w:r>
    </w:p>
    <w:p w:rsidR="00606BDA" w:rsidRDefault="00606BDA" w:rsidP="00827E99">
      <w:pPr>
        <w:ind w:left="720"/>
      </w:pPr>
      <w:r w:rsidRPr="00606BDA">
        <w:rPr>
          <w:b/>
        </w:rPr>
        <w:t xml:space="preserve">Priority 3: </w:t>
      </w:r>
      <w:r w:rsidR="00827E99" w:rsidRPr="00606BDA">
        <w:rPr>
          <w:b/>
        </w:rPr>
        <w:t>Relevant High Quality Programs and Services:</w:t>
      </w:r>
      <w:r w:rsidR="00827E99" w:rsidRPr="00606BDA">
        <w:t xml:space="preserve"> </w:t>
      </w:r>
      <w:r w:rsidR="00827E99" w:rsidRPr="00DE080F">
        <w:t xml:space="preserve"> </w:t>
      </w:r>
    </w:p>
    <w:p w:rsidR="00827E99" w:rsidRPr="00DE080F" w:rsidRDefault="00827E99" w:rsidP="00827E99">
      <w:pPr>
        <w:ind w:left="720"/>
      </w:pPr>
      <w:r w:rsidRPr="00DE080F">
        <w:t xml:space="preserve">Data have emerged from two workshops indicating that it is possible to 1) improve math placement test scores for entering students and 2) improve student success in math.  Math faculty, math tutors and athletic faculty worked together to direct/instruct/support students through a short burst, but high intensity on-line tutorial.  The tutorial, called </w:t>
      </w:r>
      <w:proofErr w:type="spellStart"/>
      <w:r w:rsidRPr="00DE080F">
        <w:rPr>
          <w:b/>
          <w:i/>
        </w:rPr>
        <w:t>MyMathTest</w:t>
      </w:r>
      <w:proofErr w:type="spellEnd"/>
      <w:r w:rsidRPr="00DE080F">
        <w:rPr>
          <w:b/>
          <w:i/>
        </w:rPr>
        <w:t>,</w:t>
      </w:r>
      <w:r w:rsidRPr="00DE080F">
        <w:t xml:space="preserve"> drills students in math problems, improving math skills, enabling students to refresh their math skills, score better on the placement exam and, therefore, place into more advanced math courses.   </w:t>
      </w:r>
    </w:p>
    <w:p w:rsidR="00827E99" w:rsidRPr="00DE080F" w:rsidRDefault="00827E99" w:rsidP="00827E99">
      <w:pPr>
        <w:ind w:left="720"/>
      </w:pPr>
      <w:r w:rsidRPr="00DE080F">
        <w:t xml:space="preserve">Supporting </w:t>
      </w:r>
      <w:proofErr w:type="spellStart"/>
      <w:r w:rsidRPr="00DE080F">
        <w:rPr>
          <w:b/>
          <w:i/>
        </w:rPr>
        <w:t>MyMathTest</w:t>
      </w:r>
      <w:proofErr w:type="spellEnd"/>
      <w:r w:rsidRPr="00DE080F">
        <w:rPr>
          <w:b/>
          <w:i/>
        </w:rPr>
        <w:t xml:space="preserve"> </w:t>
      </w:r>
      <w:proofErr w:type="gramStart"/>
      <w:r w:rsidRPr="00DE080F">
        <w:rPr>
          <w:b/>
          <w:i/>
        </w:rPr>
        <w:t xml:space="preserve">Workshops  </w:t>
      </w:r>
      <w:r w:rsidRPr="00DE080F">
        <w:t>requires</w:t>
      </w:r>
      <w:proofErr w:type="gramEnd"/>
      <w:r w:rsidRPr="00DE080F">
        <w:t xml:space="preserve"> some of the best practices of education.  It requires committed faculty, technology support, individualized instruction and self-pacing, under the guidance of faculty and tutors so that students continue to advance. </w:t>
      </w:r>
    </w:p>
    <w:p w:rsidR="00827E99" w:rsidRPr="00DE080F" w:rsidRDefault="00827E99" w:rsidP="00827E99">
      <w:pPr>
        <w:ind w:left="720"/>
      </w:pPr>
      <w:r w:rsidRPr="00DE080F">
        <w:t xml:space="preserve">If the College </w:t>
      </w:r>
      <w:r w:rsidRPr="00DE080F">
        <w:rPr>
          <w:b/>
          <w:i/>
        </w:rPr>
        <w:t xml:space="preserve">supports </w:t>
      </w:r>
      <w:proofErr w:type="spellStart"/>
      <w:r w:rsidRPr="00DE080F">
        <w:rPr>
          <w:b/>
          <w:i/>
        </w:rPr>
        <w:t>MyMathTest</w:t>
      </w:r>
      <w:proofErr w:type="spellEnd"/>
      <w:r w:rsidRPr="00DE080F">
        <w:rPr>
          <w:b/>
          <w:i/>
        </w:rPr>
        <w:t xml:space="preserve"> Workshops</w:t>
      </w:r>
      <w:r w:rsidRPr="00DE080F">
        <w:t xml:space="preserve">, there is an additional potential bonus for students.  If students are successful in the more advanced course placement, then the College </w:t>
      </w:r>
      <w:r w:rsidRPr="00DE080F">
        <w:lastRenderedPageBreak/>
        <w:t xml:space="preserve">can claim credit for shortening time to degree for students, which saves time and money for the students, while allowing resources normally assigned to basic skills courses to be applied elsewhere.  Determining this outcome will require support of staff in institutional research as well as dedicated counseling faculty.  </w:t>
      </w:r>
    </w:p>
    <w:p w:rsidR="00606BDA" w:rsidRDefault="00606BDA" w:rsidP="00827E99">
      <w:pPr>
        <w:ind w:left="720"/>
        <w:rPr>
          <w:b/>
          <w:u w:val="single"/>
        </w:rPr>
      </w:pPr>
      <w:r w:rsidRPr="00606BDA">
        <w:rPr>
          <w:b/>
        </w:rPr>
        <w:t xml:space="preserve">Priority 4: </w:t>
      </w:r>
      <w:r w:rsidR="00827E99" w:rsidRPr="00606BDA">
        <w:rPr>
          <w:b/>
        </w:rPr>
        <w:t xml:space="preserve">Integrated Planning, Fiscal Stability and the </w:t>
      </w:r>
      <w:proofErr w:type="gramStart"/>
      <w:r w:rsidR="00827E99" w:rsidRPr="00606BDA">
        <w:rPr>
          <w:b/>
        </w:rPr>
        <w:t>Efficient</w:t>
      </w:r>
      <w:proofErr w:type="gramEnd"/>
      <w:r w:rsidR="00827E99" w:rsidRPr="00606BDA">
        <w:rPr>
          <w:b/>
        </w:rPr>
        <w:t xml:space="preserve"> use of Resources:</w:t>
      </w:r>
    </w:p>
    <w:p w:rsidR="00827E99" w:rsidRPr="00DE080F" w:rsidRDefault="00827E99" w:rsidP="00827E99">
      <w:pPr>
        <w:ind w:left="720"/>
      </w:pPr>
      <w:r w:rsidRPr="00DE080F">
        <w:t xml:space="preserve"> At the present time, the math department offers 9 – 12 sections of basic arithmetic (MATH 811), for which there are always long wait- lists.  This is a consequence of the fact that the vast majority of students place into basic arithmetic.  Using </w:t>
      </w:r>
      <w:proofErr w:type="spellStart"/>
      <w:r w:rsidRPr="00DE080F">
        <w:rPr>
          <w:b/>
        </w:rPr>
        <w:t>MyMathTest</w:t>
      </w:r>
      <w:proofErr w:type="spellEnd"/>
      <w:r w:rsidRPr="00DE080F">
        <w:t xml:space="preserve">, students were able to place from 1 – 4 levels above their original placement.  Each section of MATH 811 cost $4,000 (3 units and 3 FLC) or more and this does not include indirect costs.   If 35 students place out of math 811, that could be interpreted as freeing up funds that could be used to offer sections of more advanced math.  </w:t>
      </w:r>
      <w:proofErr w:type="gramStart"/>
      <w:r w:rsidRPr="00DE080F">
        <w:t>If  35</w:t>
      </w:r>
      <w:proofErr w:type="gramEnd"/>
      <w:r w:rsidRPr="00DE080F">
        <w:t xml:space="preserve">(x) students place out of several levels of math, then there will be proportionately more savings.  </w:t>
      </w:r>
    </w:p>
    <w:p w:rsidR="00606BDA" w:rsidRDefault="00606BDA" w:rsidP="00606BDA">
      <w:pPr>
        <w:ind w:left="720"/>
        <w:rPr>
          <w:b/>
        </w:rPr>
      </w:pPr>
      <w:r>
        <w:rPr>
          <w:b/>
        </w:rPr>
        <w:t>Priority 5: Institutional Dialogue</w:t>
      </w:r>
    </w:p>
    <w:p w:rsidR="00606BDA" w:rsidRPr="008C07AE" w:rsidRDefault="00606BDA" w:rsidP="00606BDA">
      <w:pPr>
        <w:ind w:left="720"/>
      </w:pPr>
      <w:r w:rsidRPr="008C07AE">
        <w:t xml:space="preserve">The two </w:t>
      </w:r>
      <w:r>
        <w:t>M</w:t>
      </w:r>
      <w:r w:rsidRPr="008C07AE">
        <w:t>ath Boost Pilot Projects ha</w:t>
      </w:r>
      <w:r>
        <w:t>ve generated a heightened focus on the priority of Student Success. Many groups engaged in the discussion and included faculty and staff from instruction (coaches, math faculty), student services (counseling dean, Admissions and Records dean), PRIE, IPC committee representatives (DIAG, Enrollment Management) and administration. The work of this group focused on Student Success with the goal of institutionalizing funding for Math Boost Programs.</w:t>
      </w:r>
    </w:p>
    <w:p w:rsidR="00F225CD" w:rsidRPr="00DE080F" w:rsidRDefault="00F225CD" w:rsidP="00827E99">
      <w:pPr>
        <w:ind w:left="720"/>
      </w:pPr>
    </w:p>
    <w:p w:rsidR="00F225CD" w:rsidRPr="00DE080F" w:rsidRDefault="00F225CD">
      <w:r w:rsidRPr="000D5C4F">
        <w:rPr>
          <w:b/>
          <w:sz w:val="28"/>
          <w:szCs w:val="28"/>
        </w:rPr>
        <w:t>Background information from Preliminary Projects</w:t>
      </w:r>
      <w:r w:rsidRPr="00DE080F">
        <w:t>:</w:t>
      </w:r>
    </w:p>
    <w:p w:rsidR="00F225CD" w:rsidRPr="00DE080F" w:rsidRDefault="00F225CD" w:rsidP="00F225CD">
      <w:r w:rsidRPr="00DE080F">
        <w:t xml:space="preserve">Summer 2009 the CSM Football Coaches together with Math Faculty offered a summer workshop and Summer 2010 the Mathematics department offered a June Intersession Workshop.  </w:t>
      </w:r>
      <w:r w:rsidR="00D3560B" w:rsidRPr="00DE080F">
        <w:t xml:space="preserve">Initial data from these small samples indicate that that as few as twenty hours focused review enables students to raise mathematics placement levels as much as 4 levels with many students raising one or two levels (see appendix </w:t>
      </w:r>
      <w:r w:rsidR="00265B72" w:rsidRPr="00DE080F">
        <w:t>B</w:t>
      </w:r>
      <w:r w:rsidR="00D3560B" w:rsidRPr="00DE080F">
        <w:t xml:space="preserve">).  </w:t>
      </w:r>
      <w:r w:rsidR="00D047F1" w:rsidRPr="00DE080F">
        <w:t xml:space="preserve">Depending on the course route taken by the students an increase of one placement level will shorten the student’s path to AA completion by one or two semesters of mathematics and </w:t>
      </w:r>
      <w:proofErr w:type="gramStart"/>
      <w:r w:rsidR="00D047F1" w:rsidRPr="00DE080F">
        <w:t>a</w:t>
      </w:r>
      <w:proofErr w:type="gramEnd"/>
      <w:r w:rsidR="00D047F1" w:rsidRPr="00DE080F">
        <w:t xml:space="preserve"> increase of four placement levels will shorten the student’s path to AA completion by up to five semesters.   </w:t>
      </w:r>
      <w:r w:rsidR="00D518AA" w:rsidRPr="00DE080F">
        <w:t>On average the students increased their placement scores 1.6 plac</w:t>
      </w:r>
      <w:r w:rsidR="00F62F62" w:rsidRPr="00DE080F">
        <w:t xml:space="preserve">ement levels.  </w:t>
      </w:r>
      <w:r w:rsidR="00D047F1" w:rsidRPr="00DE080F">
        <w:t>67% of the students improved their placement by one</w:t>
      </w:r>
      <w:r w:rsidR="00D518AA" w:rsidRPr="00DE080F">
        <w:t xml:space="preserve"> or more</w:t>
      </w:r>
      <w:r w:rsidR="00D047F1" w:rsidRPr="00DE080F">
        <w:t xml:space="preserve"> level</w:t>
      </w:r>
      <w:r w:rsidR="00D518AA" w:rsidRPr="00DE080F">
        <w:t>s saving one, two or more semesters. 48% of the students improved their placement by two or more levels saving two or more semesters</w:t>
      </w:r>
      <w:r w:rsidR="00D047F1" w:rsidRPr="00DE080F">
        <w:t xml:space="preserve">.  </w:t>
      </w:r>
      <w:r w:rsidR="00D3560B" w:rsidRPr="00DE080F">
        <w:t xml:space="preserve">Student feedback indicated the workshop was effective and that they would recommend it to their peers (see appendix </w:t>
      </w:r>
      <w:r w:rsidR="00D518AA" w:rsidRPr="00DE080F">
        <w:t>B</w:t>
      </w:r>
      <w:r w:rsidR="00D3560B" w:rsidRPr="00DE080F">
        <w:t>).</w:t>
      </w:r>
    </w:p>
    <w:p w:rsidR="00F225CD" w:rsidRPr="00DE080F" w:rsidRDefault="00F225CD" w:rsidP="00F225CD">
      <w:pPr>
        <w:rPr>
          <w:b/>
        </w:rPr>
      </w:pPr>
    </w:p>
    <w:p w:rsidR="00F225CD" w:rsidRPr="00DE080F" w:rsidRDefault="00F62F62" w:rsidP="00F62F62">
      <w:r w:rsidRPr="00DE080F">
        <w:t>Tracking student success and persistence for the two preliminary projects raised a concern that will be addressed by integrating counselor and enrollment support into this proposal.  In the preliminary project, o</w:t>
      </w:r>
      <w:r w:rsidR="00F225CD" w:rsidRPr="00DE080F">
        <w:t xml:space="preserve">nly </w:t>
      </w:r>
      <w:r w:rsidRPr="00DE080F">
        <w:t>33% of the students</w:t>
      </w:r>
      <w:r w:rsidR="00F225CD" w:rsidRPr="00DE080F">
        <w:t xml:space="preserve"> who improved scores </w:t>
      </w:r>
      <w:r w:rsidRPr="00DE080F">
        <w:t>continued</w:t>
      </w:r>
      <w:r w:rsidR="00F225CD" w:rsidRPr="00DE080F">
        <w:t xml:space="preserve"> directly into their next math course</w:t>
      </w:r>
      <w:r w:rsidRPr="00DE080F">
        <w:t>.</w:t>
      </w:r>
      <w:r w:rsidR="00F225CD" w:rsidRPr="00DE080F">
        <w:t xml:space="preserve"> </w:t>
      </w:r>
    </w:p>
    <w:p w:rsidR="00F62F62" w:rsidRPr="00DE080F" w:rsidRDefault="00F62F62" w:rsidP="00F62F62"/>
    <w:p w:rsidR="00F225CD" w:rsidRPr="00DE080F" w:rsidRDefault="00F62F62" w:rsidP="000D5C4F">
      <w:pPr>
        <w:ind w:left="720"/>
        <w:rPr>
          <w:bCs/>
        </w:rPr>
      </w:pPr>
      <w:r w:rsidRPr="00DE080F">
        <w:rPr>
          <w:bCs/>
        </w:rPr>
        <w:t>Review of the preliminary projects lead to these observations:</w:t>
      </w:r>
    </w:p>
    <w:p w:rsidR="00F62F62" w:rsidRPr="00DE080F" w:rsidRDefault="00F225CD" w:rsidP="000D5C4F">
      <w:pPr>
        <w:numPr>
          <w:ilvl w:val="0"/>
          <w:numId w:val="8"/>
        </w:numPr>
        <w:tabs>
          <w:tab w:val="clear" w:pos="720"/>
          <w:tab w:val="num" w:pos="1440"/>
        </w:tabs>
        <w:spacing w:line="240" w:lineRule="auto"/>
        <w:ind w:left="1440"/>
        <w:rPr>
          <w:bCs/>
        </w:rPr>
      </w:pPr>
      <w:r w:rsidRPr="00DE080F">
        <w:rPr>
          <w:bCs/>
        </w:rPr>
        <w:lastRenderedPageBreak/>
        <w:t xml:space="preserve">The review-introduction procedure </w:t>
      </w:r>
      <w:r w:rsidR="00F62F62" w:rsidRPr="00DE080F">
        <w:rPr>
          <w:bCs/>
        </w:rPr>
        <w:t xml:space="preserve">does </w:t>
      </w:r>
      <w:r w:rsidRPr="00DE080F">
        <w:rPr>
          <w:bCs/>
        </w:rPr>
        <w:t xml:space="preserve">familiarize students with computer based testing. </w:t>
      </w:r>
    </w:p>
    <w:p w:rsidR="00F62F62" w:rsidRPr="00DE080F" w:rsidRDefault="00F225CD" w:rsidP="000D5C4F">
      <w:pPr>
        <w:numPr>
          <w:ilvl w:val="0"/>
          <w:numId w:val="8"/>
        </w:numPr>
        <w:tabs>
          <w:tab w:val="clear" w:pos="720"/>
          <w:tab w:val="num" w:pos="1440"/>
        </w:tabs>
        <w:spacing w:line="240" w:lineRule="auto"/>
        <w:ind w:left="1440"/>
        <w:rPr>
          <w:bCs/>
        </w:rPr>
      </w:pPr>
      <w:r w:rsidRPr="00DE080F">
        <w:rPr>
          <w:bCs/>
        </w:rPr>
        <w:t>Student</w:t>
      </w:r>
      <w:r w:rsidR="004C4B10" w:rsidRPr="00DE080F">
        <w:rPr>
          <w:bCs/>
        </w:rPr>
        <w:t xml:space="preserve"> </w:t>
      </w:r>
      <w:r w:rsidRPr="00DE080F">
        <w:rPr>
          <w:bCs/>
        </w:rPr>
        <w:t xml:space="preserve">recall of previously learned materials </w:t>
      </w:r>
      <w:r w:rsidR="00F62F62" w:rsidRPr="00DE080F">
        <w:rPr>
          <w:bCs/>
        </w:rPr>
        <w:t>was</w:t>
      </w:r>
      <w:r w:rsidRPr="00DE080F">
        <w:rPr>
          <w:bCs/>
        </w:rPr>
        <w:t xml:space="preserve"> improved by the review, improving their s</w:t>
      </w:r>
      <w:r w:rsidR="00F62F62" w:rsidRPr="00DE080F">
        <w:rPr>
          <w:bCs/>
        </w:rPr>
        <w:t>cores and student satisfaction</w:t>
      </w:r>
      <w:r w:rsidR="000D5C4F">
        <w:rPr>
          <w:bCs/>
        </w:rPr>
        <w:t xml:space="preserve"> with placement</w:t>
      </w:r>
      <w:r w:rsidR="00F62F62" w:rsidRPr="00DE080F">
        <w:rPr>
          <w:bCs/>
        </w:rPr>
        <w:t>.</w:t>
      </w:r>
    </w:p>
    <w:p w:rsidR="00F62F62" w:rsidRPr="00DE080F" w:rsidRDefault="00F62F62" w:rsidP="000D5C4F">
      <w:pPr>
        <w:numPr>
          <w:ilvl w:val="0"/>
          <w:numId w:val="8"/>
        </w:numPr>
        <w:tabs>
          <w:tab w:val="clear" w:pos="720"/>
          <w:tab w:val="num" w:pos="1440"/>
        </w:tabs>
        <w:spacing w:line="240" w:lineRule="auto"/>
        <w:ind w:left="1440"/>
        <w:rPr>
          <w:bCs/>
        </w:rPr>
      </w:pPr>
      <w:r w:rsidRPr="00DE080F">
        <w:rPr>
          <w:bCs/>
        </w:rPr>
        <w:t xml:space="preserve"> Counseling and registration intervention is needed to facilitate student enrolment in the new level mathematics course the semester after completion of the workshop.  Until the enrollment barriers are removed it is not pos</w:t>
      </w:r>
      <w:r w:rsidR="004C4B10" w:rsidRPr="00DE080F">
        <w:rPr>
          <w:bCs/>
        </w:rPr>
        <w:t xml:space="preserve">sible to </w:t>
      </w:r>
      <w:proofErr w:type="gramStart"/>
      <w:r w:rsidRPr="00DE080F">
        <w:rPr>
          <w:bCs/>
        </w:rPr>
        <w:t>track</w:t>
      </w:r>
      <w:r w:rsidR="000D5C4F">
        <w:rPr>
          <w:bCs/>
        </w:rPr>
        <w:t xml:space="preserve"> </w:t>
      </w:r>
      <w:r w:rsidRPr="00DE080F">
        <w:rPr>
          <w:bCs/>
        </w:rPr>
        <w:t xml:space="preserve"> the</w:t>
      </w:r>
      <w:proofErr w:type="gramEnd"/>
      <w:r w:rsidRPr="00DE080F">
        <w:rPr>
          <w:bCs/>
        </w:rPr>
        <w:t xml:space="preserve"> success of these students in mathematics.</w:t>
      </w:r>
    </w:p>
    <w:p w:rsidR="00F225CD" w:rsidRPr="007B2A7D" w:rsidRDefault="00F62F62" w:rsidP="000D5C4F">
      <w:pPr>
        <w:numPr>
          <w:ilvl w:val="0"/>
          <w:numId w:val="8"/>
        </w:numPr>
        <w:tabs>
          <w:tab w:val="clear" w:pos="720"/>
          <w:tab w:val="num" w:pos="1440"/>
        </w:tabs>
        <w:spacing w:line="240" w:lineRule="auto"/>
        <w:ind w:left="1440"/>
      </w:pPr>
      <w:r w:rsidRPr="00DE080F">
        <w:rPr>
          <w:bCs/>
        </w:rPr>
        <w:t xml:space="preserve"> </w:t>
      </w:r>
      <w:r w:rsidR="004C4B10" w:rsidRPr="00DE080F">
        <w:rPr>
          <w:bCs/>
        </w:rPr>
        <w:t xml:space="preserve">Once enrollment barriers are removed, it will be possible to assess improvement in </w:t>
      </w:r>
      <w:r w:rsidR="00F225CD" w:rsidRPr="00DE080F">
        <w:rPr>
          <w:bCs/>
        </w:rPr>
        <w:t>student success</w:t>
      </w:r>
      <w:r w:rsidR="004C4B10" w:rsidRPr="00DE080F">
        <w:rPr>
          <w:bCs/>
        </w:rPr>
        <w:t xml:space="preserve">, </w:t>
      </w:r>
      <w:r w:rsidR="00F225CD" w:rsidRPr="00DE080F">
        <w:rPr>
          <w:bCs/>
        </w:rPr>
        <w:t>persistence and speed of progress toward goals will improve</w:t>
      </w:r>
      <w:r w:rsidR="00F225CD" w:rsidRPr="004C4B10">
        <w:rPr>
          <w:bCs/>
        </w:rPr>
        <w:t xml:space="preserve">. </w:t>
      </w:r>
      <w:r w:rsidR="00F225CD" w:rsidRPr="007B2A7D">
        <w:t xml:space="preserve">  </w:t>
      </w:r>
    </w:p>
    <w:p w:rsidR="00F225CD" w:rsidRDefault="00F225CD" w:rsidP="004C4B10">
      <w:pPr>
        <w:ind w:left="360"/>
      </w:pPr>
    </w:p>
    <w:p w:rsidR="00F225CD" w:rsidRPr="004C4B10" w:rsidRDefault="00F225CD" w:rsidP="000D5C4F">
      <w:pPr>
        <w:ind w:left="720"/>
      </w:pPr>
      <w:r w:rsidRPr="004C4B10">
        <w:t>Recommendations from preliminary workshops</w:t>
      </w:r>
      <w:r w:rsidR="004C4B10">
        <w:t xml:space="preserve"> are:</w:t>
      </w:r>
    </w:p>
    <w:p w:rsidR="00F225CD" w:rsidRDefault="000D5C4F" w:rsidP="000D5C4F">
      <w:pPr>
        <w:pStyle w:val="ListParagraph"/>
        <w:numPr>
          <w:ilvl w:val="0"/>
          <w:numId w:val="6"/>
        </w:numPr>
        <w:ind w:left="1440"/>
      </w:pPr>
      <w:r>
        <w:t>Find a</w:t>
      </w:r>
      <w:r w:rsidR="00F225CD">
        <w:t xml:space="preserve"> steady funding source so that planning and publicity are effective and prospective students and counselors at both CSM and feeder schools become aware of the program.  </w:t>
      </w:r>
    </w:p>
    <w:p w:rsidR="00F225CD" w:rsidRDefault="00F225CD" w:rsidP="000D5C4F">
      <w:pPr>
        <w:pStyle w:val="ListParagraph"/>
        <w:numPr>
          <w:ilvl w:val="0"/>
          <w:numId w:val="6"/>
        </w:numPr>
        <w:ind w:left="1440"/>
      </w:pPr>
      <w:r>
        <w:t>Consider weekend workshops during period of time PEP sessions are occurring (perhaps a series of Saturdays).</w:t>
      </w:r>
    </w:p>
    <w:p w:rsidR="00F225CD" w:rsidRDefault="00F225CD" w:rsidP="000D5C4F">
      <w:pPr>
        <w:pStyle w:val="ListParagraph"/>
        <w:numPr>
          <w:ilvl w:val="0"/>
          <w:numId w:val="6"/>
        </w:numPr>
        <w:ind w:left="1440"/>
      </w:pPr>
      <w:r>
        <w:t>Expand suggested resources for test prep listed on the CSM test site to include workshop dates and free on-line resources</w:t>
      </w:r>
    </w:p>
    <w:p w:rsidR="00F225CD" w:rsidRDefault="00F225CD" w:rsidP="000D5C4F">
      <w:pPr>
        <w:pStyle w:val="ListParagraph"/>
        <w:numPr>
          <w:ilvl w:val="0"/>
          <w:numId w:val="6"/>
        </w:numPr>
        <w:ind w:left="1440"/>
      </w:pPr>
      <w:r>
        <w:t xml:space="preserve">Encourage students to continue review over the summer by offering an opportunity to retest at a later date (they have 16 week access to the program). </w:t>
      </w:r>
    </w:p>
    <w:p w:rsidR="00F225CD" w:rsidRDefault="00F225CD" w:rsidP="000D5C4F">
      <w:pPr>
        <w:pStyle w:val="ListParagraph"/>
        <w:numPr>
          <w:ilvl w:val="0"/>
          <w:numId w:val="6"/>
        </w:numPr>
        <w:ind w:left="1440"/>
      </w:pPr>
      <w:r>
        <w:t>Develop a campus wide strategy to ensure students remain in mathematics every semester until all desired</w:t>
      </w:r>
      <w:r w:rsidR="004C4B10">
        <w:t xml:space="preserve"> mathematics</w:t>
      </w:r>
      <w:r>
        <w:t xml:space="preserve"> courses are completed.</w:t>
      </w:r>
    </w:p>
    <w:p w:rsidR="004C4B10" w:rsidRPr="00B41335" w:rsidRDefault="004C4B10" w:rsidP="004C4B10">
      <w:pPr>
        <w:pStyle w:val="ListParagraph"/>
        <w:ind w:left="1080"/>
      </w:pPr>
    </w:p>
    <w:p w:rsidR="009815C7" w:rsidRPr="00B12027" w:rsidRDefault="009815C7">
      <w:r w:rsidRPr="000D5C4F">
        <w:rPr>
          <w:b/>
          <w:sz w:val="28"/>
          <w:szCs w:val="28"/>
        </w:rPr>
        <w:t>Proposed Format</w:t>
      </w:r>
      <w:r w:rsidR="00D3560B" w:rsidRPr="000D5C4F">
        <w:rPr>
          <w:b/>
          <w:sz w:val="28"/>
          <w:szCs w:val="28"/>
        </w:rPr>
        <w:t xml:space="preserve"> for Institutionalized </w:t>
      </w:r>
      <w:r w:rsidR="004C4B10" w:rsidRPr="000D5C4F">
        <w:rPr>
          <w:b/>
          <w:sz w:val="28"/>
          <w:szCs w:val="28"/>
        </w:rPr>
        <w:t>Math Placement Test Preparation Workshops</w:t>
      </w:r>
      <w:r w:rsidRPr="00B12027">
        <w:t>:</w:t>
      </w:r>
    </w:p>
    <w:p w:rsidR="00B12027" w:rsidRPr="00B12027" w:rsidRDefault="009815C7" w:rsidP="009815C7">
      <w:pPr>
        <w:pStyle w:val="ListParagraph"/>
        <w:numPr>
          <w:ilvl w:val="0"/>
          <w:numId w:val="9"/>
        </w:numPr>
      </w:pPr>
      <w:r w:rsidRPr="00B12027">
        <w:t xml:space="preserve">Saturday workshops coincident with PEP.  Eight weeks, open entry-workshop, </w:t>
      </w:r>
      <w:r w:rsidR="004C4B10">
        <w:t>5</w:t>
      </w:r>
      <w:r w:rsidRPr="00B12027">
        <w:t xml:space="preserve"> hours each week, scheduled in a computer classroom (to be identified), staffed </w:t>
      </w:r>
      <w:r w:rsidR="00B12027" w:rsidRPr="00B12027">
        <w:t>by mathematics</w:t>
      </w:r>
      <w:r w:rsidRPr="00B12027">
        <w:t xml:space="preserve"> instructor</w:t>
      </w:r>
      <w:r w:rsidR="000E2191">
        <w:t>(</w:t>
      </w:r>
      <w:r w:rsidRPr="00B12027">
        <w:t>s</w:t>
      </w:r>
      <w:r w:rsidR="000E2191">
        <w:t>)</w:t>
      </w:r>
      <w:r w:rsidR="004C4B10">
        <w:t xml:space="preserve"> </w:t>
      </w:r>
      <w:r w:rsidRPr="00B12027">
        <w:t xml:space="preserve">and two student tutors.  </w:t>
      </w:r>
      <w:r w:rsidR="00F225CD">
        <w:t>Students eligible for re-testing after 20 hours on task in MMT.</w:t>
      </w:r>
      <w:r w:rsidR="00BF2872">
        <w:t xml:space="preserve"> [Day of week may change pending further investigation of availability of computer classrooms and input from feeder high school counselors].</w:t>
      </w:r>
    </w:p>
    <w:p w:rsidR="00B12027" w:rsidRPr="00B12027" w:rsidRDefault="00B12027" w:rsidP="009815C7">
      <w:pPr>
        <w:pStyle w:val="ListParagraph"/>
        <w:numPr>
          <w:ilvl w:val="0"/>
          <w:numId w:val="9"/>
        </w:numPr>
      </w:pPr>
      <w:r w:rsidRPr="00B12027">
        <w:t>Summer Athletics MMT workshop, staffed by Coaches and one or two student tutors (</w:t>
      </w:r>
      <w:proofErr w:type="gramStart"/>
      <w:r w:rsidRPr="00B12027">
        <w:t>peer</w:t>
      </w:r>
      <w:proofErr w:type="gramEnd"/>
      <w:r w:rsidRPr="00B12027">
        <w:t xml:space="preserve"> tutors if they can be identified).  Scheduled to accommodate summer training schedule.</w:t>
      </w:r>
    </w:p>
    <w:p w:rsidR="009815C7" w:rsidRDefault="00B12027" w:rsidP="009815C7">
      <w:pPr>
        <w:pStyle w:val="ListParagraph"/>
        <w:numPr>
          <w:ilvl w:val="0"/>
          <w:numId w:val="9"/>
        </w:numPr>
      </w:pPr>
      <w:r w:rsidRPr="00B12027">
        <w:t xml:space="preserve"> Summer workshop coincident with Summer Bridge Program, 20 hours minimum, staffed by mathematics instructor</w:t>
      </w:r>
      <w:r w:rsidR="000E2191">
        <w:t>(</w:t>
      </w:r>
      <w:r w:rsidRPr="00B12027">
        <w:t>s</w:t>
      </w:r>
      <w:r w:rsidR="000E2191">
        <w:t>)</w:t>
      </w:r>
      <w:r w:rsidRPr="00B12027">
        <w:t xml:space="preserve">, Bridge Counselor, and two student tutors.  </w:t>
      </w:r>
    </w:p>
    <w:p w:rsidR="00BF2872" w:rsidRPr="00B12027" w:rsidRDefault="00BF2872" w:rsidP="009815C7">
      <w:pPr>
        <w:pStyle w:val="ListParagraph"/>
        <w:numPr>
          <w:ilvl w:val="0"/>
          <w:numId w:val="9"/>
        </w:numPr>
      </w:pPr>
      <w:proofErr w:type="gramStart"/>
      <w:r>
        <w:t>Counselor  follow</w:t>
      </w:r>
      <w:proofErr w:type="gramEnd"/>
      <w:r>
        <w:t>-up appointment upon completion of re-take of placement test.</w:t>
      </w:r>
    </w:p>
    <w:p w:rsidR="00B12027" w:rsidRPr="00B12027" w:rsidRDefault="00B12027" w:rsidP="00B12027"/>
    <w:p w:rsidR="00B12027" w:rsidRPr="00B12027" w:rsidRDefault="001D5669" w:rsidP="00B12027">
      <w:r>
        <w:rPr>
          <w:b/>
        </w:rPr>
        <w:t xml:space="preserve">       </w:t>
      </w:r>
      <w:r w:rsidR="00B12027" w:rsidRPr="00B12027">
        <w:rPr>
          <w:b/>
        </w:rPr>
        <w:t>Campus support needed</w:t>
      </w:r>
      <w:r w:rsidR="00B12027" w:rsidRPr="00B12027">
        <w:t>:</w:t>
      </w:r>
    </w:p>
    <w:p w:rsidR="00B12027" w:rsidRPr="00B12027" w:rsidRDefault="00B12027" w:rsidP="00B12027">
      <w:pPr>
        <w:pStyle w:val="ListParagraph"/>
        <w:numPr>
          <w:ilvl w:val="0"/>
          <w:numId w:val="10"/>
        </w:numPr>
      </w:pPr>
      <w:r w:rsidRPr="00B12027">
        <w:t xml:space="preserve">Computer classroom that accommodates 25-35 students. Tech support </w:t>
      </w:r>
      <w:r w:rsidR="00BF2872">
        <w:t xml:space="preserve">required </w:t>
      </w:r>
      <w:r w:rsidRPr="00B12027">
        <w:t>for access and troubleshooting depending on location.</w:t>
      </w:r>
    </w:p>
    <w:p w:rsidR="00B12027" w:rsidRPr="00B12027" w:rsidRDefault="00B12027" w:rsidP="00B12027">
      <w:pPr>
        <w:pStyle w:val="ListParagraph"/>
        <w:numPr>
          <w:ilvl w:val="0"/>
          <w:numId w:val="10"/>
        </w:numPr>
      </w:pPr>
      <w:r w:rsidRPr="00B12027">
        <w:t>PR</w:t>
      </w:r>
      <w:r w:rsidR="000D5C4F">
        <w:t xml:space="preserve"> /Marketing</w:t>
      </w:r>
      <w:r w:rsidRPr="00B12027">
        <w:t xml:space="preserve"> support</w:t>
      </w:r>
      <w:r>
        <w:t xml:space="preserve"> – web announcements</w:t>
      </w:r>
      <w:r w:rsidR="000D5C4F">
        <w:t>,</w:t>
      </w:r>
      <w:r>
        <w:t xml:space="preserve"> high school liaison</w:t>
      </w:r>
      <w:r w:rsidR="00412479">
        <w:t>, coordination with PEP and Summer Bridge</w:t>
      </w:r>
      <w:r w:rsidR="000D5C4F">
        <w:t xml:space="preserve">, </w:t>
      </w:r>
      <w:r w:rsidR="00412479">
        <w:t xml:space="preserve"> </w:t>
      </w:r>
    </w:p>
    <w:p w:rsidR="00B12027" w:rsidRPr="00B12027" w:rsidRDefault="00B12027" w:rsidP="00B12027">
      <w:pPr>
        <w:pStyle w:val="ListParagraph"/>
        <w:numPr>
          <w:ilvl w:val="0"/>
          <w:numId w:val="10"/>
        </w:numPr>
      </w:pPr>
      <w:r w:rsidRPr="00B12027">
        <w:t>Clerical support for submitting student hire paperwork and time sheet processing</w:t>
      </w:r>
    </w:p>
    <w:p w:rsidR="00B12027" w:rsidRDefault="00B12027" w:rsidP="00B12027">
      <w:pPr>
        <w:pStyle w:val="ListParagraph"/>
        <w:numPr>
          <w:ilvl w:val="0"/>
          <w:numId w:val="10"/>
        </w:numPr>
      </w:pPr>
      <w:r w:rsidRPr="00B12027">
        <w:lastRenderedPageBreak/>
        <w:t>Du</w:t>
      </w:r>
      <w:r w:rsidR="00412479">
        <w:t>plication access for flyers, contracts, surveys, etc</w:t>
      </w:r>
    </w:p>
    <w:p w:rsidR="00412479" w:rsidRDefault="00412479" w:rsidP="00B12027">
      <w:pPr>
        <w:pStyle w:val="ListParagraph"/>
        <w:numPr>
          <w:ilvl w:val="0"/>
          <w:numId w:val="10"/>
        </w:numPr>
      </w:pPr>
      <w:r>
        <w:t>Post-testing in the CSM testing center</w:t>
      </w:r>
    </w:p>
    <w:p w:rsidR="000D5C4F" w:rsidRPr="00B12027" w:rsidRDefault="000D5C4F" w:rsidP="00B12027">
      <w:pPr>
        <w:pStyle w:val="ListParagraph"/>
        <w:numPr>
          <w:ilvl w:val="0"/>
          <w:numId w:val="10"/>
        </w:numPr>
      </w:pPr>
      <w:r>
        <w:t>Post-workshop counseling appointments</w:t>
      </w:r>
    </w:p>
    <w:p w:rsidR="00410924" w:rsidRDefault="00410924"/>
    <w:p w:rsidR="000D5C4F" w:rsidRDefault="000D5C4F"/>
    <w:p w:rsidR="000D5C4F" w:rsidRDefault="000D5C4F"/>
    <w:p w:rsidR="00B74841" w:rsidRDefault="00B74841" w:rsidP="001D5669">
      <w:pPr>
        <w:ind w:left="720"/>
      </w:pPr>
      <w:r w:rsidRPr="00707C56">
        <w:rPr>
          <w:b/>
        </w:rPr>
        <w:t>Preliminary Work</w:t>
      </w:r>
      <w:r w:rsidR="009815C7">
        <w:rPr>
          <w:b/>
        </w:rPr>
        <w:t xml:space="preserve"> and Publicity</w:t>
      </w:r>
      <w:r w:rsidR="00B416B5" w:rsidRPr="00707C56">
        <w:rPr>
          <w:b/>
        </w:rPr>
        <w:t xml:space="preserve"> – </w:t>
      </w:r>
      <w:r w:rsidR="00412479">
        <w:rPr>
          <w:b/>
        </w:rPr>
        <w:t>The coordinating lead</w:t>
      </w:r>
      <w:r w:rsidR="00B416B5" w:rsidRPr="00707C56">
        <w:rPr>
          <w:b/>
        </w:rPr>
        <w:t xml:space="preserve"> </w:t>
      </w:r>
      <w:r w:rsidR="009815C7">
        <w:rPr>
          <w:b/>
        </w:rPr>
        <w:t xml:space="preserve">will </w:t>
      </w:r>
      <w:r w:rsidR="00412479">
        <w:rPr>
          <w:b/>
        </w:rPr>
        <w:t xml:space="preserve">facilitate </w:t>
      </w:r>
      <w:r w:rsidR="00B416B5" w:rsidRPr="00707C56">
        <w:rPr>
          <w:b/>
        </w:rPr>
        <w:t>develop</w:t>
      </w:r>
      <w:r w:rsidR="00412479">
        <w:rPr>
          <w:b/>
        </w:rPr>
        <w:t xml:space="preserve">ment of </w:t>
      </w:r>
      <w:r w:rsidR="00B416B5" w:rsidRPr="00707C56">
        <w:rPr>
          <w:b/>
        </w:rPr>
        <w:t>or coordinat</w:t>
      </w:r>
      <w:r w:rsidR="00412479">
        <w:rPr>
          <w:b/>
        </w:rPr>
        <w:t>ion of</w:t>
      </w:r>
      <w:r w:rsidR="00DB2853">
        <w:t>:</w:t>
      </w:r>
    </w:p>
    <w:p w:rsidR="00DB2853" w:rsidRDefault="00DB2853"/>
    <w:p w:rsidR="008672FF" w:rsidRDefault="00DB2853">
      <w:pPr>
        <w:rPr>
          <w:b/>
        </w:rPr>
      </w:pPr>
      <w:r>
        <w:t xml:space="preserve">   </w:t>
      </w:r>
      <w:r>
        <w:tab/>
      </w:r>
      <w:r w:rsidRPr="00DB2853">
        <w:rPr>
          <w:b/>
        </w:rPr>
        <w:t>PR/Marketing</w:t>
      </w:r>
      <w:r w:rsidR="009F4139">
        <w:rPr>
          <w:b/>
        </w:rPr>
        <w:t xml:space="preserve"> –</w:t>
      </w:r>
      <w:r w:rsidR="008672FF">
        <w:rPr>
          <w:b/>
        </w:rPr>
        <w:t xml:space="preserve"> market to students matriculating into both developmental and transfer level </w:t>
      </w:r>
    </w:p>
    <w:p w:rsidR="00DB2853" w:rsidRPr="00DB2853" w:rsidRDefault="008672FF">
      <w:pPr>
        <w:rPr>
          <w:b/>
        </w:rPr>
      </w:pPr>
      <w:r>
        <w:rPr>
          <w:b/>
        </w:rPr>
        <w:t xml:space="preserve">               </w:t>
      </w:r>
      <w:proofErr w:type="gramStart"/>
      <w:r>
        <w:rPr>
          <w:b/>
        </w:rPr>
        <w:t>mathematics</w:t>
      </w:r>
      <w:proofErr w:type="gramEnd"/>
      <w:r w:rsidR="009F4139">
        <w:rPr>
          <w:b/>
        </w:rPr>
        <w:t xml:space="preserve"> </w:t>
      </w:r>
      <w:r w:rsidR="00DB2853" w:rsidRPr="00DB2853">
        <w:rPr>
          <w:b/>
        </w:rPr>
        <w:t xml:space="preserve"> </w:t>
      </w:r>
    </w:p>
    <w:p w:rsidR="00B416B5" w:rsidRDefault="00B416B5" w:rsidP="00B416B5">
      <w:pPr>
        <w:pStyle w:val="ListParagraph"/>
        <w:numPr>
          <w:ilvl w:val="0"/>
          <w:numId w:val="2"/>
        </w:numPr>
      </w:pPr>
      <w:r>
        <w:t xml:space="preserve"> A flyer announcing Math Boost (</w:t>
      </w:r>
      <w:r w:rsidR="009815C7">
        <w:t xml:space="preserve">example from Sp 2010 in </w:t>
      </w:r>
      <w:r>
        <w:t xml:space="preserve">appendix </w:t>
      </w:r>
      <w:r w:rsidR="00C21576">
        <w:t>D</w:t>
      </w:r>
      <w:r>
        <w:t>) – sent to counselors and advisors, EOPs, Basic skills coordinator to inform the campus</w:t>
      </w:r>
      <w:r w:rsidR="00B41335">
        <w:t xml:space="preserve"> and PEP events.</w:t>
      </w:r>
    </w:p>
    <w:p w:rsidR="00B416B5" w:rsidRDefault="00B416B5" w:rsidP="00B416B5">
      <w:pPr>
        <w:pStyle w:val="ListParagraph"/>
        <w:numPr>
          <w:ilvl w:val="0"/>
          <w:numId w:val="2"/>
        </w:numPr>
      </w:pPr>
      <w:r>
        <w:t>A web announcement</w:t>
      </w:r>
      <w:r w:rsidR="007F1EB0">
        <w:t xml:space="preserve"> and web calendar posting</w:t>
      </w:r>
      <w:r>
        <w:t xml:space="preserve"> – coordinate with Valerie </w:t>
      </w:r>
      <w:proofErr w:type="gramStart"/>
      <w:r>
        <w:t xml:space="preserve">Tyler </w:t>
      </w:r>
      <w:r w:rsidR="00412479">
        <w:t>,post</w:t>
      </w:r>
      <w:proofErr w:type="gramEnd"/>
      <w:r w:rsidR="00412479">
        <w:t xml:space="preserve"> on</w:t>
      </w:r>
      <w:r w:rsidR="007F1EB0">
        <w:t xml:space="preserve">  the portal page, </w:t>
      </w:r>
      <w:r>
        <w:t>the CSM home page</w:t>
      </w:r>
      <w:r w:rsidR="007F1EB0">
        <w:t xml:space="preserve"> and CSM Internal calendar.</w:t>
      </w:r>
    </w:p>
    <w:p w:rsidR="00DB2853" w:rsidRDefault="00DB2853" w:rsidP="00DB2853">
      <w:pPr>
        <w:pStyle w:val="ListParagraph"/>
        <w:numPr>
          <w:ilvl w:val="0"/>
          <w:numId w:val="2"/>
        </w:numPr>
      </w:pPr>
      <w:r>
        <w:t>Additional marketing as developed in consultation with campus resources</w:t>
      </w:r>
    </w:p>
    <w:p w:rsidR="00DB2853" w:rsidRPr="00DB2853" w:rsidRDefault="00DB2853" w:rsidP="00DB2853">
      <w:pPr>
        <w:ind w:left="720"/>
        <w:rPr>
          <w:b/>
        </w:rPr>
      </w:pPr>
      <w:r w:rsidRPr="00DB2853">
        <w:rPr>
          <w:b/>
        </w:rPr>
        <w:t>Logistics</w:t>
      </w:r>
      <w:r>
        <w:rPr>
          <w:b/>
        </w:rPr>
        <w:t xml:space="preserve"> and Pedagogy</w:t>
      </w:r>
    </w:p>
    <w:p w:rsidR="00B416B5" w:rsidRDefault="00B416B5" w:rsidP="00DB2853">
      <w:pPr>
        <w:pStyle w:val="ListParagraph"/>
        <w:numPr>
          <w:ilvl w:val="0"/>
          <w:numId w:val="13"/>
        </w:numPr>
      </w:pPr>
      <w:r>
        <w:t xml:space="preserve">A mechanism for </w:t>
      </w:r>
      <w:r w:rsidR="00DB2853">
        <w:t>student enrollment and commitment</w:t>
      </w:r>
      <w:r>
        <w:t xml:space="preserve"> (</w:t>
      </w:r>
      <w:r w:rsidR="00412479">
        <w:t xml:space="preserve">example from Sp 2010 in </w:t>
      </w:r>
      <w:r>
        <w:t xml:space="preserve">appendix </w:t>
      </w:r>
      <w:r w:rsidR="00C21576">
        <w:t>E</w:t>
      </w:r>
      <w:r w:rsidR="008672FF">
        <w:t>). The committee is investigating developing a 0 unit course which would not create financial barriers but would facilitate assessment of future student success</w:t>
      </w:r>
    </w:p>
    <w:p w:rsidR="00DB2853" w:rsidRDefault="00DB2853" w:rsidP="00DB2853">
      <w:pPr>
        <w:pStyle w:val="ListParagraph"/>
        <w:numPr>
          <w:ilvl w:val="0"/>
          <w:numId w:val="13"/>
        </w:numPr>
      </w:pPr>
      <w:r>
        <w:t>Coordinate parking passes and facilities access</w:t>
      </w:r>
    </w:p>
    <w:p w:rsidR="00B416B5" w:rsidRDefault="00B416B5" w:rsidP="00DB2853">
      <w:pPr>
        <w:pStyle w:val="ListParagraph"/>
        <w:numPr>
          <w:ilvl w:val="0"/>
          <w:numId w:val="13"/>
        </w:numPr>
      </w:pPr>
      <w:r>
        <w:t>Identif</w:t>
      </w:r>
      <w:r w:rsidR="00DB2853">
        <w:t xml:space="preserve">ication and training of </w:t>
      </w:r>
      <w:r>
        <w:t>student tutors – coordinated with Isabel Dillman (Math Science Division office) to insure paper work was complete and time cards were submitted</w:t>
      </w:r>
    </w:p>
    <w:p w:rsidR="00B416B5" w:rsidRDefault="00DB2853" w:rsidP="00DB2853">
      <w:pPr>
        <w:pStyle w:val="ListParagraph"/>
        <w:numPr>
          <w:ilvl w:val="0"/>
          <w:numId w:val="13"/>
        </w:numPr>
      </w:pPr>
      <w:r>
        <w:t>Identify person(s) who will a</w:t>
      </w:r>
      <w:r w:rsidR="00412479">
        <w:t xml:space="preserve">nswer </w:t>
      </w:r>
      <w:r w:rsidR="00B416B5">
        <w:t>student inquiries via phone and email</w:t>
      </w:r>
    </w:p>
    <w:p w:rsidR="00DB2853" w:rsidRDefault="00DB2853" w:rsidP="00DB2853">
      <w:pPr>
        <w:pStyle w:val="ListParagraph"/>
        <w:numPr>
          <w:ilvl w:val="0"/>
          <w:numId w:val="13"/>
        </w:numPr>
      </w:pPr>
      <w:r>
        <w:t xml:space="preserve">MMT setup - </w:t>
      </w:r>
      <w:r w:rsidR="00C21576">
        <w:t>d</w:t>
      </w:r>
      <w:r w:rsidR="00B416B5">
        <w:t>evelop plans for student placement within MMT</w:t>
      </w:r>
      <w:r w:rsidR="00C21576" w:rsidRPr="00C21576">
        <w:t xml:space="preserve"> </w:t>
      </w:r>
      <w:r w:rsidR="00C21576">
        <w:t>based on student placements on initial Compass Placement Test</w:t>
      </w:r>
      <w:r w:rsidR="00B416B5">
        <w:t xml:space="preserve">, instructions students needed to get started in MMT (appendix </w:t>
      </w:r>
      <w:r w:rsidR="00D3560B">
        <w:t>E</w:t>
      </w:r>
      <w:r w:rsidR="00B416B5">
        <w:t>)</w:t>
      </w:r>
    </w:p>
    <w:p w:rsidR="00B416B5" w:rsidRDefault="00DB2853" w:rsidP="00DB2853">
      <w:pPr>
        <w:pStyle w:val="ListParagraph"/>
        <w:numPr>
          <w:ilvl w:val="0"/>
          <w:numId w:val="13"/>
        </w:numPr>
      </w:pPr>
      <w:r>
        <w:t xml:space="preserve">Coordinate with faculty to plan </w:t>
      </w:r>
      <w:r w:rsidR="00B416B5">
        <w:t>study skills discussions interspersed within the workshop</w:t>
      </w:r>
      <w:r w:rsidR="00C21576">
        <w:t xml:space="preserve"> </w:t>
      </w:r>
      <w:r>
        <w:t xml:space="preserve"> and determine who will</w:t>
      </w:r>
      <w:r w:rsidR="00C21576">
        <w:t xml:space="preserve"> monitor student progress/answer student questions generated from student work on the program outside the scheduled workshops</w:t>
      </w:r>
    </w:p>
    <w:p w:rsidR="00B416B5" w:rsidRDefault="00BF2872" w:rsidP="00DB2853">
      <w:pPr>
        <w:pStyle w:val="ListParagraph"/>
        <w:numPr>
          <w:ilvl w:val="0"/>
          <w:numId w:val="13"/>
        </w:numPr>
      </w:pPr>
      <w:r>
        <w:t>Coordinate with</w:t>
      </w:r>
      <w:r w:rsidR="00B416B5">
        <w:t xml:space="preserve"> CSM testing center for post-testing </w:t>
      </w:r>
    </w:p>
    <w:p w:rsidR="001D5669" w:rsidRDefault="001D5669" w:rsidP="001D5669">
      <w:pPr>
        <w:pStyle w:val="ListParagraph"/>
        <w:ind w:left="1080"/>
      </w:pPr>
    </w:p>
    <w:p w:rsidR="00DB2853" w:rsidRPr="00DB2853" w:rsidRDefault="00DB2853" w:rsidP="00DB2853">
      <w:pPr>
        <w:pStyle w:val="ListParagraph"/>
        <w:rPr>
          <w:b/>
        </w:rPr>
      </w:pPr>
      <w:r>
        <w:rPr>
          <w:b/>
        </w:rPr>
        <w:t xml:space="preserve">Develop </w:t>
      </w:r>
      <w:r w:rsidRPr="00DB2853">
        <w:rPr>
          <w:b/>
        </w:rPr>
        <w:t>Assessment</w:t>
      </w:r>
      <w:r>
        <w:rPr>
          <w:b/>
        </w:rPr>
        <w:t xml:space="preserve"> Tools in coordination with PRIE</w:t>
      </w:r>
    </w:p>
    <w:p w:rsidR="00412479" w:rsidRDefault="00B416B5" w:rsidP="00DB2853">
      <w:pPr>
        <w:pStyle w:val="ListParagraph"/>
        <w:numPr>
          <w:ilvl w:val="0"/>
          <w:numId w:val="13"/>
        </w:numPr>
      </w:pPr>
      <w:r>
        <w:t xml:space="preserve">Develop student </w:t>
      </w:r>
      <w:r w:rsidR="00C21576">
        <w:t xml:space="preserve">online </w:t>
      </w:r>
      <w:r>
        <w:t xml:space="preserve">feedback survey (appendix </w:t>
      </w:r>
      <w:r w:rsidR="00C21576">
        <w:t>F for paper sample</w:t>
      </w:r>
      <w:r w:rsidR="00F5253C">
        <w:t>)</w:t>
      </w:r>
      <w:r>
        <w:t xml:space="preserve"> to be completed after 2</w:t>
      </w:r>
      <w:r w:rsidRPr="00F5253C">
        <w:rPr>
          <w:vertAlign w:val="superscript"/>
        </w:rPr>
        <w:t>nd</w:t>
      </w:r>
      <w:r>
        <w:t xml:space="preserve"> Compass testing at end of workshop.</w:t>
      </w:r>
    </w:p>
    <w:p w:rsidR="00412479" w:rsidRDefault="001D5669" w:rsidP="00DB2853">
      <w:pPr>
        <w:pStyle w:val="ListParagraph"/>
        <w:numPr>
          <w:ilvl w:val="0"/>
          <w:numId w:val="13"/>
        </w:numPr>
      </w:pPr>
      <w:r>
        <w:t>Develop plan for f</w:t>
      </w:r>
      <w:r w:rsidR="00412479">
        <w:t>ollow</w:t>
      </w:r>
      <w:r w:rsidR="00B416B5">
        <w:t xml:space="preserve"> up on student</w:t>
      </w:r>
      <w:r w:rsidR="00412479">
        <w:t xml:space="preserve"> initial</w:t>
      </w:r>
      <w:r w:rsidR="00B416B5">
        <w:t xml:space="preserve"> </w:t>
      </w:r>
      <w:r w:rsidR="00412479">
        <w:t>enrollment, success and persistence (data tracking, follow up counseling appointments)</w:t>
      </w:r>
    </w:p>
    <w:p w:rsidR="001D5669" w:rsidRDefault="001D5669">
      <w:r>
        <w:br w:type="page"/>
      </w:r>
    </w:p>
    <w:p w:rsidR="00B74841" w:rsidRDefault="00B74841"/>
    <w:p w:rsidR="00827E99" w:rsidRPr="00DE080F" w:rsidRDefault="001D5669" w:rsidP="00827E99">
      <w:pPr>
        <w:rPr>
          <w:b/>
        </w:rPr>
      </w:pPr>
      <w:r w:rsidRPr="001D5669">
        <w:rPr>
          <w:b/>
          <w:sz w:val="28"/>
          <w:szCs w:val="28"/>
        </w:rPr>
        <w:t xml:space="preserve">Cost:  </w:t>
      </w:r>
      <w:r w:rsidR="00827E99" w:rsidRPr="001D5669">
        <w:rPr>
          <w:b/>
          <w:sz w:val="28"/>
          <w:szCs w:val="28"/>
        </w:rPr>
        <w:t>Time on Task and Estimated Total Cost Project for One Year (based on 80 students within the three phases of the project):</w:t>
      </w:r>
      <w:r w:rsidR="00827E99" w:rsidRPr="00DE080F">
        <w:rPr>
          <w:b/>
        </w:rPr>
        <w:t xml:space="preserve"> </w:t>
      </w:r>
    </w:p>
    <w:p w:rsidR="00827E99" w:rsidRPr="00DE080F" w:rsidRDefault="00827E99" w:rsidP="00827E99">
      <w:r w:rsidRPr="00DE080F">
        <w:tab/>
      </w:r>
    </w:p>
    <w:tbl>
      <w:tblPr>
        <w:tblStyle w:val="TableGrid"/>
        <w:tblW w:w="0" w:type="auto"/>
        <w:tblLook w:val="04A0"/>
      </w:tblPr>
      <w:tblGrid>
        <w:gridCol w:w="4121"/>
        <w:gridCol w:w="1375"/>
        <w:gridCol w:w="2051"/>
        <w:gridCol w:w="2029"/>
      </w:tblGrid>
      <w:tr w:rsidR="00827E99" w:rsidRPr="00DE080F" w:rsidTr="00F94689">
        <w:tc>
          <w:tcPr>
            <w:tcW w:w="4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E99" w:rsidRPr="00DE080F" w:rsidRDefault="00827E99" w:rsidP="00827E99">
            <w:pPr>
              <w:rPr>
                <w:b/>
              </w:rPr>
            </w:pPr>
            <w:r w:rsidRPr="00DE080F">
              <w:t>item</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E99" w:rsidRPr="00DE080F" w:rsidRDefault="00827E99" w:rsidP="00827E99">
            <w:pPr>
              <w:rPr>
                <w:b/>
              </w:rPr>
            </w:pPr>
            <w:r w:rsidRPr="00DE080F">
              <w:rPr>
                <w:b/>
              </w:rPr>
              <w:t>Hours/count</w:t>
            </w:r>
          </w:p>
        </w:tc>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E99" w:rsidRPr="00DE080F" w:rsidRDefault="00827E99" w:rsidP="00827E99">
            <w:pPr>
              <w:rPr>
                <w:b/>
              </w:rPr>
            </w:pPr>
            <w:r w:rsidRPr="00DE080F">
              <w:rPr>
                <w:b/>
              </w:rPr>
              <w:t>cost per hour/item</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E99" w:rsidRPr="00DE080F" w:rsidRDefault="00827E99" w:rsidP="00827E99">
            <w:pPr>
              <w:rPr>
                <w:b/>
              </w:rPr>
            </w:pPr>
            <w:r w:rsidRPr="00DE080F">
              <w:rPr>
                <w:b/>
              </w:rPr>
              <w:t>cost</w:t>
            </w:r>
          </w:p>
        </w:tc>
      </w:tr>
      <w:tr w:rsidR="00827E99" w:rsidRPr="00DE080F" w:rsidTr="00F94689">
        <w:tc>
          <w:tcPr>
            <w:tcW w:w="4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E99" w:rsidRPr="00DE080F" w:rsidRDefault="00827E99" w:rsidP="00827E99">
            <w:r w:rsidRPr="00DE080F">
              <w:t>Instructor time for development/administration of project</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E99" w:rsidRPr="00DE080F" w:rsidRDefault="00827E99" w:rsidP="00827E99">
            <w:r w:rsidRPr="00DE080F">
              <w:t>40 hours</w:t>
            </w:r>
          </w:p>
        </w:tc>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E99" w:rsidRPr="00DE080F" w:rsidRDefault="00827E99" w:rsidP="00827E99">
            <w:r w:rsidRPr="00DE080F">
              <w:t>$83/hr + 12.5% benefits</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E99" w:rsidRPr="00DE080F" w:rsidRDefault="00827E99" w:rsidP="00827E99">
            <w:r w:rsidRPr="00DE080F">
              <w:t>$3735</w:t>
            </w:r>
          </w:p>
        </w:tc>
      </w:tr>
      <w:tr w:rsidR="00827E99" w:rsidRPr="00DE080F" w:rsidTr="00F94689">
        <w:tc>
          <w:tcPr>
            <w:tcW w:w="4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E99" w:rsidRPr="00DE080F" w:rsidRDefault="00827E99" w:rsidP="00827E99">
            <w:r w:rsidRPr="00DE080F">
              <w:t xml:space="preserve">Faculty </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E99" w:rsidRPr="00DE080F" w:rsidRDefault="00827E99" w:rsidP="00F94689">
            <w:r w:rsidRPr="00DE080F">
              <w:t>1</w:t>
            </w:r>
            <w:r w:rsidR="00F94689">
              <w:t>4</w:t>
            </w:r>
            <w:r w:rsidRPr="00DE080F">
              <w:t>0 hours</w:t>
            </w:r>
          </w:p>
        </w:tc>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E99" w:rsidRPr="00DE080F" w:rsidRDefault="00F94689" w:rsidP="00F94689">
            <w:r>
              <w:t>Ditto above</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E99" w:rsidRPr="00DE080F" w:rsidRDefault="00827E99" w:rsidP="00F94689">
            <w:r w:rsidRPr="00DE080F">
              <w:t>$</w:t>
            </w:r>
            <w:r w:rsidR="00F94689">
              <w:t>13,072.50</w:t>
            </w:r>
          </w:p>
        </w:tc>
      </w:tr>
      <w:tr w:rsidR="00F94689" w:rsidRPr="00DE080F" w:rsidTr="00F94689">
        <w:tc>
          <w:tcPr>
            <w:tcW w:w="4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689" w:rsidRPr="00DE080F" w:rsidRDefault="00F94689" w:rsidP="00827E99">
            <w:r>
              <w:t>Coach support for summer football session</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689" w:rsidRPr="00DE080F" w:rsidRDefault="00F94689" w:rsidP="00827E99">
            <w:r>
              <w:t>40 hours</w:t>
            </w:r>
          </w:p>
        </w:tc>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689" w:rsidRPr="00DE080F" w:rsidRDefault="00F94689" w:rsidP="00827E99">
            <w:r>
              <w:t>$51.20 + 12.5%</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689" w:rsidRPr="00DE080F" w:rsidRDefault="00F94689" w:rsidP="00827E99">
            <w:r>
              <w:t>$2304</w:t>
            </w:r>
          </w:p>
        </w:tc>
      </w:tr>
      <w:tr w:rsidR="00827E99" w:rsidRPr="00DE080F" w:rsidTr="00F94689">
        <w:tc>
          <w:tcPr>
            <w:tcW w:w="4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E99" w:rsidRPr="00DE080F" w:rsidRDefault="00F94689" w:rsidP="00827E99">
            <w:r>
              <w:t xml:space="preserve">student tutor hours </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E99" w:rsidRPr="00DE080F" w:rsidRDefault="00F94689" w:rsidP="00F94689">
            <w:r>
              <w:t>160</w:t>
            </w:r>
            <w:r w:rsidR="00827E99" w:rsidRPr="00DE080F">
              <w:t xml:space="preserve"> hours</w:t>
            </w:r>
          </w:p>
        </w:tc>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E99" w:rsidRPr="00DE080F" w:rsidRDefault="00827E99" w:rsidP="00827E99">
            <w:r w:rsidRPr="00DE080F">
              <w:t>$12/hr + 5%</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E99" w:rsidRPr="00DE080F" w:rsidRDefault="00827E99" w:rsidP="00827E99">
            <w:r w:rsidRPr="00DE080F">
              <w:t>$2016</w:t>
            </w:r>
          </w:p>
        </w:tc>
      </w:tr>
      <w:tr w:rsidR="00827E99" w:rsidRPr="00DE080F" w:rsidTr="00F94689">
        <w:tc>
          <w:tcPr>
            <w:tcW w:w="4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E99" w:rsidRPr="00DE080F" w:rsidRDefault="00827E99" w:rsidP="00827E99">
            <w:r w:rsidRPr="00DE080F">
              <w:t>Classified support (Paper work to hire and pay students, room coordination, tech support)</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E99" w:rsidRPr="00DE080F" w:rsidRDefault="00827E99" w:rsidP="00827E99">
            <w:r w:rsidRPr="00DE080F">
              <w:t>10 hours</w:t>
            </w:r>
          </w:p>
        </w:tc>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E99" w:rsidRPr="00DE080F" w:rsidRDefault="00827E99" w:rsidP="00827E99">
            <w:r w:rsidRPr="00DE080F">
              <w:t>$25/hr + 12.5%</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E99" w:rsidRPr="00DE080F" w:rsidRDefault="00827E99" w:rsidP="00827E99">
            <w:r w:rsidRPr="00DE080F">
              <w:t>$282</w:t>
            </w:r>
          </w:p>
        </w:tc>
      </w:tr>
      <w:tr w:rsidR="00827E99" w:rsidRPr="00DE080F" w:rsidTr="00F94689">
        <w:tc>
          <w:tcPr>
            <w:tcW w:w="4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E99" w:rsidRPr="00DE080F" w:rsidRDefault="00827E99" w:rsidP="00827E99">
            <w:r w:rsidRPr="00DE080F">
              <w:t>Lab Technician</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E99" w:rsidRPr="00DE080F" w:rsidRDefault="00827E99" w:rsidP="00827E99">
            <w:r w:rsidRPr="00DE080F">
              <w:t>160 hours</w:t>
            </w:r>
          </w:p>
        </w:tc>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E99" w:rsidRPr="00DE080F" w:rsidRDefault="00827E99" w:rsidP="00827E99">
            <w:r w:rsidRPr="00DE080F">
              <w:t>$28/hr + 12.5%</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E99" w:rsidRPr="00DE080F" w:rsidRDefault="00827E99" w:rsidP="00827E99">
            <w:r w:rsidRPr="00DE080F">
              <w:t>$5040</w:t>
            </w:r>
          </w:p>
        </w:tc>
      </w:tr>
      <w:tr w:rsidR="00827E99" w:rsidRPr="00DE080F" w:rsidTr="00F94689">
        <w:tc>
          <w:tcPr>
            <w:tcW w:w="4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E99" w:rsidRPr="00DE080F" w:rsidRDefault="00827E99" w:rsidP="00827E99">
            <w:r w:rsidRPr="00DE080F">
              <w:t>Retesting :time of staff</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E99" w:rsidRPr="00DE080F" w:rsidRDefault="00827E99" w:rsidP="00827E99">
            <w:r w:rsidRPr="00DE080F">
              <w:t>2 hours</w:t>
            </w:r>
          </w:p>
        </w:tc>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E99" w:rsidRPr="00DE080F" w:rsidRDefault="00F94689" w:rsidP="00827E99">
            <w:r>
              <w:t>$28/hr + 12.5%</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E99" w:rsidRPr="00DE080F" w:rsidRDefault="00BF5525" w:rsidP="00827E99">
            <w:r>
              <w:t>$63</w:t>
            </w:r>
          </w:p>
        </w:tc>
      </w:tr>
      <w:tr w:rsidR="00827E99" w:rsidRPr="00DE080F" w:rsidTr="00F94689">
        <w:tc>
          <w:tcPr>
            <w:tcW w:w="4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E99" w:rsidRPr="00DE080F" w:rsidRDefault="00827E99" w:rsidP="00827E99">
            <w:r w:rsidRPr="00DE080F">
              <w:t>Retesting: compass cost</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E99" w:rsidRPr="00DE080F" w:rsidRDefault="00BF5525" w:rsidP="00BF5525">
            <w:r>
              <w:t>160</w:t>
            </w:r>
            <w:r w:rsidR="00827E99" w:rsidRPr="00DE080F">
              <w:t xml:space="preserve"> students</w:t>
            </w:r>
          </w:p>
        </w:tc>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E99" w:rsidRPr="00DE080F" w:rsidRDefault="00827E99" w:rsidP="00827E99">
            <w:r w:rsidRPr="00DE080F">
              <w:t>$2.00</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E99" w:rsidRPr="00DE080F" w:rsidRDefault="00827E99" w:rsidP="00BF5525">
            <w:r w:rsidRPr="00DE080F">
              <w:t>$</w:t>
            </w:r>
            <w:r w:rsidR="00BF5525">
              <w:t>320.00</w:t>
            </w:r>
          </w:p>
        </w:tc>
      </w:tr>
      <w:tr w:rsidR="00827E99" w:rsidRPr="00DE080F" w:rsidTr="00F94689">
        <w:tc>
          <w:tcPr>
            <w:tcW w:w="4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E99" w:rsidRPr="00DE080F" w:rsidRDefault="00827E99" w:rsidP="00827E99">
            <w:r w:rsidRPr="00DE080F">
              <w:t>MMT licenses</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E99" w:rsidRPr="00DE080F" w:rsidRDefault="00BF5525" w:rsidP="00827E99">
            <w:r>
              <w:t>160</w:t>
            </w:r>
            <w:r w:rsidR="00827E99" w:rsidRPr="00DE080F">
              <w:t xml:space="preserve"> licenses</w:t>
            </w:r>
          </w:p>
        </w:tc>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E99" w:rsidRPr="00DE080F" w:rsidRDefault="00827E99" w:rsidP="00827E99">
            <w:r w:rsidRPr="00DE080F">
              <w:t>$10.00</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E99" w:rsidRPr="00DE080F" w:rsidRDefault="00827E99" w:rsidP="00BF5525">
            <w:r w:rsidRPr="00DE080F">
              <w:t>$</w:t>
            </w:r>
            <w:r w:rsidR="00BF5525">
              <w:t>1600.00</w:t>
            </w:r>
          </w:p>
        </w:tc>
      </w:tr>
      <w:tr w:rsidR="00827E99" w:rsidRPr="00DE080F" w:rsidTr="00F94689">
        <w:tc>
          <w:tcPr>
            <w:tcW w:w="4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E99" w:rsidRPr="00DE080F" w:rsidRDefault="00827E99" w:rsidP="00827E99">
            <w:r w:rsidRPr="00DE080F">
              <w:t>Duplication and paper</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E99" w:rsidRPr="00DE080F" w:rsidRDefault="00827E99" w:rsidP="00827E99">
            <w:r w:rsidRPr="00DE080F">
              <w:t>~1000 copies</w:t>
            </w:r>
          </w:p>
        </w:tc>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E99" w:rsidRPr="00DE080F" w:rsidRDefault="00827E99" w:rsidP="00827E99">
            <w:r w:rsidRPr="00DE080F">
              <w:t>$0.06/ copy</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E99" w:rsidRPr="00DE080F" w:rsidRDefault="00827E99" w:rsidP="00827E99">
            <w:r w:rsidRPr="00DE080F">
              <w:t>$60</w:t>
            </w:r>
          </w:p>
          <w:p w:rsidR="00827E99" w:rsidRPr="00DE080F" w:rsidRDefault="00827E99" w:rsidP="00827E99"/>
        </w:tc>
      </w:tr>
      <w:tr w:rsidR="00827E99" w:rsidRPr="00DE080F" w:rsidTr="00F94689">
        <w:tc>
          <w:tcPr>
            <w:tcW w:w="4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E99" w:rsidRPr="00DE080F" w:rsidRDefault="00F90054" w:rsidP="00827E99">
            <w:r>
              <w:t>Publicity/Marketing</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E99" w:rsidRPr="00DE080F" w:rsidRDefault="00827E99" w:rsidP="00827E99"/>
        </w:tc>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E99" w:rsidRPr="00DE080F" w:rsidRDefault="00827E99" w:rsidP="00827E99"/>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E99" w:rsidRPr="00DE080F" w:rsidRDefault="00F90054" w:rsidP="00F90054">
            <w:r>
              <w:t>TBD</w:t>
            </w:r>
          </w:p>
        </w:tc>
      </w:tr>
      <w:tr w:rsidR="00827E99" w:rsidRPr="00BF5525" w:rsidTr="00F94689">
        <w:tc>
          <w:tcPr>
            <w:tcW w:w="4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E99" w:rsidRPr="00BF5525" w:rsidRDefault="00F90054" w:rsidP="00827E99">
            <w:pPr>
              <w:rPr>
                <w:b/>
              </w:rPr>
            </w:pPr>
            <w:r w:rsidRPr="00BF5525">
              <w:rPr>
                <w:b/>
              </w:rPr>
              <w:t>Total</w:t>
            </w:r>
            <w:r w:rsidR="00BF5525" w:rsidRPr="00BF5525">
              <w:rPr>
                <w:b/>
              </w:rPr>
              <w:t xml:space="preserve"> per year</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E99" w:rsidRPr="00BF5525" w:rsidRDefault="00827E99" w:rsidP="00827E99">
            <w:pPr>
              <w:rPr>
                <w:b/>
              </w:rPr>
            </w:pPr>
          </w:p>
        </w:tc>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E99" w:rsidRPr="00BF5525" w:rsidRDefault="00827E99" w:rsidP="00827E99">
            <w:pPr>
              <w:rPr>
                <w:b/>
              </w:rPr>
            </w:pP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E99" w:rsidRPr="00BF5525" w:rsidRDefault="00F90054" w:rsidP="00827E99">
            <w:pPr>
              <w:rPr>
                <w:b/>
              </w:rPr>
            </w:pPr>
            <w:r w:rsidRPr="00BF5525">
              <w:rPr>
                <w:b/>
              </w:rPr>
              <w:t>~$30,000</w:t>
            </w:r>
          </w:p>
        </w:tc>
      </w:tr>
    </w:tbl>
    <w:p w:rsidR="00586A04" w:rsidRPr="00BF5525" w:rsidRDefault="00586A04">
      <w:pPr>
        <w:rPr>
          <w:b/>
        </w:rPr>
      </w:pPr>
    </w:p>
    <w:p w:rsidR="007F1EB0" w:rsidRDefault="007F1EB0">
      <w:r>
        <w:br w:type="page"/>
      </w:r>
    </w:p>
    <w:p w:rsidR="00C21576" w:rsidRDefault="00C21576">
      <w:pPr>
        <w:rPr>
          <w:b/>
          <w:sz w:val="28"/>
          <w:szCs w:val="28"/>
        </w:rPr>
      </w:pPr>
      <w:r>
        <w:rPr>
          <w:b/>
          <w:sz w:val="28"/>
          <w:szCs w:val="28"/>
        </w:rPr>
        <w:lastRenderedPageBreak/>
        <w:t>Appendix A – Institutional Documents (</w:t>
      </w:r>
      <w:r w:rsidRPr="00F90054">
        <w:rPr>
          <w:b/>
          <w:sz w:val="28"/>
          <w:szCs w:val="28"/>
        </w:rPr>
        <w:t xml:space="preserve">excerpt </w:t>
      </w:r>
      <w:proofErr w:type="gramStart"/>
      <w:r w:rsidRPr="00F90054">
        <w:rPr>
          <w:b/>
          <w:sz w:val="28"/>
          <w:szCs w:val="28"/>
        </w:rPr>
        <w:t>from</w:t>
      </w:r>
      <w:r>
        <w:rPr>
          <w:b/>
          <w:sz w:val="28"/>
          <w:szCs w:val="28"/>
        </w:rPr>
        <w:t xml:space="preserve"> </w:t>
      </w:r>
      <w:r w:rsidR="00F90054">
        <w:rPr>
          <w:b/>
          <w:sz w:val="28"/>
          <w:szCs w:val="28"/>
        </w:rPr>
        <w:t xml:space="preserve"> CSM</w:t>
      </w:r>
      <w:proofErr w:type="gramEnd"/>
      <w:r w:rsidR="00F90054">
        <w:rPr>
          <w:b/>
          <w:sz w:val="28"/>
          <w:szCs w:val="28"/>
        </w:rPr>
        <w:t xml:space="preserve"> Educational Master Plan</w:t>
      </w:r>
      <w:r>
        <w:rPr>
          <w:b/>
          <w:sz w:val="28"/>
          <w:szCs w:val="28"/>
        </w:rPr>
        <w:t>)</w:t>
      </w:r>
    </w:p>
    <w:p w:rsidR="00C21576" w:rsidRPr="00C21576" w:rsidRDefault="00C21576" w:rsidP="00C21576">
      <w:pPr>
        <w:rPr>
          <w:rFonts w:ascii="CenturyGothic-BoldItalic" w:hAnsi="CenturyGothic-BoldItalic" w:cs="CenturyGothic-BoldItalic"/>
          <w:b/>
          <w:bCs/>
          <w:i/>
          <w:iCs/>
          <w:sz w:val="20"/>
          <w:szCs w:val="20"/>
        </w:rPr>
      </w:pPr>
      <w:r w:rsidRPr="00C21576">
        <w:rPr>
          <w:rFonts w:ascii="CenturyGothic-BoldItalic" w:hAnsi="CenturyGothic-BoldItalic" w:cs="CenturyGothic-BoldItalic"/>
          <w:b/>
          <w:bCs/>
          <w:i/>
          <w:iCs/>
          <w:sz w:val="20"/>
          <w:szCs w:val="20"/>
        </w:rPr>
        <w:t>Recommendations for Instruction and Student Services</w:t>
      </w:r>
    </w:p>
    <w:p w:rsidR="00C21576" w:rsidRPr="00C21576" w:rsidRDefault="00C21576" w:rsidP="00C21576">
      <w:pPr>
        <w:rPr>
          <w:rFonts w:ascii="CenturyGothic-Bold" w:hAnsi="CenturyGothic-Bold" w:cs="CenturyGothic-Bold"/>
          <w:b/>
          <w:bCs/>
          <w:sz w:val="20"/>
          <w:szCs w:val="20"/>
        </w:rPr>
      </w:pPr>
      <w:r w:rsidRPr="00C21576">
        <w:rPr>
          <w:rFonts w:ascii="CenturyGothic-Bold" w:hAnsi="CenturyGothic-Bold" w:cs="CenturyGothic-Bold"/>
          <w:b/>
          <w:bCs/>
          <w:sz w:val="20"/>
          <w:szCs w:val="20"/>
        </w:rPr>
        <w:t>Goal 1: Program and Services</w:t>
      </w:r>
    </w:p>
    <w:p w:rsidR="00C21576" w:rsidRPr="00C21576" w:rsidRDefault="00C21576" w:rsidP="00C21576">
      <w:pPr>
        <w:autoSpaceDE w:val="0"/>
        <w:autoSpaceDN w:val="0"/>
        <w:adjustRightInd w:val="0"/>
        <w:spacing w:line="240" w:lineRule="auto"/>
        <w:rPr>
          <w:rFonts w:ascii="CenturyGothic-Bold" w:hAnsi="CenturyGothic-Bold" w:cs="CenturyGothic-Bold"/>
          <w:b/>
          <w:bCs/>
          <w:sz w:val="20"/>
          <w:szCs w:val="20"/>
        </w:rPr>
      </w:pPr>
      <w:r w:rsidRPr="00C21576">
        <w:rPr>
          <w:rFonts w:ascii="CenturyGothic-Bold" w:hAnsi="CenturyGothic-Bold" w:cs="CenturyGothic-Bold"/>
          <w:b/>
          <w:bCs/>
          <w:sz w:val="20"/>
          <w:szCs w:val="20"/>
        </w:rPr>
        <w:t>Objective</w:t>
      </w:r>
    </w:p>
    <w:p w:rsidR="00C21576" w:rsidRPr="00C21576" w:rsidRDefault="00C21576" w:rsidP="00C21576">
      <w:pPr>
        <w:autoSpaceDE w:val="0"/>
        <w:autoSpaceDN w:val="0"/>
        <w:adjustRightInd w:val="0"/>
        <w:spacing w:line="240" w:lineRule="auto"/>
        <w:rPr>
          <w:rFonts w:ascii="CenturyGothic-Italic" w:hAnsi="CenturyGothic-Italic" w:cs="CenturyGothic-Italic"/>
          <w:i/>
          <w:iCs/>
          <w:sz w:val="20"/>
          <w:szCs w:val="20"/>
        </w:rPr>
      </w:pPr>
      <w:r w:rsidRPr="00C21576">
        <w:rPr>
          <w:rFonts w:ascii="CenturyGothic-Italic" w:hAnsi="CenturyGothic-Italic" w:cs="CenturyGothic-Italic"/>
          <w:i/>
          <w:iCs/>
          <w:sz w:val="20"/>
          <w:szCs w:val="20"/>
        </w:rPr>
        <w:t>1) Support innovative programs and services that address emerging community needs as</w:t>
      </w:r>
    </w:p>
    <w:p w:rsidR="00C21576" w:rsidRPr="00C21576" w:rsidRDefault="00C21576" w:rsidP="00C21576">
      <w:pPr>
        <w:rPr>
          <w:rFonts w:ascii="CenturyGothic-Italic" w:hAnsi="CenturyGothic-Italic" w:cs="CenturyGothic-Italic"/>
          <w:i/>
          <w:iCs/>
          <w:sz w:val="20"/>
          <w:szCs w:val="20"/>
        </w:rPr>
      </w:pPr>
      <w:proofErr w:type="gramStart"/>
      <w:r w:rsidRPr="00C21576">
        <w:rPr>
          <w:rFonts w:ascii="CenturyGothic-Italic" w:hAnsi="CenturyGothic-Italic" w:cs="CenturyGothic-Italic"/>
          <w:i/>
          <w:iCs/>
          <w:sz w:val="20"/>
          <w:szCs w:val="20"/>
        </w:rPr>
        <w:t>identified</w:t>
      </w:r>
      <w:proofErr w:type="gramEnd"/>
      <w:r w:rsidRPr="00C21576">
        <w:rPr>
          <w:rFonts w:ascii="CenturyGothic-Italic" w:hAnsi="CenturyGothic-Italic" w:cs="CenturyGothic-Italic"/>
          <w:i/>
          <w:iCs/>
          <w:sz w:val="20"/>
          <w:szCs w:val="20"/>
        </w:rPr>
        <w:t xml:space="preserve"> in the EMP and through other data and information sources.</w:t>
      </w:r>
    </w:p>
    <w:p w:rsidR="00C21576" w:rsidRPr="00C21576" w:rsidRDefault="00C21576" w:rsidP="00C21576">
      <w:pPr>
        <w:pStyle w:val="ListParagraph"/>
        <w:numPr>
          <w:ilvl w:val="0"/>
          <w:numId w:val="11"/>
        </w:numPr>
        <w:rPr>
          <w:rFonts w:ascii="CenturyGothic-BoldItalic" w:hAnsi="CenturyGothic-BoldItalic" w:cs="CenturyGothic-BoldItalic"/>
          <w:bCs/>
          <w:iCs/>
          <w:sz w:val="20"/>
          <w:szCs w:val="20"/>
        </w:rPr>
      </w:pPr>
      <w:r w:rsidRPr="00C21576">
        <w:rPr>
          <w:rFonts w:ascii="CenturyGothic" w:hAnsi="CenturyGothic" w:cs="CenturyGothic"/>
          <w:sz w:val="20"/>
          <w:szCs w:val="20"/>
        </w:rPr>
        <w:t>Implement and/or assess innovative instructional programs</w:t>
      </w:r>
    </w:p>
    <w:p w:rsidR="00C21576" w:rsidRPr="00C21576" w:rsidRDefault="00C21576" w:rsidP="00C21576">
      <w:pPr>
        <w:pStyle w:val="ListParagraph"/>
        <w:numPr>
          <w:ilvl w:val="0"/>
          <w:numId w:val="11"/>
        </w:numPr>
        <w:autoSpaceDE w:val="0"/>
        <w:autoSpaceDN w:val="0"/>
        <w:adjustRightInd w:val="0"/>
        <w:spacing w:line="240" w:lineRule="auto"/>
        <w:rPr>
          <w:rFonts w:ascii="CenturyGothic" w:hAnsi="CenturyGothic" w:cs="CenturyGothic"/>
          <w:sz w:val="20"/>
          <w:szCs w:val="20"/>
        </w:rPr>
      </w:pPr>
      <w:r w:rsidRPr="00C21576">
        <w:rPr>
          <w:rFonts w:ascii="CenturyGothic" w:hAnsi="CenturyGothic" w:cs="CenturyGothic"/>
          <w:sz w:val="20"/>
          <w:szCs w:val="20"/>
        </w:rPr>
        <w:t>Expand and improve labs (Math, English 800 Lab, Reading and ESL Center) and</w:t>
      </w:r>
    </w:p>
    <w:p w:rsidR="00C21576" w:rsidRPr="00C21576" w:rsidRDefault="00C21576" w:rsidP="00C21576">
      <w:pPr>
        <w:ind w:firstLine="720"/>
        <w:rPr>
          <w:rFonts w:ascii="CenturyGothic" w:hAnsi="CenturyGothic" w:cs="CenturyGothic"/>
          <w:sz w:val="20"/>
          <w:szCs w:val="20"/>
        </w:rPr>
      </w:pPr>
      <w:proofErr w:type="gramStart"/>
      <w:r w:rsidRPr="00C21576">
        <w:rPr>
          <w:rFonts w:ascii="CenturyGothic" w:hAnsi="CenturyGothic" w:cs="CenturyGothic"/>
          <w:sz w:val="20"/>
          <w:szCs w:val="20"/>
        </w:rPr>
        <w:t>services</w:t>
      </w:r>
      <w:proofErr w:type="gramEnd"/>
      <w:r w:rsidRPr="00C21576">
        <w:rPr>
          <w:rFonts w:ascii="CenturyGothic" w:hAnsi="CenturyGothic" w:cs="CenturyGothic"/>
          <w:sz w:val="20"/>
          <w:szCs w:val="20"/>
        </w:rPr>
        <w:t xml:space="preserve"> for developmental/basic skills students</w:t>
      </w:r>
    </w:p>
    <w:p w:rsidR="00C21576" w:rsidRPr="00C21576" w:rsidRDefault="00C21576" w:rsidP="00C21576">
      <w:pPr>
        <w:pStyle w:val="ListParagraph"/>
        <w:numPr>
          <w:ilvl w:val="0"/>
          <w:numId w:val="12"/>
        </w:numPr>
        <w:rPr>
          <w:rFonts w:ascii="CenturyGothic-BoldItalic" w:hAnsi="CenturyGothic-BoldItalic" w:cs="CenturyGothic-BoldItalic"/>
          <w:bCs/>
          <w:iCs/>
          <w:sz w:val="20"/>
          <w:szCs w:val="20"/>
        </w:rPr>
      </w:pPr>
      <w:r w:rsidRPr="00C21576">
        <w:rPr>
          <w:rFonts w:ascii="CenturyGothic-BoldItalic" w:hAnsi="CenturyGothic-BoldItalic" w:cs="CenturyGothic-BoldItalic"/>
          <w:bCs/>
          <w:iCs/>
          <w:sz w:val="20"/>
          <w:szCs w:val="20"/>
        </w:rPr>
        <w:t>Expand online services for students, including e-advising, online help centers, and web-based appointments with student services personnel</w:t>
      </w:r>
    </w:p>
    <w:p w:rsidR="00C21576" w:rsidRPr="00C21576" w:rsidRDefault="00C21576" w:rsidP="00C21576">
      <w:pPr>
        <w:pStyle w:val="ListParagraph"/>
        <w:numPr>
          <w:ilvl w:val="0"/>
          <w:numId w:val="12"/>
        </w:numPr>
        <w:rPr>
          <w:rFonts w:ascii="CenturyGothic-BoldItalic" w:hAnsi="CenturyGothic-BoldItalic" w:cs="CenturyGothic-BoldItalic"/>
          <w:bCs/>
          <w:iCs/>
          <w:sz w:val="20"/>
          <w:szCs w:val="20"/>
        </w:rPr>
      </w:pPr>
      <w:r w:rsidRPr="00C21576">
        <w:rPr>
          <w:rFonts w:ascii="CenturyGothic-BoldItalic" w:hAnsi="CenturyGothic-BoldItalic" w:cs="CenturyGothic-BoldItalic"/>
          <w:bCs/>
          <w:iCs/>
          <w:sz w:val="20"/>
          <w:szCs w:val="20"/>
        </w:rPr>
        <w:t>Provide student services that compliment instructional offerings.</w:t>
      </w:r>
    </w:p>
    <w:p w:rsidR="00C21576" w:rsidRPr="00C21576" w:rsidRDefault="00C21576" w:rsidP="00C21576">
      <w:pPr>
        <w:rPr>
          <w:rFonts w:ascii="CenturyGothic-Bold" w:hAnsi="CenturyGothic-Bold" w:cs="CenturyGothic-Bold"/>
          <w:b/>
          <w:bCs/>
          <w:sz w:val="20"/>
          <w:szCs w:val="20"/>
        </w:rPr>
      </w:pPr>
      <w:r w:rsidRPr="00C21576">
        <w:rPr>
          <w:rFonts w:ascii="CenturyGothic-Bold" w:hAnsi="CenturyGothic-Bold" w:cs="CenturyGothic-Bold"/>
          <w:b/>
          <w:bCs/>
          <w:sz w:val="20"/>
          <w:szCs w:val="20"/>
        </w:rPr>
        <w:t>Goal 2: Enrollment Management</w:t>
      </w:r>
    </w:p>
    <w:p w:rsidR="00C21576" w:rsidRPr="00C21576" w:rsidRDefault="00C21576" w:rsidP="00C21576">
      <w:pPr>
        <w:autoSpaceDE w:val="0"/>
        <w:autoSpaceDN w:val="0"/>
        <w:adjustRightInd w:val="0"/>
        <w:spacing w:line="240" w:lineRule="auto"/>
        <w:rPr>
          <w:rFonts w:ascii="CenturyGothic-Bold" w:hAnsi="CenturyGothic-Bold" w:cs="CenturyGothic-Bold"/>
          <w:b/>
          <w:bCs/>
          <w:sz w:val="20"/>
          <w:szCs w:val="20"/>
        </w:rPr>
      </w:pPr>
      <w:r w:rsidRPr="00C21576">
        <w:rPr>
          <w:rFonts w:ascii="CenturyGothic-Bold" w:hAnsi="CenturyGothic-Bold" w:cs="CenturyGothic-Bold"/>
          <w:b/>
          <w:bCs/>
          <w:sz w:val="20"/>
          <w:szCs w:val="20"/>
        </w:rPr>
        <w:t>Objective</w:t>
      </w:r>
    </w:p>
    <w:p w:rsidR="00C21576" w:rsidRPr="00C21576" w:rsidRDefault="00C21576" w:rsidP="00C21576">
      <w:pPr>
        <w:autoSpaceDE w:val="0"/>
        <w:autoSpaceDN w:val="0"/>
        <w:adjustRightInd w:val="0"/>
        <w:spacing w:line="240" w:lineRule="auto"/>
        <w:rPr>
          <w:rFonts w:ascii="CenturyGothic-Italic" w:hAnsi="CenturyGothic-Italic" w:cs="CenturyGothic-Italic"/>
          <w:i/>
          <w:iCs/>
          <w:sz w:val="20"/>
          <w:szCs w:val="20"/>
        </w:rPr>
      </w:pPr>
      <w:r w:rsidRPr="00C21576">
        <w:rPr>
          <w:rFonts w:ascii="CenturyGothic" w:hAnsi="CenturyGothic" w:cs="CenturyGothic"/>
          <w:sz w:val="20"/>
          <w:szCs w:val="20"/>
        </w:rPr>
        <w:t xml:space="preserve">4) </w:t>
      </w:r>
      <w:r w:rsidRPr="00C21576">
        <w:rPr>
          <w:rFonts w:ascii="CenturyGothic-Italic" w:hAnsi="CenturyGothic-Italic" w:cs="CenturyGothic-Italic"/>
          <w:i/>
          <w:iCs/>
          <w:sz w:val="20"/>
          <w:szCs w:val="20"/>
        </w:rPr>
        <w:t>Develop strategies to improve student retention and persistence that are tailored for</w:t>
      </w:r>
    </w:p>
    <w:p w:rsidR="00C21576" w:rsidRPr="00C21576" w:rsidRDefault="00C21576" w:rsidP="00C21576">
      <w:pPr>
        <w:rPr>
          <w:rFonts w:ascii="CenturyGothic-Italic" w:hAnsi="CenturyGothic-Italic" w:cs="CenturyGothic-Italic"/>
          <w:i/>
          <w:iCs/>
          <w:sz w:val="20"/>
          <w:szCs w:val="20"/>
        </w:rPr>
      </w:pPr>
      <w:proofErr w:type="gramStart"/>
      <w:r w:rsidRPr="00C21576">
        <w:rPr>
          <w:rFonts w:ascii="CenturyGothic-Italic" w:hAnsi="CenturyGothic-Italic" w:cs="CenturyGothic-Italic"/>
          <w:i/>
          <w:iCs/>
          <w:sz w:val="20"/>
          <w:szCs w:val="20"/>
        </w:rPr>
        <w:t>diverse</w:t>
      </w:r>
      <w:proofErr w:type="gramEnd"/>
      <w:r w:rsidRPr="00C21576">
        <w:rPr>
          <w:rFonts w:ascii="CenturyGothic-Italic" w:hAnsi="CenturyGothic-Italic" w:cs="CenturyGothic-Italic"/>
          <w:i/>
          <w:iCs/>
          <w:sz w:val="20"/>
          <w:szCs w:val="20"/>
        </w:rPr>
        <w:t xml:space="preserve"> student populations.</w:t>
      </w:r>
    </w:p>
    <w:p w:rsidR="00C21576" w:rsidRPr="00C21576" w:rsidRDefault="00C21576" w:rsidP="00C21576">
      <w:pPr>
        <w:pStyle w:val="ListParagraph"/>
        <w:numPr>
          <w:ilvl w:val="0"/>
          <w:numId w:val="12"/>
        </w:numPr>
        <w:autoSpaceDE w:val="0"/>
        <w:autoSpaceDN w:val="0"/>
        <w:adjustRightInd w:val="0"/>
        <w:spacing w:line="240" w:lineRule="auto"/>
        <w:rPr>
          <w:rFonts w:ascii="CenturyGothic" w:hAnsi="CenturyGothic" w:cs="CenturyGothic"/>
          <w:sz w:val="20"/>
          <w:szCs w:val="20"/>
        </w:rPr>
      </w:pPr>
      <w:r w:rsidRPr="00C21576">
        <w:rPr>
          <w:rFonts w:ascii="CenturyGothic" w:hAnsi="CenturyGothic" w:cs="CenturyGothic"/>
          <w:sz w:val="20"/>
          <w:szCs w:val="20"/>
        </w:rPr>
        <w:t>Focus enrollment planning efforts on the key populations needing to be served as</w:t>
      </w:r>
    </w:p>
    <w:p w:rsidR="00C21576" w:rsidRPr="00C21576" w:rsidRDefault="00C21576" w:rsidP="00C21576">
      <w:pPr>
        <w:ind w:firstLine="720"/>
        <w:rPr>
          <w:rFonts w:ascii="CenturyGothic" w:hAnsi="CenturyGothic" w:cs="CenturyGothic"/>
          <w:sz w:val="20"/>
          <w:szCs w:val="20"/>
        </w:rPr>
      </w:pPr>
      <w:proofErr w:type="gramStart"/>
      <w:r w:rsidRPr="00C21576">
        <w:rPr>
          <w:rFonts w:ascii="CenturyGothic" w:hAnsi="CenturyGothic" w:cs="CenturyGothic"/>
          <w:sz w:val="20"/>
          <w:szCs w:val="20"/>
        </w:rPr>
        <w:t>determined</w:t>
      </w:r>
      <w:proofErr w:type="gramEnd"/>
      <w:r w:rsidRPr="00C21576">
        <w:rPr>
          <w:rFonts w:ascii="CenturyGothic" w:hAnsi="CenturyGothic" w:cs="CenturyGothic"/>
          <w:sz w:val="20"/>
          <w:szCs w:val="20"/>
        </w:rPr>
        <w:t xml:space="preserve"> by research.</w:t>
      </w:r>
    </w:p>
    <w:p w:rsidR="00C21576" w:rsidRPr="00C21576" w:rsidRDefault="00C21576" w:rsidP="00C21576">
      <w:pPr>
        <w:pStyle w:val="ListParagraph"/>
        <w:numPr>
          <w:ilvl w:val="0"/>
          <w:numId w:val="12"/>
        </w:numPr>
        <w:rPr>
          <w:rFonts w:ascii="CenturyGothic" w:hAnsi="CenturyGothic" w:cs="CenturyGothic"/>
          <w:sz w:val="20"/>
          <w:szCs w:val="20"/>
        </w:rPr>
      </w:pPr>
      <w:r w:rsidRPr="00C21576">
        <w:rPr>
          <w:rFonts w:ascii="CenturyGothic" w:hAnsi="CenturyGothic" w:cs="CenturyGothic"/>
          <w:sz w:val="20"/>
          <w:szCs w:val="20"/>
        </w:rPr>
        <w:t>Increase and utilize a variety of technologies to deliver student support services.</w:t>
      </w:r>
    </w:p>
    <w:p w:rsidR="00C21576" w:rsidRPr="00C21576" w:rsidRDefault="00C21576" w:rsidP="00C21576">
      <w:pPr>
        <w:rPr>
          <w:rFonts w:ascii="CenturyGothic-Bold" w:hAnsi="CenturyGothic-Bold" w:cs="CenturyGothic-Bold"/>
          <w:b/>
          <w:bCs/>
          <w:sz w:val="20"/>
          <w:szCs w:val="20"/>
        </w:rPr>
      </w:pPr>
      <w:r w:rsidRPr="00C21576">
        <w:rPr>
          <w:rFonts w:ascii="CenturyGothic-Bold" w:hAnsi="CenturyGothic-Bold" w:cs="CenturyGothic-Bold"/>
          <w:b/>
          <w:bCs/>
          <w:sz w:val="20"/>
          <w:szCs w:val="20"/>
        </w:rPr>
        <w:t>Goal 3: Diversity</w:t>
      </w:r>
    </w:p>
    <w:p w:rsidR="00C21576" w:rsidRPr="00C21576" w:rsidRDefault="00C21576" w:rsidP="00C21576">
      <w:pPr>
        <w:autoSpaceDE w:val="0"/>
        <w:autoSpaceDN w:val="0"/>
        <w:adjustRightInd w:val="0"/>
        <w:spacing w:line="240" w:lineRule="auto"/>
        <w:rPr>
          <w:rFonts w:ascii="CenturyGothic-Bold" w:hAnsi="CenturyGothic-Bold" w:cs="CenturyGothic-Bold"/>
          <w:b/>
          <w:bCs/>
          <w:sz w:val="20"/>
          <w:szCs w:val="20"/>
        </w:rPr>
      </w:pPr>
      <w:r w:rsidRPr="00C21576">
        <w:rPr>
          <w:rFonts w:ascii="CenturyGothic-Bold" w:hAnsi="CenturyGothic-Bold" w:cs="CenturyGothic-Bold"/>
          <w:b/>
          <w:bCs/>
          <w:sz w:val="20"/>
          <w:szCs w:val="20"/>
        </w:rPr>
        <w:t>Objective</w:t>
      </w:r>
    </w:p>
    <w:p w:rsidR="00C21576" w:rsidRPr="00C21576" w:rsidRDefault="00C21576" w:rsidP="00C21576">
      <w:pPr>
        <w:autoSpaceDE w:val="0"/>
        <w:autoSpaceDN w:val="0"/>
        <w:adjustRightInd w:val="0"/>
        <w:spacing w:line="240" w:lineRule="auto"/>
        <w:rPr>
          <w:rFonts w:ascii="CenturyGothic-Italic" w:hAnsi="CenturyGothic-Italic" w:cs="CenturyGothic-Italic"/>
          <w:i/>
          <w:iCs/>
          <w:sz w:val="20"/>
          <w:szCs w:val="20"/>
        </w:rPr>
      </w:pPr>
      <w:r w:rsidRPr="00C21576">
        <w:rPr>
          <w:rFonts w:ascii="CenturyGothic" w:hAnsi="CenturyGothic" w:cs="CenturyGothic"/>
          <w:sz w:val="20"/>
          <w:szCs w:val="20"/>
        </w:rPr>
        <w:t xml:space="preserve">2) </w:t>
      </w:r>
      <w:r w:rsidRPr="00C21576">
        <w:rPr>
          <w:rFonts w:ascii="CenturyGothic-Italic" w:hAnsi="CenturyGothic-Italic" w:cs="CenturyGothic-Italic"/>
          <w:i/>
          <w:iCs/>
          <w:sz w:val="20"/>
          <w:szCs w:val="20"/>
        </w:rPr>
        <w:t>Address the diverse learning needs of CSM’s students through the delivery of innovative</w:t>
      </w:r>
    </w:p>
    <w:p w:rsidR="00C21576" w:rsidRPr="00C21576" w:rsidRDefault="00C21576" w:rsidP="00C21576">
      <w:pPr>
        <w:rPr>
          <w:rFonts w:ascii="CenturyGothic-Italic" w:hAnsi="CenturyGothic-Italic" w:cs="CenturyGothic-Italic"/>
          <w:i/>
          <w:iCs/>
          <w:sz w:val="20"/>
          <w:szCs w:val="20"/>
        </w:rPr>
      </w:pPr>
      <w:proofErr w:type="gramStart"/>
      <w:r w:rsidRPr="00C21576">
        <w:rPr>
          <w:rFonts w:ascii="CenturyGothic-Italic" w:hAnsi="CenturyGothic-Italic" w:cs="CenturyGothic-Italic"/>
          <w:i/>
          <w:iCs/>
          <w:sz w:val="20"/>
          <w:szCs w:val="20"/>
        </w:rPr>
        <w:t>programs</w:t>
      </w:r>
      <w:proofErr w:type="gramEnd"/>
      <w:r w:rsidRPr="00C21576">
        <w:rPr>
          <w:rFonts w:ascii="CenturyGothic-Italic" w:hAnsi="CenturyGothic-Italic" w:cs="CenturyGothic-Italic"/>
          <w:i/>
          <w:iCs/>
          <w:sz w:val="20"/>
          <w:szCs w:val="20"/>
        </w:rPr>
        <w:t xml:space="preserve"> and services.</w:t>
      </w:r>
    </w:p>
    <w:p w:rsidR="00C21576" w:rsidRPr="00C21576" w:rsidRDefault="00C21576" w:rsidP="00C21576">
      <w:pPr>
        <w:pStyle w:val="ListParagraph"/>
        <w:numPr>
          <w:ilvl w:val="0"/>
          <w:numId w:val="12"/>
        </w:numPr>
        <w:autoSpaceDE w:val="0"/>
        <w:autoSpaceDN w:val="0"/>
        <w:adjustRightInd w:val="0"/>
        <w:spacing w:line="240" w:lineRule="auto"/>
        <w:rPr>
          <w:rFonts w:ascii="CenturyGothic" w:hAnsi="CenturyGothic" w:cs="CenturyGothic"/>
          <w:sz w:val="20"/>
          <w:szCs w:val="20"/>
        </w:rPr>
      </w:pPr>
      <w:r w:rsidRPr="00C21576">
        <w:rPr>
          <w:rFonts w:ascii="CenturyGothic" w:hAnsi="CenturyGothic" w:cs="CenturyGothic"/>
          <w:sz w:val="20"/>
          <w:szCs w:val="20"/>
        </w:rPr>
        <w:t xml:space="preserve">Offer courses via a variety of delivery systems including distance education and </w:t>
      </w:r>
      <w:proofErr w:type="spellStart"/>
      <w:r w:rsidRPr="00C21576">
        <w:rPr>
          <w:rFonts w:ascii="CenturyGothic" w:hAnsi="CenturyGothic" w:cs="CenturyGothic"/>
          <w:sz w:val="20"/>
          <w:szCs w:val="20"/>
        </w:rPr>
        <w:t>offcampus</w:t>
      </w:r>
      <w:proofErr w:type="spellEnd"/>
    </w:p>
    <w:p w:rsidR="00C21576" w:rsidRPr="00C21576" w:rsidRDefault="00C21576" w:rsidP="00C21576">
      <w:pPr>
        <w:autoSpaceDE w:val="0"/>
        <w:autoSpaceDN w:val="0"/>
        <w:adjustRightInd w:val="0"/>
        <w:spacing w:line="240" w:lineRule="auto"/>
        <w:rPr>
          <w:rFonts w:ascii="CenturyGothic" w:hAnsi="CenturyGothic" w:cs="CenturyGothic"/>
          <w:sz w:val="20"/>
          <w:szCs w:val="20"/>
        </w:rPr>
      </w:pPr>
      <w:proofErr w:type="gramStart"/>
      <w:r w:rsidRPr="00C21576">
        <w:rPr>
          <w:rFonts w:ascii="CenturyGothic" w:hAnsi="CenturyGothic" w:cs="CenturyGothic"/>
          <w:sz w:val="20"/>
          <w:szCs w:val="20"/>
        </w:rPr>
        <w:t>sites</w:t>
      </w:r>
      <w:proofErr w:type="gramEnd"/>
      <w:r w:rsidRPr="00C21576">
        <w:rPr>
          <w:rFonts w:ascii="CenturyGothic" w:hAnsi="CenturyGothic" w:cs="CenturyGothic"/>
          <w:sz w:val="20"/>
          <w:szCs w:val="20"/>
        </w:rPr>
        <w:t>.</w:t>
      </w:r>
    </w:p>
    <w:p w:rsidR="00C21576" w:rsidRPr="00C21576" w:rsidRDefault="00C21576" w:rsidP="00C21576">
      <w:pPr>
        <w:pStyle w:val="ListParagraph"/>
        <w:numPr>
          <w:ilvl w:val="0"/>
          <w:numId w:val="12"/>
        </w:numPr>
        <w:rPr>
          <w:rFonts w:ascii="CenturyGothic-BoldItalic" w:hAnsi="CenturyGothic-BoldItalic" w:cs="CenturyGothic-BoldItalic"/>
          <w:bCs/>
          <w:iCs/>
          <w:sz w:val="20"/>
          <w:szCs w:val="20"/>
        </w:rPr>
      </w:pPr>
      <w:r w:rsidRPr="00C21576">
        <w:rPr>
          <w:rFonts w:ascii="CenturyGothic" w:hAnsi="CenturyGothic" w:cs="CenturyGothic"/>
          <w:sz w:val="20"/>
          <w:szCs w:val="20"/>
        </w:rPr>
        <w:t>Expand the use of technology-mediated instruction as appropriate.</w:t>
      </w:r>
    </w:p>
    <w:p w:rsidR="00C21576" w:rsidRPr="00C21576" w:rsidRDefault="00C21576" w:rsidP="00C21576">
      <w:pPr>
        <w:pStyle w:val="ListParagraph"/>
        <w:numPr>
          <w:ilvl w:val="0"/>
          <w:numId w:val="12"/>
        </w:numPr>
        <w:rPr>
          <w:rFonts w:ascii="CenturyGothic-BoldItalic" w:hAnsi="CenturyGothic-BoldItalic" w:cs="CenturyGothic-BoldItalic"/>
          <w:bCs/>
          <w:iCs/>
          <w:sz w:val="20"/>
          <w:szCs w:val="20"/>
        </w:rPr>
      </w:pPr>
      <w:r w:rsidRPr="00C21576">
        <w:rPr>
          <w:rFonts w:ascii="CenturyGothic" w:hAnsi="CenturyGothic" w:cs="CenturyGothic"/>
          <w:sz w:val="20"/>
          <w:szCs w:val="20"/>
        </w:rPr>
        <w:t xml:space="preserve">Provide professional development opportunities on a variety of topics that sensitize faculty and staff to cultural, ethnic, gender and </w:t>
      </w:r>
      <w:proofErr w:type="spellStart"/>
      <w:r w:rsidRPr="00C21576">
        <w:rPr>
          <w:rFonts w:ascii="CenturyGothic" w:hAnsi="CenturyGothic" w:cs="CenturyGothic"/>
          <w:sz w:val="20"/>
          <w:szCs w:val="20"/>
        </w:rPr>
        <w:t>lgbt</w:t>
      </w:r>
      <w:proofErr w:type="spellEnd"/>
      <w:r w:rsidRPr="00C21576">
        <w:rPr>
          <w:rFonts w:ascii="CenturyGothic" w:hAnsi="CenturyGothic" w:cs="CenturyGothic"/>
          <w:sz w:val="20"/>
          <w:szCs w:val="20"/>
        </w:rPr>
        <w:t xml:space="preserve"> issues.</w:t>
      </w:r>
    </w:p>
    <w:p w:rsidR="00C21576" w:rsidRPr="00C21576" w:rsidRDefault="00C21576" w:rsidP="00C21576">
      <w:pPr>
        <w:rPr>
          <w:rFonts w:ascii="CenturyGothic-Bold" w:hAnsi="CenturyGothic-Bold" w:cs="CenturyGothic-Bold"/>
          <w:b/>
          <w:bCs/>
          <w:sz w:val="20"/>
          <w:szCs w:val="20"/>
        </w:rPr>
      </w:pPr>
      <w:r w:rsidRPr="00C21576">
        <w:rPr>
          <w:rFonts w:ascii="CenturyGothic-Bold" w:hAnsi="CenturyGothic-Bold" w:cs="CenturyGothic-Bold"/>
          <w:b/>
          <w:bCs/>
          <w:sz w:val="20"/>
          <w:szCs w:val="20"/>
        </w:rPr>
        <w:t>Goal 4: Assessment</w:t>
      </w:r>
    </w:p>
    <w:p w:rsidR="00C21576" w:rsidRPr="00C21576" w:rsidRDefault="00C21576" w:rsidP="00C21576">
      <w:pPr>
        <w:autoSpaceDE w:val="0"/>
        <w:autoSpaceDN w:val="0"/>
        <w:adjustRightInd w:val="0"/>
        <w:spacing w:line="240" w:lineRule="auto"/>
        <w:rPr>
          <w:rFonts w:ascii="CenturyGothic-Bold" w:hAnsi="CenturyGothic-Bold" w:cs="CenturyGothic-Bold"/>
          <w:b/>
          <w:bCs/>
          <w:sz w:val="20"/>
          <w:szCs w:val="20"/>
        </w:rPr>
      </w:pPr>
      <w:r w:rsidRPr="00C21576">
        <w:rPr>
          <w:rFonts w:ascii="CenturyGothic-Bold" w:hAnsi="CenturyGothic-Bold" w:cs="CenturyGothic-Bold"/>
          <w:b/>
          <w:bCs/>
          <w:sz w:val="20"/>
          <w:szCs w:val="20"/>
        </w:rPr>
        <w:t>Objective</w:t>
      </w:r>
    </w:p>
    <w:p w:rsidR="00C21576" w:rsidRPr="00C21576" w:rsidRDefault="00C21576" w:rsidP="00C21576">
      <w:pPr>
        <w:autoSpaceDE w:val="0"/>
        <w:autoSpaceDN w:val="0"/>
        <w:adjustRightInd w:val="0"/>
        <w:spacing w:line="240" w:lineRule="auto"/>
        <w:rPr>
          <w:rFonts w:ascii="CenturyGothic-Italic" w:hAnsi="CenturyGothic-Italic" w:cs="CenturyGothic-Italic"/>
          <w:i/>
          <w:iCs/>
          <w:sz w:val="20"/>
          <w:szCs w:val="20"/>
        </w:rPr>
      </w:pPr>
      <w:r w:rsidRPr="00C21576">
        <w:rPr>
          <w:rFonts w:ascii="CenturyGothic" w:hAnsi="CenturyGothic" w:cs="CenturyGothic"/>
          <w:sz w:val="20"/>
          <w:szCs w:val="20"/>
        </w:rPr>
        <w:t xml:space="preserve">3) </w:t>
      </w:r>
      <w:r w:rsidRPr="00C21576">
        <w:rPr>
          <w:rFonts w:ascii="CenturyGothic-Italic" w:hAnsi="CenturyGothic-Italic" w:cs="CenturyGothic-Italic"/>
          <w:i/>
          <w:iCs/>
          <w:sz w:val="20"/>
          <w:szCs w:val="20"/>
        </w:rPr>
        <w:t>Support decision making in institutional planning that is informed by institutional research</w:t>
      </w:r>
    </w:p>
    <w:p w:rsidR="00C21576" w:rsidRPr="00C21576" w:rsidRDefault="00C21576" w:rsidP="00C21576">
      <w:pPr>
        <w:autoSpaceDE w:val="0"/>
        <w:autoSpaceDN w:val="0"/>
        <w:adjustRightInd w:val="0"/>
        <w:spacing w:line="240" w:lineRule="auto"/>
        <w:rPr>
          <w:rFonts w:ascii="CenturyGothic-Italic" w:hAnsi="CenturyGothic-Italic" w:cs="CenturyGothic-Italic"/>
          <w:i/>
          <w:iCs/>
          <w:sz w:val="20"/>
          <w:szCs w:val="20"/>
        </w:rPr>
      </w:pPr>
      <w:proofErr w:type="gramStart"/>
      <w:r w:rsidRPr="00C21576">
        <w:rPr>
          <w:rFonts w:ascii="CenturyGothic-Italic" w:hAnsi="CenturyGothic-Italic" w:cs="CenturyGothic-Italic"/>
          <w:i/>
          <w:iCs/>
          <w:sz w:val="20"/>
          <w:szCs w:val="20"/>
        </w:rPr>
        <w:t>and</w:t>
      </w:r>
      <w:proofErr w:type="gramEnd"/>
      <w:r w:rsidRPr="00C21576">
        <w:rPr>
          <w:rFonts w:ascii="CenturyGothic-Italic" w:hAnsi="CenturyGothic-Italic" w:cs="CenturyGothic-Italic"/>
          <w:i/>
          <w:iCs/>
          <w:sz w:val="20"/>
          <w:szCs w:val="20"/>
        </w:rPr>
        <w:t xml:space="preserve"> a variety of quantitative and qualitative information and by the use of outcome</w:t>
      </w:r>
    </w:p>
    <w:p w:rsidR="00C21576" w:rsidRPr="00C21576" w:rsidRDefault="00C21576" w:rsidP="00C21576">
      <w:pPr>
        <w:rPr>
          <w:rFonts w:ascii="CenturyGothic-Italic" w:hAnsi="CenturyGothic-Italic" w:cs="CenturyGothic-Italic"/>
          <w:i/>
          <w:iCs/>
          <w:sz w:val="20"/>
          <w:szCs w:val="20"/>
        </w:rPr>
      </w:pPr>
      <w:proofErr w:type="gramStart"/>
      <w:r w:rsidRPr="00C21576">
        <w:rPr>
          <w:rFonts w:ascii="CenturyGothic-Italic" w:hAnsi="CenturyGothic-Italic" w:cs="CenturyGothic-Italic"/>
          <w:i/>
          <w:iCs/>
          <w:sz w:val="20"/>
          <w:szCs w:val="20"/>
        </w:rPr>
        <w:t>measures</w:t>
      </w:r>
      <w:proofErr w:type="gramEnd"/>
      <w:r w:rsidRPr="00C21576">
        <w:rPr>
          <w:rFonts w:ascii="CenturyGothic-Italic" w:hAnsi="CenturyGothic-Italic" w:cs="CenturyGothic-Italic"/>
          <w:i/>
          <w:iCs/>
          <w:sz w:val="20"/>
          <w:szCs w:val="20"/>
        </w:rPr>
        <w:t>.</w:t>
      </w:r>
    </w:p>
    <w:p w:rsidR="00C21576" w:rsidRPr="00C21576" w:rsidRDefault="00C21576" w:rsidP="00C21576">
      <w:pPr>
        <w:pStyle w:val="ListParagraph"/>
        <w:numPr>
          <w:ilvl w:val="0"/>
          <w:numId w:val="12"/>
        </w:numPr>
        <w:autoSpaceDE w:val="0"/>
        <w:autoSpaceDN w:val="0"/>
        <w:adjustRightInd w:val="0"/>
        <w:spacing w:line="240" w:lineRule="auto"/>
        <w:rPr>
          <w:rFonts w:ascii="CenturyGothic" w:hAnsi="CenturyGothic" w:cs="CenturyGothic"/>
          <w:sz w:val="20"/>
          <w:szCs w:val="20"/>
        </w:rPr>
      </w:pPr>
      <w:r w:rsidRPr="00C21576">
        <w:rPr>
          <w:rFonts w:ascii="CenturyGothic" w:hAnsi="CenturyGothic" w:cs="CenturyGothic"/>
          <w:sz w:val="20"/>
          <w:szCs w:val="20"/>
        </w:rPr>
        <w:t>Modify the curriculum based on evidence-based research and outcome measures.</w:t>
      </w:r>
    </w:p>
    <w:p w:rsidR="00C21576" w:rsidRPr="00C21576" w:rsidRDefault="00C21576" w:rsidP="00C21576">
      <w:pPr>
        <w:pStyle w:val="ListParagraph"/>
        <w:numPr>
          <w:ilvl w:val="0"/>
          <w:numId w:val="12"/>
        </w:numPr>
        <w:autoSpaceDE w:val="0"/>
        <w:autoSpaceDN w:val="0"/>
        <w:adjustRightInd w:val="0"/>
        <w:spacing w:line="240" w:lineRule="auto"/>
        <w:rPr>
          <w:sz w:val="20"/>
          <w:szCs w:val="20"/>
        </w:rPr>
      </w:pPr>
      <w:r w:rsidRPr="00C21576">
        <w:rPr>
          <w:rFonts w:ascii="CenturyGothic" w:hAnsi="CenturyGothic" w:cs="CenturyGothic"/>
          <w:sz w:val="20"/>
          <w:szCs w:val="20"/>
        </w:rPr>
        <w:t>Modify teaching methods based on evidence-based research and outcome measures.</w:t>
      </w:r>
    </w:p>
    <w:p w:rsidR="00C21576" w:rsidRPr="00C21576" w:rsidRDefault="00C21576" w:rsidP="00C21576">
      <w:pPr>
        <w:pStyle w:val="ListParagraph"/>
        <w:numPr>
          <w:ilvl w:val="0"/>
          <w:numId w:val="12"/>
        </w:numPr>
        <w:autoSpaceDE w:val="0"/>
        <w:autoSpaceDN w:val="0"/>
        <w:adjustRightInd w:val="0"/>
        <w:spacing w:line="240" w:lineRule="auto"/>
        <w:rPr>
          <w:sz w:val="20"/>
          <w:szCs w:val="20"/>
        </w:rPr>
      </w:pPr>
      <w:r w:rsidRPr="00C21576">
        <w:rPr>
          <w:rFonts w:ascii="CenturyGothic" w:hAnsi="CenturyGothic" w:cs="CenturyGothic"/>
          <w:sz w:val="20"/>
          <w:szCs w:val="20"/>
        </w:rPr>
        <w:t>Establish a Program Improvement and Viability process for Student Services to ensure that student services are responsive to student and community needs.</w:t>
      </w:r>
    </w:p>
    <w:p w:rsidR="00C21576" w:rsidRPr="00C21576" w:rsidRDefault="00C21576">
      <w:pPr>
        <w:rPr>
          <w:b/>
          <w:sz w:val="20"/>
          <w:szCs w:val="20"/>
        </w:rPr>
      </w:pPr>
      <w:r w:rsidRPr="00C21576">
        <w:rPr>
          <w:b/>
          <w:sz w:val="20"/>
          <w:szCs w:val="20"/>
        </w:rPr>
        <w:br w:type="page"/>
      </w:r>
    </w:p>
    <w:p w:rsidR="00D3560B" w:rsidRPr="00DE080F" w:rsidRDefault="007F1EB0" w:rsidP="007F1EB0">
      <w:pPr>
        <w:rPr>
          <w:b/>
          <w:sz w:val="28"/>
          <w:szCs w:val="28"/>
        </w:rPr>
      </w:pPr>
      <w:r w:rsidRPr="00DE080F">
        <w:rPr>
          <w:b/>
          <w:sz w:val="28"/>
          <w:szCs w:val="28"/>
        </w:rPr>
        <w:lastRenderedPageBreak/>
        <w:t>Appendix</w:t>
      </w:r>
      <w:r w:rsidR="00C21576" w:rsidRPr="00DE080F">
        <w:rPr>
          <w:b/>
          <w:sz w:val="28"/>
          <w:szCs w:val="28"/>
        </w:rPr>
        <w:t xml:space="preserve"> B</w:t>
      </w:r>
    </w:p>
    <w:tbl>
      <w:tblPr>
        <w:tblpPr w:leftFromText="180" w:rightFromText="180" w:vertAnchor="text" w:horzAnchor="margin" w:tblpY="252"/>
        <w:tblW w:w="9576" w:type="dxa"/>
        <w:tblLook w:val="04A0"/>
      </w:tblPr>
      <w:tblGrid>
        <w:gridCol w:w="2301"/>
        <w:gridCol w:w="1252"/>
        <w:gridCol w:w="1369"/>
        <w:gridCol w:w="1469"/>
        <w:gridCol w:w="3185"/>
      </w:tblGrid>
      <w:tr w:rsidR="00265B72" w:rsidRPr="00DE080F" w:rsidTr="00265B72">
        <w:trPr>
          <w:trHeight w:val="315"/>
        </w:trPr>
        <w:tc>
          <w:tcPr>
            <w:tcW w:w="2301" w:type="dxa"/>
            <w:tcBorders>
              <w:top w:val="nil"/>
              <w:left w:val="nil"/>
              <w:bottom w:val="nil"/>
              <w:right w:val="nil"/>
            </w:tcBorders>
            <w:shd w:val="clear" w:color="auto" w:fill="auto"/>
            <w:vAlign w:val="bottom"/>
            <w:hideMark/>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Test</w:t>
            </w:r>
          </w:p>
        </w:tc>
        <w:tc>
          <w:tcPr>
            <w:tcW w:w="1252" w:type="dxa"/>
            <w:tcBorders>
              <w:top w:val="nil"/>
              <w:left w:val="nil"/>
              <w:bottom w:val="nil"/>
              <w:right w:val="nil"/>
            </w:tcBorders>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Level</w:t>
            </w:r>
          </w:p>
        </w:tc>
        <w:tc>
          <w:tcPr>
            <w:tcW w:w="1369" w:type="dxa"/>
            <w:tcBorders>
              <w:top w:val="nil"/>
              <w:left w:val="nil"/>
              <w:bottom w:val="nil"/>
              <w:right w:val="nil"/>
            </w:tcBorders>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M-Code</w:t>
            </w:r>
          </w:p>
        </w:tc>
        <w:tc>
          <w:tcPr>
            <w:tcW w:w="1469" w:type="dxa"/>
            <w:tcBorders>
              <w:top w:val="nil"/>
              <w:left w:val="nil"/>
              <w:bottom w:val="nil"/>
              <w:right w:val="nil"/>
            </w:tcBorders>
            <w:shd w:val="clear" w:color="auto" w:fill="auto"/>
            <w:vAlign w:val="bottom"/>
            <w:hideMark/>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Cut Score</w:t>
            </w:r>
          </w:p>
        </w:tc>
        <w:tc>
          <w:tcPr>
            <w:tcW w:w="3185" w:type="dxa"/>
            <w:tcBorders>
              <w:top w:val="nil"/>
              <w:left w:val="nil"/>
              <w:bottom w:val="nil"/>
              <w:right w:val="nil"/>
            </w:tcBorders>
            <w:shd w:val="clear" w:color="auto" w:fill="auto"/>
            <w:vAlign w:val="bottom"/>
            <w:hideMark/>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 xml:space="preserve">Placement </w:t>
            </w:r>
          </w:p>
        </w:tc>
      </w:tr>
      <w:tr w:rsidR="00265B72" w:rsidRPr="00DE080F" w:rsidTr="00265B72">
        <w:trPr>
          <w:trHeight w:val="315"/>
        </w:trPr>
        <w:tc>
          <w:tcPr>
            <w:tcW w:w="2301" w:type="dxa"/>
            <w:tcBorders>
              <w:top w:val="nil"/>
              <w:left w:val="nil"/>
              <w:bottom w:val="nil"/>
              <w:right w:val="nil"/>
            </w:tcBorders>
            <w:shd w:val="clear" w:color="auto" w:fill="auto"/>
            <w:vAlign w:val="bottom"/>
            <w:hideMark/>
          </w:tcPr>
          <w:p w:rsidR="00265B72" w:rsidRPr="00DE080F" w:rsidRDefault="00265B72" w:rsidP="00827E99">
            <w:pPr>
              <w:spacing w:line="240" w:lineRule="auto"/>
              <w:rPr>
                <w:rFonts w:ascii="Times New Roman" w:eastAsia="Times New Roman" w:hAnsi="Times New Roman"/>
                <w:b/>
                <w:bCs/>
                <w:sz w:val="24"/>
                <w:szCs w:val="24"/>
              </w:rPr>
            </w:pPr>
          </w:p>
        </w:tc>
        <w:tc>
          <w:tcPr>
            <w:tcW w:w="1252" w:type="dxa"/>
            <w:tcBorders>
              <w:top w:val="nil"/>
              <w:left w:val="nil"/>
              <w:bottom w:val="single" w:sz="4" w:space="0" w:color="auto"/>
              <w:right w:val="nil"/>
            </w:tcBorders>
          </w:tcPr>
          <w:p w:rsidR="00265B72" w:rsidRPr="00DE080F" w:rsidRDefault="00265B72" w:rsidP="00827E99">
            <w:pPr>
              <w:spacing w:line="240" w:lineRule="auto"/>
              <w:rPr>
                <w:rFonts w:ascii="Times New Roman" w:eastAsia="Times New Roman" w:hAnsi="Times New Roman"/>
                <w:b/>
                <w:bCs/>
                <w:sz w:val="24"/>
                <w:szCs w:val="24"/>
              </w:rPr>
            </w:pPr>
          </w:p>
        </w:tc>
        <w:tc>
          <w:tcPr>
            <w:tcW w:w="1369" w:type="dxa"/>
            <w:tcBorders>
              <w:top w:val="nil"/>
              <w:left w:val="nil"/>
              <w:bottom w:val="single" w:sz="4" w:space="0" w:color="auto"/>
              <w:right w:val="nil"/>
            </w:tcBorders>
          </w:tcPr>
          <w:p w:rsidR="00265B72" w:rsidRPr="00DE080F" w:rsidRDefault="00265B72" w:rsidP="00827E99">
            <w:pPr>
              <w:spacing w:line="240" w:lineRule="auto"/>
              <w:rPr>
                <w:rFonts w:ascii="Times New Roman" w:eastAsia="Times New Roman" w:hAnsi="Times New Roman"/>
                <w:b/>
                <w:bCs/>
                <w:sz w:val="24"/>
                <w:szCs w:val="24"/>
              </w:rPr>
            </w:pPr>
          </w:p>
        </w:tc>
        <w:tc>
          <w:tcPr>
            <w:tcW w:w="1469" w:type="dxa"/>
            <w:tcBorders>
              <w:top w:val="nil"/>
              <w:left w:val="nil"/>
              <w:bottom w:val="nil"/>
              <w:right w:val="nil"/>
            </w:tcBorders>
            <w:shd w:val="clear" w:color="auto" w:fill="auto"/>
            <w:vAlign w:val="bottom"/>
            <w:hideMark/>
          </w:tcPr>
          <w:p w:rsidR="00265B72" w:rsidRPr="00DE080F" w:rsidRDefault="00265B72" w:rsidP="00827E99">
            <w:pPr>
              <w:spacing w:line="240" w:lineRule="auto"/>
              <w:rPr>
                <w:rFonts w:ascii="Times New Roman" w:eastAsia="Times New Roman" w:hAnsi="Times New Roman"/>
                <w:b/>
                <w:bCs/>
                <w:sz w:val="24"/>
                <w:szCs w:val="24"/>
              </w:rPr>
            </w:pPr>
          </w:p>
        </w:tc>
        <w:tc>
          <w:tcPr>
            <w:tcW w:w="3185" w:type="dxa"/>
            <w:tcBorders>
              <w:top w:val="nil"/>
              <w:left w:val="nil"/>
              <w:bottom w:val="nil"/>
              <w:right w:val="nil"/>
            </w:tcBorders>
            <w:shd w:val="clear" w:color="auto" w:fill="auto"/>
            <w:vAlign w:val="bottom"/>
            <w:hideMark/>
          </w:tcPr>
          <w:p w:rsidR="00265B72" w:rsidRPr="00DE080F" w:rsidRDefault="00265B72" w:rsidP="00827E99">
            <w:pPr>
              <w:spacing w:line="240" w:lineRule="auto"/>
              <w:rPr>
                <w:rFonts w:ascii="Times New Roman" w:eastAsia="Times New Roman" w:hAnsi="Times New Roman"/>
                <w:b/>
                <w:bCs/>
                <w:sz w:val="24"/>
                <w:szCs w:val="24"/>
              </w:rPr>
            </w:pPr>
          </w:p>
        </w:tc>
      </w:tr>
      <w:tr w:rsidR="00265B72" w:rsidRPr="00DE080F" w:rsidTr="00265B72">
        <w:trPr>
          <w:trHeight w:val="315"/>
        </w:trPr>
        <w:tc>
          <w:tcPr>
            <w:tcW w:w="23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Pre Algebra</w:t>
            </w:r>
          </w:p>
        </w:tc>
        <w:tc>
          <w:tcPr>
            <w:tcW w:w="1252" w:type="dxa"/>
            <w:tcBorders>
              <w:top w:val="single" w:sz="4" w:space="0" w:color="auto"/>
              <w:left w:val="nil"/>
              <w:bottom w:val="single" w:sz="4" w:space="0" w:color="auto"/>
              <w:right w:val="single" w:sz="4" w:space="0" w:color="auto"/>
            </w:tcBorders>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0</w:t>
            </w:r>
          </w:p>
        </w:tc>
        <w:tc>
          <w:tcPr>
            <w:tcW w:w="1369" w:type="dxa"/>
            <w:tcBorders>
              <w:top w:val="single" w:sz="4" w:space="0" w:color="auto"/>
              <w:left w:val="single" w:sz="4" w:space="0" w:color="auto"/>
              <w:bottom w:val="single" w:sz="4" w:space="0" w:color="auto"/>
              <w:right w:val="single" w:sz="4" w:space="0" w:color="auto"/>
            </w:tcBorders>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M10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1-40</w:t>
            </w:r>
          </w:p>
        </w:tc>
        <w:tc>
          <w:tcPr>
            <w:tcW w:w="3185" w:type="dxa"/>
            <w:tcBorders>
              <w:top w:val="single" w:sz="4" w:space="0" w:color="auto"/>
              <w:left w:val="nil"/>
              <w:bottom w:val="single" w:sz="4" w:space="0" w:color="auto"/>
              <w:right w:val="single" w:sz="4" w:space="0" w:color="auto"/>
            </w:tcBorders>
            <w:shd w:val="clear" w:color="auto" w:fill="auto"/>
            <w:vAlign w:val="bottom"/>
            <w:hideMark/>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MATH 811</w:t>
            </w:r>
          </w:p>
        </w:tc>
      </w:tr>
      <w:tr w:rsidR="00265B72" w:rsidRPr="00DE080F" w:rsidTr="00265B72">
        <w:trPr>
          <w:trHeight w:val="255"/>
        </w:trPr>
        <w:tc>
          <w:tcPr>
            <w:tcW w:w="2301" w:type="dxa"/>
            <w:tcBorders>
              <w:top w:val="nil"/>
              <w:left w:val="single" w:sz="4" w:space="0" w:color="auto"/>
              <w:bottom w:val="single" w:sz="4" w:space="0" w:color="auto"/>
              <w:right w:val="single" w:sz="4" w:space="0" w:color="auto"/>
            </w:tcBorders>
            <w:shd w:val="clear" w:color="auto" w:fill="auto"/>
            <w:vAlign w:val="bottom"/>
            <w:hideMark/>
          </w:tcPr>
          <w:p w:rsidR="00265B72" w:rsidRPr="00DE080F" w:rsidRDefault="00265B72" w:rsidP="00265B72">
            <w:pPr>
              <w:spacing w:line="240" w:lineRule="auto"/>
              <w:rPr>
                <w:rFonts w:ascii="Times New Roman" w:eastAsia="Times New Roman" w:hAnsi="Times New Roman"/>
                <w:sz w:val="24"/>
                <w:szCs w:val="24"/>
              </w:rPr>
            </w:pPr>
          </w:p>
        </w:tc>
        <w:tc>
          <w:tcPr>
            <w:tcW w:w="1252" w:type="dxa"/>
            <w:tcBorders>
              <w:top w:val="single" w:sz="4" w:space="0" w:color="auto"/>
              <w:left w:val="nil"/>
              <w:bottom w:val="single" w:sz="4" w:space="0" w:color="auto"/>
              <w:right w:val="single" w:sz="4" w:space="0" w:color="auto"/>
            </w:tcBorders>
          </w:tcPr>
          <w:p w:rsidR="00265B72" w:rsidRPr="00DE080F" w:rsidRDefault="00640EFB"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0</w:t>
            </w:r>
          </w:p>
        </w:tc>
        <w:tc>
          <w:tcPr>
            <w:tcW w:w="1369" w:type="dxa"/>
            <w:tcBorders>
              <w:top w:val="single" w:sz="4" w:space="0" w:color="auto"/>
              <w:left w:val="single" w:sz="4" w:space="0" w:color="auto"/>
              <w:bottom w:val="single" w:sz="4" w:space="0" w:color="auto"/>
              <w:right w:val="single" w:sz="4" w:space="0" w:color="auto"/>
            </w:tcBorders>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M12</w:t>
            </w:r>
          </w:p>
        </w:tc>
        <w:tc>
          <w:tcPr>
            <w:tcW w:w="1469" w:type="dxa"/>
            <w:tcBorders>
              <w:top w:val="nil"/>
              <w:left w:val="single" w:sz="4" w:space="0" w:color="auto"/>
              <w:bottom w:val="single" w:sz="4" w:space="0" w:color="auto"/>
              <w:right w:val="single" w:sz="4" w:space="0" w:color="auto"/>
            </w:tcBorders>
            <w:shd w:val="clear" w:color="auto" w:fill="auto"/>
            <w:vAlign w:val="bottom"/>
            <w:hideMark/>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41-100</w:t>
            </w:r>
          </w:p>
        </w:tc>
        <w:tc>
          <w:tcPr>
            <w:tcW w:w="3185" w:type="dxa"/>
            <w:tcBorders>
              <w:top w:val="nil"/>
              <w:left w:val="nil"/>
              <w:bottom w:val="single" w:sz="4" w:space="0" w:color="auto"/>
              <w:right w:val="single" w:sz="4" w:space="0" w:color="auto"/>
            </w:tcBorders>
            <w:shd w:val="clear" w:color="auto" w:fill="auto"/>
            <w:vAlign w:val="bottom"/>
            <w:hideMark/>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MATH 802 or MATH 811</w:t>
            </w:r>
          </w:p>
        </w:tc>
      </w:tr>
      <w:tr w:rsidR="00265B72" w:rsidRPr="00DE080F" w:rsidTr="00265B72">
        <w:trPr>
          <w:trHeight w:val="118"/>
        </w:trPr>
        <w:tc>
          <w:tcPr>
            <w:tcW w:w="2301" w:type="dxa"/>
            <w:tcBorders>
              <w:top w:val="nil"/>
              <w:left w:val="single" w:sz="4" w:space="0" w:color="auto"/>
              <w:bottom w:val="single" w:sz="4" w:space="0" w:color="auto"/>
              <w:right w:val="single" w:sz="4" w:space="0" w:color="auto"/>
            </w:tcBorders>
            <w:shd w:val="clear" w:color="auto" w:fill="auto"/>
            <w:vAlign w:val="bottom"/>
            <w:hideMark/>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 </w:t>
            </w:r>
          </w:p>
        </w:tc>
        <w:tc>
          <w:tcPr>
            <w:tcW w:w="1252" w:type="dxa"/>
            <w:tcBorders>
              <w:top w:val="single" w:sz="4" w:space="0" w:color="auto"/>
              <w:left w:val="nil"/>
              <w:bottom w:val="single" w:sz="4" w:space="0" w:color="auto"/>
              <w:right w:val="single" w:sz="4" w:space="0" w:color="auto"/>
            </w:tcBorders>
          </w:tcPr>
          <w:p w:rsidR="00265B72" w:rsidRPr="00DE080F" w:rsidRDefault="00265B72" w:rsidP="00827E99">
            <w:pPr>
              <w:spacing w:line="240" w:lineRule="auto"/>
              <w:rPr>
                <w:rFonts w:ascii="Times New Roman" w:eastAsia="Times New Roman" w:hAnsi="Times New Roman"/>
                <w:b/>
                <w:bCs/>
                <w:sz w:val="24"/>
                <w:szCs w:val="24"/>
              </w:rPr>
            </w:pPr>
          </w:p>
        </w:tc>
        <w:tc>
          <w:tcPr>
            <w:tcW w:w="1369" w:type="dxa"/>
            <w:tcBorders>
              <w:top w:val="single" w:sz="4" w:space="0" w:color="auto"/>
              <w:left w:val="single" w:sz="4" w:space="0" w:color="auto"/>
              <w:bottom w:val="single" w:sz="4" w:space="0" w:color="auto"/>
              <w:right w:val="single" w:sz="4" w:space="0" w:color="auto"/>
            </w:tcBorders>
          </w:tcPr>
          <w:p w:rsidR="00265B72" w:rsidRPr="00DE080F" w:rsidRDefault="00265B72" w:rsidP="00827E99">
            <w:pPr>
              <w:spacing w:line="240" w:lineRule="auto"/>
              <w:rPr>
                <w:rFonts w:ascii="Times New Roman" w:eastAsia="Times New Roman" w:hAnsi="Times New Roman"/>
                <w:b/>
                <w:bCs/>
                <w:sz w:val="24"/>
                <w:szCs w:val="24"/>
              </w:rPr>
            </w:pPr>
          </w:p>
        </w:tc>
        <w:tc>
          <w:tcPr>
            <w:tcW w:w="1469" w:type="dxa"/>
            <w:tcBorders>
              <w:top w:val="nil"/>
              <w:left w:val="single" w:sz="4" w:space="0" w:color="auto"/>
              <w:bottom w:val="single" w:sz="4" w:space="0" w:color="auto"/>
              <w:right w:val="single" w:sz="4" w:space="0" w:color="auto"/>
            </w:tcBorders>
            <w:shd w:val="clear" w:color="auto" w:fill="auto"/>
            <w:vAlign w:val="bottom"/>
            <w:hideMark/>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 </w:t>
            </w:r>
          </w:p>
        </w:tc>
        <w:tc>
          <w:tcPr>
            <w:tcW w:w="3185" w:type="dxa"/>
            <w:tcBorders>
              <w:top w:val="nil"/>
              <w:left w:val="nil"/>
              <w:bottom w:val="single" w:sz="4" w:space="0" w:color="auto"/>
              <w:right w:val="single" w:sz="4" w:space="0" w:color="auto"/>
            </w:tcBorders>
            <w:shd w:val="clear" w:color="auto" w:fill="auto"/>
            <w:vAlign w:val="bottom"/>
            <w:hideMark/>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 </w:t>
            </w:r>
          </w:p>
        </w:tc>
      </w:tr>
      <w:tr w:rsidR="00265B72" w:rsidRPr="00DE080F" w:rsidTr="00265B72">
        <w:trPr>
          <w:trHeight w:val="255"/>
        </w:trPr>
        <w:tc>
          <w:tcPr>
            <w:tcW w:w="2301" w:type="dxa"/>
            <w:tcBorders>
              <w:top w:val="nil"/>
              <w:left w:val="single" w:sz="4" w:space="0" w:color="auto"/>
              <w:bottom w:val="single" w:sz="4" w:space="0" w:color="auto"/>
              <w:right w:val="single" w:sz="4" w:space="0" w:color="auto"/>
            </w:tcBorders>
            <w:shd w:val="clear" w:color="auto" w:fill="auto"/>
            <w:vAlign w:val="bottom"/>
            <w:hideMark/>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Algebra</w:t>
            </w:r>
          </w:p>
        </w:tc>
        <w:tc>
          <w:tcPr>
            <w:tcW w:w="1252" w:type="dxa"/>
            <w:tcBorders>
              <w:top w:val="single" w:sz="4" w:space="0" w:color="auto"/>
              <w:left w:val="nil"/>
              <w:bottom w:val="single" w:sz="4" w:space="0" w:color="auto"/>
              <w:right w:val="single" w:sz="4" w:space="0" w:color="auto"/>
            </w:tcBorders>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1</w:t>
            </w:r>
          </w:p>
        </w:tc>
        <w:tc>
          <w:tcPr>
            <w:tcW w:w="1369" w:type="dxa"/>
            <w:tcBorders>
              <w:top w:val="single" w:sz="4" w:space="0" w:color="auto"/>
              <w:left w:val="single" w:sz="4" w:space="0" w:color="auto"/>
              <w:bottom w:val="single" w:sz="4" w:space="0" w:color="auto"/>
              <w:right w:val="single" w:sz="4" w:space="0" w:color="auto"/>
            </w:tcBorders>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M20</w:t>
            </w:r>
          </w:p>
        </w:tc>
        <w:tc>
          <w:tcPr>
            <w:tcW w:w="1469" w:type="dxa"/>
            <w:tcBorders>
              <w:top w:val="nil"/>
              <w:left w:val="single" w:sz="4" w:space="0" w:color="auto"/>
              <w:bottom w:val="single" w:sz="4" w:space="0" w:color="auto"/>
              <w:right w:val="single" w:sz="4" w:space="0" w:color="auto"/>
            </w:tcBorders>
            <w:shd w:val="clear" w:color="auto" w:fill="auto"/>
            <w:vAlign w:val="bottom"/>
            <w:hideMark/>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1-25</w:t>
            </w:r>
          </w:p>
        </w:tc>
        <w:tc>
          <w:tcPr>
            <w:tcW w:w="3185" w:type="dxa"/>
            <w:tcBorders>
              <w:top w:val="nil"/>
              <w:left w:val="nil"/>
              <w:bottom w:val="single" w:sz="4" w:space="0" w:color="auto"/>
              <w:right w:val="single" w:sz="4" w:space="0" w:color="auto"/>
            </w:tcBorders>
            <w:shd w:val="clear" w:color="auto" w:fill="auto"/>
            <w:vAlign w:val="bottom"/>
            <w:hideMark/>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MATH 111</w:t>
            </w:r>
          </w:p>
        </w:tc>
      </w:tr>
      <w:tr w:rsidR="00265B72" w:rsidRPr="00DE080F" w:rsidTr="00265B72">
        <w:trPr>
          <w:trHeight w:val="255"/>
        </w:trPr>
        <w:tc>
          <w:tcPr>
            <w:tcW w:w="2301" w:type="dxa"/>
            <w:tcBorders>
              <w:top w:val="nil"/>
              <w:left w:val="single" w:sz="4" w:space="0" w:color="auto"/>
              <w:bottom w:val="single" w:sz="4" w:space="0" w:color="auto"/>
              <w:right w:val="single" w:sz="4" w:space="0" w:color="auto"/>
            </w:tcBorders>
            <w:shd w:val="clear" w:color="auto" w:fill="auto"/>
            <w:vAlign w:val="bottom"/>
            <w:hideMark/>
          </w:tcPr>
          <w:p w:rsidR="00265B72" w:rsidRPr="00DE080F" w:rsidRDefault="00265B72" w:rsidP="00827E99">
            <w:pPr>
              <w:spacing w:line="240" w:lineRule="auto"/>
              <w:rPr>
                <w:rFonts w:ascii="Times New Roman" w:eastAsia="Times New Roman" w:hAnsi="Times New Roman"/>
                <w:sz w:val="24"/>
                <w:szCs w:val="24"/>
              </w:rPr>
            </w:pPr>
          </w:p>
        </w:tc>
        <w:tc>
          <w:tcPr>
            <w:tcW w:w="1252" w:type="dxa"/>
            <w:tcBorders>
              <w:top w:val="single" w:sz="4" w:space="0" w:color="auto"/>
              <w:left w:val="nil"/>
              <w:bottom w:val="single" w:sz="4" w:space="0" w:color="auto"/>
              <w:right w:val="single" w:sz="4" w:space="0" w:color="auto"/>
            </w:tcBorders>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2</w:t>
            </w:r>
          </w:p>
        </w:tc>
        <w:tc>
          <w:tcPr>
            <w:tcW w:w="1369" w:type="dxa"/>
            <w:tcBorders>
              <w:top w:val="single" w:sz="4" w:space="0" w:color="auto"/>
              <w:left w:val="single" w:sz="4" w:space="0" w:color="auto"/>
              <w:bottom w:val="single" w:sz="4" w:space="0" w:color="auto"/>
              <w:right w:val="single" w:sz="4" w:space="0" w:color="auto"/>
            </w:tcBorders>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M30</w:t>
            </w:r>
          </w:p>
        </w:tc>
        <w:tc>
          <w:tcPr>
            <w:tcW w:w="1469" w:type="dxa"/>
            <w:tcBorders>
              <w:top w:val="nil"/>
              <w:left w:val="single" w:sz="4" w:space="0" w:color="auto"/>
              <w:bottom w:val="single" w:sz="4" w:space="0" w:color="auto"/>
              <w:right w:val="single" w:sz="4" w:space="0" w:color="auto"/>
            </w:tcBorders>
            <w:shd w:val="clear" w:color="auto" w:fill="auto"/>
            <w:vAlign w:val="bottom"/>
            <w:hideMark/>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26-45</w:t>
            </w:r>
          </w:p>
        </w:tc>
        <w:tc>
          <w:tcPr>
            <w:tcW w:w="3185" w:type="dxa"/>
            <w:tcBorders>
              <w:top w:val="nil"/>
              <w:left w:val="nil"/>
              <w:bottom w:val="single" w:sz="4" w:space="0" w:color="auto"/>
              <w:right w:val="single" w:sz="4" w:space="0" w:color="auto"/>
            </w:tcBorders>
            <w:shd w:val="clear" w:color="auto" w:fill="auto"/>
            <w:vAlign w:val="bottom"/>
            <w:hideMark/>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MATH 110 or MATH 111</w:t>
            </w:r>
          </w:p>
        </w:tc>
      </w:tr>
      <w:tr w:rsidR="00265B72" w:rsidRPr="00DE080F" w:rsidTr="00265B72">
        <w:trPr>
          <w:trHeight w:val="255"/>
        </w:trPr>
        <w:tc>
          <w:tcPr>
            <w:tcW w:w="2301" w:type="dxa"/>
            <w:tcBorders>
              <w:top w:val="nil"/>
              <w:left w:val="single" w:sz="4" w:space="0" w:color="auto"/>
              <w:bottom w:val="single" w:sz="4" w:space="0" w:color="auto"/>
              <w:right w:val="single" w:sz="4" w:space="0" w:color="auto"/>
            </w:tcBorders>
            <w:shd w:val="clear" w:color="auto" w:fill="auto"/>
            <w:vAlign w:val="bottom"/>
            <w:hideMark/>
          </w:tcPr>
          <w:p w:rsidR="00265B72" w:rsidRPr="00DE080F" w:rsidRDefault="00265B72" w:rsidP="00827E99">
            <w:pPr>
              <w:spacing w:line="240" w:lineRule="auto"/>
              <w:rPr>
                <w:rFonts w:ascii="Times New Roman" w:eastAsia="Times New Roman" w:hAnsi="Times New Roman"/>
                <w:sz w:val="24"/>
                <w:szCs w:val="24"/>
              </w:rPr>
            </w:pPr>
            <w:r w:rsidRPr="00DE080F">
              <w:rPr>
                <w:rFonts w:ascii="Times New Roman" w:eastAsia="Times New Roman" w:hAnsi="Times New Roman"/>
                <w:sz w:val="24"/>
                <w:szCs w:val="24"/>
              </w:rPr>
              <w:t> </w:t>
            </w:r>
          </w:p>
        </w:tc>
        <w:tc>
          <w:tcPr>
            <w:tcW w:w="1252" w:type="dxa"/>
            <w:tcBorders>
              <w:top w:val="single" w:sz="4" w:space="0" w:color="auto"/>
              <w:left w:val="nil"/>
              <w:bottom w:val="single" w:sz="4" w:space="0" w:color="auto"/>
              <w:right w:val="single" w:sz="4" w:space="0" w:color="auto"/>
            </w:tcBorders>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3</w:t>
            </w:r>
          </w:p>
        </w:tc>
        <w:tc>
          <w:tcPr>
            <w:tcW w:w="1369" w:type="dxa"/>
            <w:tcBorders>
              <w:top w:val="single" w:sz="4" w:space="0" w:color="auto"/>
              <w:left w:val="single" w:sz="4" w:space="0" w:color="auto"/>
              <w:bottom w:val="single" w:sz="4" w:space="0" w:color="auto"/>
              <w:right w:val="single" w:sz="4" w:space="0" w:color="auto"/>
            </w:tcBorders>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M40</w:t>
            </w:r>
          </w:p>
        </w:tc>
        <w:tc>
          <w:tcPr>
            <w:tcW w:w="1469" w:type="dxa"/>
            <w:tcBorders>
              <w:top w:val="nil"/>
              <w:left w:val="single" w:sz="4" w:space="0" w:color="auto"/>
              <w:bottom w:val="single" w:sz="4" w:space="0" w:color="auto"/>
              <w:right w:val="single" w:sz="4" w:space="0" w:color="auto"/>
            </w:tcBorders>
            <w:shd w:val="clear" w:color="auto" w:fill="auto"/>
            <w:vAlign w:val="bottom"/>
            <w:hideMark/>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46-100</w:t>
            </w:r>
          </w:p>
        </w:tc>
        <w:tc>
          <w:tcPr>
            <w:tcW w:w="3185" w:type="dxa"/>
            <w:tcBorders>
              <w:top w:val="nil"/>
              <w:left w:val="nil"/>
              <w:bottom w:val="single" w:sz="4" w:space="0" w:color="auto"/>
              <w:right w:val="single" w:sz="4" w:space="0" w:color="auto"/>
            </w:tcBorders>
            <w:shd w:val="clear" w:color="auto" w:fill="auto"/>
            <w:vAlign w:val="bottom"/>
            <w:hideMark/>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 xml:space="preserve">MATH 120 or MATH 122 </w:t>
            </w:r>
          </w:p>
        </w:tc>
      </w:tr>
      <w:tr w:rsidR="00265B72" w:rsidRPr="00DE080F" w:rsidTr="00265B72">
        <w:trPr>
          <w:trHeight w:val="255"/>
        </w:trPr>
        <w:tc>
          <w:tcPr>
            <w:tcW w:w="2301" w:type="dxa"/>
            <w:tcBorders>
              <w:top w:val="nil"/>
              <w:left w:val="single" w:sz="4" w:space="0" w:color="auto"/>
              <w:bottom w:val="single" w:sz="4" w:space="0" w:color="auto"/>
              <w:right w:val="single" w:sz="4" w:space="0" w:color="auto"/>
            </w:tcBorders>
            <w:shd w:val="clear" w:color="auto" w:fill="auto"/>
            <w:vAlign w:val="bottom"/>
            <w:hideMark/>
          </w:tcPr>
          <w:p w:rsidR="00265B72" w:rsidRPr="00DE080F" w:rsidRDefault="00265B72" w:rsidP="00827E99">
            <w:pPr>
              <w:spacing w:line="240" w:lineRule="auto"/>
              <w:rPr>
                <w:rFonts w:ascii="Times New Roman" w:eastAsia="Times New Roman" w:hAnsi="Times New Roman"/>
                <w:sz w:val="24"/>
                <w:szCs w:val="24"/>
              </w:rPr>
            </w:pPr>
            <w:r w:rsidRPr="00DE080F">
              <w:rPr>
                <w:rFonts w:ascii="Times New Roman" w:eastAsia="Times New Roman" w:hAnsi="Times New Roman"/>
                <w:sz w:val="24"/>
                <w:szCs w:val="24"/>
              </w:rPr>
              <w:t> </w:t>
            </w:r>
          </w:p>
        </w:tc>
        <w:tc>
          <w:tcPr>
            <w:tcW w:w="1252" w:type="dxa"/>
            <w:tcBorders>
              <w:top w:val="single" w:sz="4" w:space="0" w:color="auto"/>
              <w:left w:val="nil"/>
              <w:bottom w:val="single" w:sz="4" w:space="0" w:color="auto"/>
              <w:right w:val="single" w:sz="4" w:space="0" w:color="auto"/>
            </w:tcBorders>
          </w:tcPr>
          <w:p w:rsidR="00265B72" w:rsidRPr="00DE080F" w:rsidRDefault="00265B72" w:rsidP="00827E99">
            <w:pPr>
              <w:spacing w:line="240" w:lineRule="auto"/>
              <w:rPr>
                <w:rFonts w:ascii="Times New Roman" w:eastAsia="Times New Roman" w:hAnsi="Times New Roman"/>
                <w:b/>
                <w:bCs/>
                <w:sz w:val="24"/>
                <w:szCs w:val="24"/>
              </w:rPr>
            </w:pPr>
          </w:p>
        </w:tc>
        <w:tc>
          <w:tcPr>
            <w:tcW w:w="1369" w:type="dxa"/>
            <w:tcBorders>
              <w:top w:val="single" w:sz="4" w:space="0" w:color="auto"/>
              <w:left w:val="single" w:sz="4" w:space="0" w:color="auto"/>
              <w:bottom w:val="single" w:sz="4" w:space="0" w:color="auto"/>
              <w:right w:val="single" w:sz="4" w:space="0" w:color="auto"/>
            </w:tcBorders>
          </w:tcPr>
          <w:p w:rsidR="00265B72" w:rsidRPr="00DE080F" w:rsidRDefault="00265B72" w:rsidP="00827E99">
            <w:pPr>
              <w:spacing w:line="240" w:lineRule="auto"/>
              <w:rPr>
                <w:rFonts w:ascii="Times New Roman" w:eastAsia="Times New Roman" w:hAnsi="Times New Roman"/>
                <w:b/>
                <w:bCs/>
                <w:sz w:val="24"/>
                <w:szCs w:val="24"/>
              </w:rPr>
            </w:pPr>
          </w:p>
        </w:tc>
        <w:tc>
          <w:tcPr>
            <w:tcW w:w="1469" w:type="dxa"/>
            <w:tcBorders>
              <w:top w:val="nil"/>
              <w:left w:val="single" w:sz="4" w:space="0" w:color="auto"/>
              <w:bottom w:val="single" w:sz="4" w:space="0" w:color="auto"/>
              <w:right w:val="single" w:sz="4" w:space="0" w:color="auto"/>
            </w:tcBorders>
            <w:shd w:val="clear" w:color="auto" w:fill="auto"/>
            <w:vAlign w:val="bottom"/>
            <w:hideMark/>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 </w:t>
            </w:r>
          </w:p>
        </w:tc>
        <w:tc>
          <w:tcPr>
            <w:tcW w:w="3185" w:type="dxa"/>
            <w:tcBorders>
              <w:top w:val="nil"/>
              <w:left w:val="nil"/>
              <w:bottom w:val="single" w:sz="4" w:space="0" w:color="auto"/>
              <w:right w:val="single" w:sz="4" w:space="0" w:color="auto"/>
            </w:tcBorders>
            <w:shd w:val="clear" w:color="auto" w:fill="auto"/>
            <w:vAlign w:val="bottom"/>
            <w:hideMark/>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 </w:t>
            </w:r>
          </w:p>
        </w:tc>
      </w:tr>
      <w:tr w:rsidR="00265B72" w:rsidRPr="00DE080F" w:rsidTr="00265B72">
        <w:trPr>
          <w:trHeight w:val="255"/>
        </w:trPr>
        <w:tc>
          <w:tcPr>
            <w:tcW w:w="2301" w:type="dxa"/>
            <w:tcBorders>
              <w:top w:val="nil"/>
              <w:left w:val="single" w:sz="4" w:space="0" w:color="auto"/>
              <w:bottom w:val="single" w:sz="4" w:space="0" w:color="auto"/>
              <w:right w:val="single" w:sz="4" w:space="0" w:color="auto"/>
            </w:tcBorders>
            <w:shd w:val="clear" w:color="auto" w:fill="auto"/>
            <w:vAlign w:val="bottom"/>
            <w:hideMark/>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College Algebra</w:t>
            </w:r>
          </w:p>
        </w:tc>
        <w:tc>
          <w:tcPr>
            <w:tcW w:w="1252" w:type="dxa"/>
            <w:tcBorders>
              <w:top w:val="single" w:sz="4" w:space="0" w:color="auto"/>
              <w:left w:val="nil"/>
              <w:bottom w:val="single" w:sz="4" w:space="0" w:color="auto"/>
              <w:right w:val="single" w:sz="4" w:space="0" w:color="auto"/>
            </w:tcBorders>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3</w:t>
            </w:r>
          </w:p>
        </w:tc>
        <w:tc>
          <w:tcPr>
            <w:tcW w:w="1369" w:type="dxa"/>
            <w:tcBorders>
              <w:top w:val="single" w:sz="4" w:space="0" w:color="auto"/>
              <w:left w:val="single" w:sz="4" w:space="0" w:color="auto"/>
              <w:bottom w:val="single" w:sz="4" w:space="0" w:color="auto"/>
              <w:right w:val="single" w:sz="4" w:space="0" w:color="auto"/>
            </w:tcBorders>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M40</w:t>
            </w:r>
          </w:p>
        </w:tc>
        <w:tc>
          <w:tcPr>
            <w:tcW w:w="1469" w:type="dxa"/>
            <w:tcBorders>
              <w:top w:val="nil"/>
              <w:left w:val="single" w:sz="4" w:space="0" w:color="auto"/>
              <w:bottom w:val="single" w:sz="4" w:space="0" w:color="auto"/>
              <w:right w:val="single" w:sz="4" w:space="0" w:color="auto"/>
            </w:tcBorders>
            <w:shd w:val="clear" w:color="auto" w:fill="auto"/>
            <w:vAlign w:val="bottom"/>
            <w:hideMark/>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1-45</w:t>
            </w:r>
          </w:p>
        </w:tc>
        <w:tc>
          <w:tcPr>
            <w:tcW w:w="3185" w:type="dxa"/>
            <w:tcBorders>
              <w:top w:val="nil"/>
              <w:left w:val="nil"/>
              <w:bottom w:val="single" w:sz="4" w:space="0" w:color="auto"/>
              <w:right w:val="single" w:sz="4" w:space="0" w:color="auto"/>
            </w:tcBorders>
            <w:shd w:val="clear" w:color="auto" w:fill="auto"/>
            <w:vAlign w:val="bottom"/>
            <w:hideMark/>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MATH 120 or MATH 122</w:t>
            </w:r>
          </w:p>
        </w:tc>
      </w:tr>
      <w:tr w:rsidR="00265B72" w:rsidRPr="00DE080F" w:rsidTr="00265B72">
        <w:trPr>
          <w:trHeight w:val="255"/>
        </w:trPr>
        <w:tc>
          <w:tcPr>
            <w:tcW w:w="2301" w:type="dxa"/>
            <w:tcBorders>
              <w:top w:val="nil"/>
              <w:left w:val="single" w:sz="4" w:space="0" w:color="auto"/>
              <w:bottom w:val="single" w:sz="4" w:space="0" w:color="auto"/>
              <w:right w:val="single" w:sz="4" w:space="0" w:color="auto"/>
            </w:tcBorders>
            <w:shd w:val="clear" w:color="auto" w:fill="auto"/>
            <w:vAlign w:val="bottom"/>
            <w:hideMark/>
          </w:tcPr>
          <w:p w:rsidR="00265B72" w:rsidRPr="00DE080F" w:rsidRDefault="00265B72" w:rsidP="00827E99">
            <w:pPr>
              <w:spacing w:line="240" w:lineRule="auto"/>
              <w:rPr>
                <w:rFonts w:ascii="Times New Roman" w:eastAsia="Times New Roman" w:hAnsi="Times New Roman"/>
                <w:sz w:val="24"/>
                <w:szCs w:val="24"/>
              </w:rPr>
            </w:pPr>
          </w:p>
        </w:tc>
        <w:tc>
          <w:tcPr>
            <w:tcW w:w="1252" w:type="dxa"/>
            <w:tcBorders>
              <w:top w:val="single" w:sz="4" w:space="0" w:color="auto"/>
              <w:left w:val="nil"/>
              <w:bottom w:val="single" w:sz="4" w:space="0" w:color="auto"/>
              <w:right w:val="single" w:sz="4" w:space="0" w:color="auto"/>
            </w:tcBorders>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4</w:t>
            </w:r>
          </w:p>
        </w:tc>
        <w:tc>
          <w:tcPr>
            <w:tcW w:w="1369" w:type="dxa"/>
            <w:tcBorders>
              <w:top w:val="single" w:sz="4" w:space="0" w:color="auto"/>
              <w:left w:val="single" w:sz="4" w:space="0" w:color="auto"/>
              <w:bottom w:val="single" w:sz="4" w:space="0" w:color="auto"/>
              <w:right w:val="single" w:sz="4" w:space="0" w:color="auto"/>
            </w:tcBorders>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M50</w:t>
            </w:r>
          </w:p>
        </w:tc>
        <w:tc>
          <w:tcPr>
            <w:tcW w:w="1469" w:type="dxa"/>
            <w:tcBorders>
              <w:top w:val="nil"/>
              <w:left w:val="single" w:sz="4" w:space="0" w:color="auto"/>
              <w:bottom w:val="single" w:sz="4" w:space="0" w:color="auto"/>
              <w:right w:val="single" w:sz="4" w:space="0" w:color="auto"/>
            </w:tcBorders>
            <w:shd w:val="clear" w:color="auto" w:fill="auto"/>
            <w:vAlign w:val="bottom"/>
            <w:hideMark/>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46-100</w:t>
            </w:r>
          </w:p>
        </w:tc>
        <w:tc>
          <w:tcPr>
            <w:tcW w:w="3185" w:type="dxa"/>
            <w:tcBorders>
              <w:top w:val="nil"/>
              <w:left w:val="nil"/>
              <w:bottom w:val="single" w:sz="4" w:space="0" w:color="auto"/>
              <w:right w:val="single" w:sz="4" w:space="0" w:color="auto"/>
            </w:tcBorders>
            <w:shd w:val="clear" w:color="auto" w:fill="auto"/>
            <w:vAlign w:val="bottom"/>
            <w:hideMark/>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MATH 125, 130, 145, 200, or 241</w:t>
            </w:r>
          </w:p>
        </w:tc>
      </w:tr>
      <w:tr w:rsidR="00265B72" w:rsidRPr="00DE080F" w:rsidTr="00265B72">
        <w:trPr>
          <w:trHeight w:val="510"/>
        </w:trPr>
        <w:tc>
          <w:tcPr>
            <w:tcW w:w="2301" w:type="dxa"/>
            <w:tcBorders>
              <w:top w:val="nil"/>
              <w:left w:val="single" w:sz="4" w:space="0" w:color="auto"/>
              <w:bottom w:val="single" w:sz="4" w:space="0" w:color="auto"/>
              <w:right w:val="single" w:sz="4" w:space="0" w:color="auto"/>
            </w:tcBorders>
            <w:shd w:val="clear" w:color="auto" w:fill="auto"/>
            <w:vAlign w:val="bottom"/>
            <w:hideMark/>
          </w:tcPr>
          <w:p w:rsidR="00265B72" w:rsidRPr="00DE080F" w:rsidRDefault="00265B72" w:rsidP="00827E99">
            <w:pPr>
              <w:spacing w:line="240" w:lineRule="auto"/>
              <w:rPr>
                <w:rFonts w:ascii="Times New Roman" w:eastAsia="Times New Roman" w:hAnsi="Times New Roman"/>
                <w:sz w:val="24"/>
                <w:szCs w:val="24"/>
              </w:rPr>
            </w:pPr>
            <w:r w:rsidRPr="00DE080F">
              <w:rPr>
                <w:rFonts w:ascii="Times New Roman" w:eastAsia="Times New Roman" w:hAnsi="Times New Roman"/>
                <w:sz w:val="24"/>
                <w:szCs w:val="24"/>
              </w:rPr>
              <w:t> </w:t>
            </w:r>
          </w:p>
        </w:tc>
        <w:tc>
          <w:tcPr>
            <w:tcW w:w="1252" w:type="dxa"/>
            <w:tcBorders>
              <w:top w:val="single" w:sz="4" w:space="0" w:color="auto"/>
              <w:left w:val="nil"/>
              <w:bottom w:val="single" w:sz="4" w:space="0" w:color="auto"/>
              <w:right w:val="single" w:sz="4" w:space="0" w:color="auto"/>
            </w:tcBorders>
          </w:tcPr>
          <w:p w:rsidR="00265B72" w:rsidRPr="00DE080F" w:rsidRDefault="00265B72" w:rsidP="00827E99">
            <w:pPr>
              <w:spacing w:line="240" w:lineRule="auto"/>
              <w:rPr>
                <w:rFonts w:ascii="Times New Roman" w:eastAsia="Times New Roman" w:hAnsi="Times New Roman"/>
                <w:b/>
                <w:bCs/>
                <w:sz w:val="24"/>
                <w:szCs w:val="24"/>
              </w:rPr>
            </w:pPr>
          </w:p>
        </w:tc>
        <w:tc>
          <w:tcPr>
            <w:tcW w:w="1369" w:type="dxa"/>
            <w:tcBorders>
              <w:top w:val="single" w:sz="4" w:space="0" w:color="auto"/>
              <w:left w:val="single" w:sz="4" w:space="0" w:color="auto"/>
              <w:bottom w:val="single" w:sz="4" w:space="0" w:color="auto"/>
              <w:right w:val="single" w:sz="4" w:space="0" w:color="auto"/>
            </w:tcBorders>
          </w:tcPr>
          <w:p w:rsidR="00265B72" w:rsidRPr="00DE080F" w:rsidRDefault="00265B72" w:rsidP="00827E99">
            <w:pPr>
              <w:spacing w:line="240" w:lineRule="auto"/>
              <w:rPr>
                <w:rFonts w:ascii="Times New Roman" w:eastAsia="Times New Roman" w:hAnsi="Times New Roman"/>
                <w:b/>
                <w:bCs/>
                <w:sz w:val="24"/>
                <w:szCs w:val="24"/>
              </w:rPr>
            </w:pPr>
          </w:p>
        </w:tc>
        <w:tc>
          <w:tcPr>
            <w:tcW w:w="1469" w:type="dxa"/>
            <w:tcBorders>
              <w:top w:val="nil"/>
              <w:left w:val="single" w:sz="4" w:space="0" w:color="auto"/>
              <w:bottom w:val="single" w:sz="4" w:space="0" w:color="auto"/>
              <w:right w:val="single" w:sz="4" w:space="0" w:color="auto"/>
            </w:tcBorders>
            <w:shd w:val="clear" w:color="auto" w:fill="auto"/>
            <w:vAlign w:val="bottom"/>
            <w:hideMark/>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 </w:t>
            </w:r>
          </w:p>
        </w:tc>
        <w:tc>
          <w:tcPr>
            <w:tcW w:w="3185" w:type="dxa"/>
            <w:tcBorders>
              <w:top w:val="nil"/>
              <w:left w:val="nil"/>
              <w:bottom w:val="single" w:sz="4" w:space="0" w:color="auto"/>
              <w:right w:val="single" w:sz="4" w:space="0" w:color="auto"/>
            </w:tcBorders>
            <w:shd w:val="clear" w:color="auto" w:fill="auto"/>
            <w:vAlign w:val="bottom"/>
            <w:hideMark/>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 </w:t>
            </w:r>
          </w:p>
        </w:tc>
      </w:tr>
      <w:tr w:rsidR="00265B72" w:rsidRPr="00DE080F" w:rsidTr="00265B72">
        <w:trPr>
          <w:trHeight w:val="255"/>
        </w:trPr>
        <w:tc>
          <w:tcPr>
            <w:tcW w:w="2301" w:type="dxa"/>
            <w:tcBorders>
              <w:top w:val="nil"/>
              <w:left w:val="single" w:sz="4" w:space="0" w:color="auto"/>
              <w:bottom w:val="single" w:sz="4" w:space="0" w:color="auto"/>
              <w:right w:val="single" w:sz="4" w:space="0" w:color="auto"/>
            </w:tcBorders>
            <w:shd w:val="clear" w:color="auto" w:fill="auto"/>
            <w:vAlign w:val="bottom"/>
            <w:hideMark/>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Trig</w:t>
            </w:r>
          </w:p>
        </w:tc>
        <w:tc>
          <w:tcPr>
            <w:tcW w:w="1252" w:type="dxa"/>
            <w:tcBorders>
              <w:top w:val="single" w:sz="4" w:space="0" w:color="auto"/>
              <w:left w:val="nil"/>
              <w:bottom w:val="single" w:sz="4" w:space="0" w:color="auto"/>
              <w:right w:val="single" w:sz="4" w:space="0" w:color="auto"/>
            </w:tcBorders>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5</w:t>
            </w:r>
          </w:p>
        </w:tc>
        <w:tc>
          <w:tcPr>
            <w:tcW w:w="1369" w:type="dxa"/>
            <w:tcBorders>
              <w:top w:val="single" w:sz="4" w:space="0" w:color="auto"/>
              <w:left w:val="single" w:sz="4" w:space="0" w:color="auto"/>
              <w:bottom w:val="single" w:sz="4" w:space="0" w:color="auto"/>
              <w:right w:val="single" w:sz="4" w:space="0" w:color="auto"/>
            </w:tcBorders>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M53</w:t>
            </w:r>
          </w:p>
        </w:tc>
        <w:tc>
          <w:tcPr>
            <w:tcW w:w="1469" w:type="dxa"/>
            <w:tcBorders>
              <w:top w:val="nil"/>
              <w:left w:val="single" w:sz="4" w:space="0" w:color="auto"/>
              <w:bottom w:val="single" w:sz="4" w:space="0" w:color="auto"/>
              <w:right w:val="single" w:sz="4" w:space="0" w:color="auto"/>
            </w:tcBorders>
            <w:shd w:val="clear" w:color="auto" w:fill="auto"/>
            <w:vAlign w:val="bottom"/>
            <w:hideMark/>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1-45</w:t>
            </w:r>
          </w:p>
        </w:tc>
        <w:tc>
          <w:tcPr>
            <w:tcW w:w="3185" w:type="dxa"/>
            <w:tcBorders>
              <w:top w:val="nil"/>
              <w:left w:val="nil"/>
              <w:bottom w:val="single" w:sz="4" w:space="0" w:color="auto"/>
              <w:right w:val="single" w:sz="4" w:space="0" w:color="auto"/>
            </w:tcBorders>
            <w:shd w:val="clear" w:color="auto" w:fill="auto"/>
            <w:vAlign w:val="bottom"/>
            <w:hideMark/>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 xml:space="preserve">MATH 125, 130, 145, 200, 231, 222, 241 </w:t>
            </w:r>
          </w:p>
        </w:tc>
      </w:tr>
      <w:tr w:rsidR="00265B72" w:rsidRPr="005D4081" w:rsidTr="00265B72">
        <w:trPr>
          <w:trHeight w:val="255"/>
        </w:trPr>
        <w:tc>
          <w:tcPr>
            <w:tcW w:w="2301" w:type="dxa"/>
            <w:tcBorders>
              <w:top w:val="nil"/>
              <w:left w:val="single" w:sz="4" w:space="0" w:color="auto"/>
              <w:bottom w:val="single" w:sz="4" w:space="0" w:color="auto"/>
              <w:right w:val="single" w:sz="4" w:space="0" w:color="auto"/>
            </w:tcBorders>
            <w:shd w:val="clear" w:color="auto" w:fill="auto"/>
            <w:vAlign w:val="bottom"/>
            <w:hideMark/>
          </w:tcPr>
          <w:p w:rsidR="00265B72" w:rsidRPr="00DE080F" w:rsidRDefault="00265B72" w:rsidP="00827E99">
            <w:pPr>
              <w:spacing w:line="240" w:lineRule="auto"/>
              <w:rPr>
                <w:rFonts w:ascii="Times New Roman" w:eastAsia="Times New Roman" w:hAnsi="Times New Roman"/>
                <w:sz w:val="24"/>
                <w:szCs w:val="24"/>
              </w:rPr>
            </w:pPr>
          </w:p>
        </w:tc>
        <w:tc>
          <w:tcPr>
            <w:tcW w:w="1252" w:type="dxa"/>
            <w:tcBorders>
              <w:top w:val="single" w:sz="4" w:space="0" w:color="auto"/>
              <w:left w:val="nil"/>
              <w:bottom w:val="single" w:sz="4" w:space="0" w:color="auto"/>
              <w:right w:val="single" w:sz="4" w:space="0" w:color="auto"/>
            </w:tcBorders>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6</w:t>
            </w:r>
          </w:p>
        </w:tc>
        <w:tc>
          <w:tcPr>
            <w:tcW w:w="1369" w:type="dxa"/>
            <w:tcBorders>
              <w:top w:val="single" w:sz="4" w:space="0" w:color="auto"/>
              <w:left w:val="single" w:sz="4" w:space="0" w:color="auto"/>
              <w:bottom w:val="single" w:sz="4" w:space="0" w:color="auto"/>
              <w:right w:val="single" w:sz="4" w:space="0" w:color="auto"/>
            </w:tcBorders>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M60</w:t>
            </w:r>
          </w:p>
        </w:tc>
        <w:tc>
          <w:tcPr>
            <w:tcW w:w="1469" w:type="dxa"/>
            <w:tcBorders>
              <w:top w:val="nil"/>
              <w:left w:val="single" w:sz="4" w:space="0" w:color="auto"/>
              <w:bottom w:val="single" w:sz="4" w:space="0" w:color="auto"/>
              <w:right w:val="single" w:sz="4" w:space="0" w:color="auto"/>
            </w:tcBorders>
            <w:shd w:val="clear" w:color="auto" w:fill="auto"/>
            <w:vAlign w:val="bottom"/>
            <w:hideMark/>
          </w:tcPr>
          <w:p w:rsidR="00265B72" w:rsidRPr="00DE080F"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46-100</w:t>
            </w:r>
          </w:p>
        </w:tc>
        <w:tc>
          <w:tcPr>
            <w:tcW w:w="3185" w:type="dxa"/>
            <w:tcBorders>
              <w:top w:val="nil"/>
              <w:left w:val="nil"/>
              <w:bottom w:val="single" w:sz="4" w:space="0" w:color="auto"/>
              <w:right w:val="single" w:sz="4" w:space="0" w:color="auto"/>
            </w:tcBorders>
            <w:shd w:val="clear" w:color="auto" w:fill="auto"/>
            <w:vAlign w:val="bottom"/>
            <w:hideMark/>
          </w:tcPr>
          <w:p w:rsidR="00265B72" w:rsidRPr="005D4081" w:rsidRDefault="00265B72" w:rsidP="00827E99">
            <w:pPr>
              <w:spacing w:line="240" w:lineRule="auto"/>
              <w:rPr>
                <w:rFonts w:ascii="Times New Roman" w:eastAsia="Times New Roman" w:hAnsi="Times New Roman"/>
                <w:b/>
                <w:bCs/>
                <w:sz w:val="24"/>
                <w:szCs w:val="24"/>
              </w:rPr>
            </w:pPr>
            <w:r w:rsidRPr="00DE080F">
              <w:rPr>
                <w:rFonts w:ascii="Times New Roman" w:eastAsia="Times New Roman" w:hAnsi="Times New Roman"/>
                <w:b/>
                <w:bCs/>
                <w:sz w:val="24"/>
                <w:szCs w:val="24"/>
              </w:rPr>
              <w:t>MATH 251 ( and after completion of Math 241 is eligible for Math 242 without taking Math 130)</w:t>
            </w:r>
          </w:p>
        </w:tc>
      </w:tr>
    </w:tbl>
    <w:p w:rsidR="00265B72" w:rsidRDefault="00265B72" w:rsidP="007F1EB0">
      <w:pPr>
        <w:rPr>
          <w:b/>
          <w:sz w:val="28"/>
          <w:szCs w:val="28"/>
        </w:rPr>
      </w:pPr>
    </w:p>
    <w:p w:rsidR="00265B72" w:rsidRDefault="00265B72" w:rsidP="007F1EB0">
      <w:pPr>
        <w:rPr>
          <w:b/>
          <w:sz w:val="28"/>
          <w:szCs w:val="28"/>
        </w:rPr>
      </w:pPr>
    </w:p>
    <w:tbl>
      <w:tblPr>
        <w:tblW w:w="9560" w:type="dxa"/>
        <w:tblInd w:w="93" w:type="dxa"/>
        <w:tblLook w:val="04A0"/>
      </w:tblPr>
      <w:tblGrid>
        <w:gridCol w:w="448"/>
        <w:gridCol w:w="740"/>
        <w:gridCol w:w="933"/>
        <w:gridCol w:w="448"/>
        <w:gridCol w:w="960"/>
        <w:gridCol w:w="800"/>
        <w:gridCol w:w="858"/>
        <w:gridCol w:w="4373"/>
      </w:tblGrid>
      <w:tr w:rsidR="00D3560B" w:rsidRPr="00F55E57" w:rsidTr="00D3560B">
        <w:trPr>
          <w:trHeight w:val="2400"/>
        </w:trPr>
        <w:tc>
          <w:tcPr>
            <w:tcW w:w="440"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rsidR="00D3560B" w:rsidRPr="00F55E57" w:rsidRDefault="00D3560B" w:rsidP="00D3560B">
            <w:pPr>
              <w:spacing w:line="240" w:lineRule="auto"/>
              <w:jc w:val="center"/>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Math Boost Summer 10</w:t>
            </w:r>
          </w:p>
        </w:tc>
        <w:tc>
          <w:tcPr>
            <w:tcW w:w="740" w:type="dxa"/>
            <w:tcBorders>
              <w:top w:val="single" w:sz="4" w:space="0" w:color="auto"/>
              <w:left w:val="nil"/>
              <w:bottom w:val="single" w:sz="4" w:space="0" w:color="auto"/>
              <w:right w:val="single" w:sz="4" w:space="0" w:color="auto"/>
            </w:tcBorders>
            <w:shd w:val="clear" w:color="auto" w:fill="auto"/>
            <w:noWrap/>
            <w:textDirection w:val="tbRl"/>
            <w:vAlign w:val="bottom"/>
            <w:hideMark/>
          </w:tcPr>
          <w:p w:rsidR="00D3560B" w:rsidRPr="00F55E57" w:rsidRDefault="00D3560B" w:rsidP="00D3560B">
            <w:pPr>
              <w:spacing w:line="240" w:lineRule="auto"/>
              <w:jc w:val="center"/>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 xml:space="preserve">placement prior to </w:t>
            </w:r>
            <w:proofErr w:type="spellStart"/>
            <w:r w:rsidRPr="00F55E57">
              <w:rPr>
                <w:rFonts w:ascii="Calibri" w:eastAsia="Times New Roman" w:hAnsi="Calibri" w:cs="Times New Roman"/>
                <w:color w:val="000000"/>
                <w:sz w:val="18"/>
                <w:szCs w:val="18"/>
              </w:rPr>
              <w:t>wkshop</w:t>
            </w:r>
            <w:proofErr w:type="spellEnd"/>
          </w:p>
        </w:tc>
        <w:tc>
          <w:tcPr>
            <w:tcW w:w="747" w:type="dxa"/>
            <w:tcBorders>
              <w:top w:val="single" w:sz="4" w:space="0" w:color="auto"/>
              <w:left w:val="nil"/>
              <w:bottom w:val="single" w:sz="4" w:space="0" w:color="auto"/>
              <w:right w:val="single" w:sz="4" w:space="0" w:color="auto"/>
            </w:tcBorders>
            <w:shd w:val="clear" w:color="auto" w:fill="auto"/>
            <w:noWrap/>
            <w:textDirection w:val="tbRl"/>
            <w:vAlign w:val="bottom"/>
            <w:hideMark/>
          </w:tcPr>
          <w:p w:rsidR="00D3560B" w:rsidRPr="00F55E57" w:rsidRDefault="00D3560B" w:rsidP="00D3560B">
            <w:pPr>
              <w:spacing w:line="240" w:lineRule="auto"/>
              <w:jc w:val="center"/>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placement after workshop</w:t>
            </w:r>
          </w:p>
        </w:tc>
        <w:tc>
          <w:tcPr>
            <w:tcW w:w="440" w:type="dxa"/>
            <w:tcBorders>
              <w:top w:val="single" w:sz="4" w:space="0" w:color="auto"/>
              <w:left w:val="nil"/>
              <w:bottom w:val="single" w:sz="4" w:space="0" w:color="auto"/>
              <w:right w:val="single" w:sz="4" w:space="0" w:color="auto"/>
            </w:tcBorders>
            <w:shd w:val="clear" w:color="auto" w:fill="auto"/>
            <w:noWrap/>
            <w:textDirection w:val="tbRl"/>
            <w:vAlign w:val="bottom"/>
            <w:hideMark/>
          </w:tcPr>
          <w:p w:rsidR="00D3560B" w:rsidRPr="00F55E57" w:rsidRDefault="00D3560B" w:rsidP="00D3560B">
            <w:pPr>
              <w:spacing w:line="240" w:lineRule="auto"/>
              <w:jc w:val="center"/>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change in placement levels</w:t>
            </w:r>
          </w:p>
        </w:tc>
        <w:tc>
          <w:tcPr>
            <w:tcW w:w="960" w:type="dxa"/>
            <w:tcBorders>
              <w:top w:val="single" w:sz="4" w:space="0" w:color="auto"/>
              <w:left w:val="nil"/>
              <w:bottom w:val="single" w:sz="4" w:space="0" w:color="auto"/>
              <w:right w:val="single" w:sz="4" w:space="0" w:color="auto"/>
            </w:tcBorders>
            <w:shd w:val="clear" w:color="auto" w:fill="auto"/>
            <w:noWrap/>
            <w:textDirection w:val="tbRl"/>
            <w:vAlign w:val="bottom"/>
            <w:hideMark/>
          </w:tcPr>
          <w:p w:rsidR="00D3560B" w:rsidRPr="00F55E57" w:rsidRDefault="00D3560B" w:rsidP="00D3560B">
            <w:pPr>
              <w:spacing w:line="240" w:lineRule="auto"/>
              <w:jc w:val="center"/>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previous math</w:t>
            </w:r>
          </w:p>
        </w:tc>
        <w:tc>
          <w:tcPr>
            <w:tcW w:w="800" w:type="dxa"/>
            <w:tcBorders>
              <w:top w:val="single" w:sz="4" w:space="0" w:color="auto"/>
              <w:left w:val="nil"/>
              <w:bottom w:val="single" w:sz="4" w:space="0" w:color="auto"/>
              <w:right w:val="single" w:sz="4" w:space="0" w:color="auto"/>
            </w:tcBorders>
            <w:shd w:val="clear" w:color="auto" w:fill="auto"/>
            <w:noWrap/>
            <w:textDirection w:val="tbRl"/>
            <w:vAlign w:val="bottom"/>
            <w:hideMark/>
          </w:tcPr>
          <w:p w:rsidR="00D3560B" w:rsidRPr="00F55E57" w:rsidRDefault="00D3560B" w:rsidP="00D3560B">
            <w:pPr>
              <w:spacing w:line="240" w:lineRule="auto"/>
              <w:jc w:val="center"/>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Su 2010</w:t>
            </w:r>
          </w:p>
        </w:tc>
        <w:tc>
          <w:tcPr>
            <w:tcW w:w="859" w:type="dxa"/>
            <w:tcBorders>
              <w:top w:val="single" w:sz="4" w:space="0" w:color="auto"/>
              <w:left w:val="nil"/>
              <w:bottom w:val="single" w:sz="4" w:space="0" w:color="auto"/>
              <w:right w:val="single" w:sz="4" w:space="0" w:color="auto"/>
            </w:tcBorders>
            <w:shd w:val="clear" w:color="auto" w:fill="auto"/>
            <w:textDirection w:val="tbRl"/>
            <w:vAlign w:val="bottom"/>
            <w:hideMark/>
          </w:tcPr>
          <w:p w:rsidR="00D3560B" w:rsidRPr="00F55E57" w:rsidRDefault="00D3560B" w:rsidP="00D3560B">
            <w:pPr>
              <w:spacing w:line="240" w:lineRule="auto"/>
              <w:jc w:val="center"/>
              <w:rPr>
                <w:rFonts w:ascii="Calibri" w:eastAsia="Times New Roman" w:hAnsi="Calibri" w:cs="Times New Roman"/>
                <w:color w:val="000000"/>
                <w:sz w:val="18"/>
                <w:szCs w:val="18"/>
              </w:rPr>
            </w:pPr>
            <w:proofErr w:type="spellStart"/>
            <w:r w:rsidRPr="00F55E57">
              <w:rPr>
                <w:rFonts w:ascii="Calibri" w:eastAsia="Times New Roman" w:hAnsi="Calibri" w:cs="Times New Roman"/>
                <w:color w:val="000000"/>
                <w:sz w:val="18"/>
                <w:szCs w:val="18"/>
              </w:rPr>
              <w:t>Fa</w:t>
            </w:r>
            <w:proofErr w:type="spellEnd"/>
            <w:r w:rsidRPr="00F55E57">
              <w:rPr>
                <w:rFonts w:ascii="Calibri" w:eastAsia="Times New Roman" w:hAnsi="Calibri" w:cs="Times New Roman"/>
                <w:color w:val="000000"/>
                <w:sz w:val="18"/>
                <w:szCs w:val="18"/>
              </w:rPr>
              <w:t xml:space="preserve"> 2010</w:t>
            </w:r>
          </w:p>
        </w:tc>
        <w:tc>
          <w:tcPr>
            <w:tcW w:w="4574" w:type="dxa"/>
            <w:tcBorders>
              <w:top w:val="single" w:sz="4" w:space="0" w:color="auto"/>
              <w:left w:val="nil"/>
              <w:bottom w:val="single" w:sz="4" w:space="0" w:color="auto"/>
              <w:right w:val="single" w:sz="4" w:space="0" w:color="auto"/>
            </w:tcBorders>
            <w:shd w:val="clear" w:color="auto" w:fill="auto"/>
            <w:vAlign w:val="bottom"/>
            <w:hideMark/>
          </w:tcPr>
          <w:p w:rsidR="00D3560B" w:rsidRPr="00F55E57" w:rsidRDefault="00D3560B" w:rsidP="00D3560B">
            <w:pPr>
              <w:spacing w:line="240" w:lineRule="auto"/>
              <w:jc w:val="center"/>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Comments</w:t>
            </w:r>
          </w:p>
        </w:tc>
      </w:tr>
      <w:tr w:rsidR="00D3560B" w:rsidRPr="00F55E57" w:rsidTr="00D3560B">
        <w:trPr>
          <w:trHeight w:val="960"/>
        </w:trPr>
        <w:tc>
          <w:tcPr>
            <w:tcW w:w="440" w:type="dxa"/>
            <w:tcBorders>
              <w:top w:val="nil"/>
              <w:left w:val="single" w:sz="4" w:space="0" w:color="auto"/>
              <w:bottom w:val="single" w:sz="4" w:space="0" w:color="auto"/>
              <w:right w:val="single" w:sz="4" w:space="0" w:color="auto"/>
            </w:tcBorders>
            <w:shd w:val="clear" w:color="auto" w:fill="auto"/>
            <w:hideMark/>
          </w:tcPr>
          <w:p w:rsidR="00D3560B" w:rsidRPr="00F55E57" w:rsidRDefault="00D3560B" w:rsidP="00D3560B">
            <w:pPr>
              <w:spacing w:line="240" w:lineRule="auto"/>
              <w:jc w:val="right"/>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1</w:t>
            </w:r>
          </w:p>
        </w:tc>
        <w:tc>
          <w:tcPr>
            <w:tcW w:w="740"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jc w:val="center"/>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811</w:t>
            </w:r>
          </w:p>
        </w:tc>
        <w:tc>
          <w:tcPr>
            <w:tcW w:w="747"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jc w:val="center"/>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125,130…</w:t>
            </w:r>
          </w:p>
        </w:tc>
        <w:tc>
          <w:tcPr>
            <w:tcW w:w="440"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jc w:val="center"/>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no history</w:t>
            </w:r>
          </w:p>
        </w:tc>
        <w:tc>
          <w:tcPr>
            <w:tcW w:w="800"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no math</w:t>
            </w:r>
          </w:p>
        </w:tc>
        <w:tc>
          <w:tcPr>
            <w:tcW w:w="859"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Math 130 in progress</w:t>
            </w:r>
          </w:p>
        </w:tc>
        <w:tc>
          <w:tcPr>
            <w:tcW w:w="4574" w:type="dxa"/>
            <w:tcBorders>
              <w:top w:val="nil"/>
              <w:left w:val="nil"/>
              <w:bottom w:val="single" w:sz="4" w:space="0" w:color="auto"/>
              <w:right w:val="single" w:sz="4" w:space="0" w:color="auto"/>
            </w:tcBorders>
            <w:shd w:val="clear" w:color="000000" w:fill="538ED5"/>
            <w:vAlign w:val="bottom"/>
            <w:hideMark/>
          </w:tcPr>
          <w:p w:rsidR="00D3560B" w:rsidRPr="00F55E57" w:rsidRDefault="00D3560B" w:rsidP="00D3560B">
            <w:pPr>
              <w:spacing w:line="240" w:lineRule="auto"/>
              <w:rPr>
                <w:rFonts w:ascii="Calibri" w:eastAsia="Times New Roman" w:hAnsi="Calibri" w:cs="Times New Roman"/>
                <w:sz w:val="18"/>
                <w:szCs w:val="18"/>
              </w:rPr>
            </w:pPr>
            <w:r w:rsidRPr="00F55E57">
              <w:rPr>
                <w:rFonts w:ascii="Calibri" w:eastAsia="Times New Roman" w:hAnsi="Calibri" w:cs="Times New Roman"/>
                <w:sz w:val="18"/>
                <w:szCs w:val="18"/>
              </w:rPr>
              <w:t>positive progress, if successful gained three/four semesters</w:t>
            </w:r>
          </w:p>
        </w:tc>
      </w:tr>
      <w:tr w:rsidR="00D3560B" w:rsidRPr="00F55E57" w:rsidTr="00D3560B">
        <w:trPr>
          <w:trHeight w:val="600"/>
        </w:trPr>
        <w:tc>
          <w:tcPr>
            <w:tcW w:w="440" w:type="dxa"/>
            <w:tcBorders>
              <w:top w:val="nil"/>
              <w:left w:val="single" w:sz="4" w:space="0" w:color="auto"/>
              <w:bottom w:val="single" w:sz="4" w:space="0" w:color="auto"/>
              <w:right w:val="single" w:sz="4" w:space="0" w:color="auto"/>
            </w:tcBorders>
            <w:shd w:val="clear" w:color="auto" w:fill="auto"/>
            <w:hideMark/>
          </w:tcPr>
          <w:p w:rsidR="00D3560B" w:rsidRPr="00F55E57" w:rsidRDefault="00D3560B" w:rsidP="00D3560B">
            <w:pPr>
              <w:spacing w:line="240" w:lineRule="auto"/>
              <w:jc w:val="right"/>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2</w:t>
            </w:r>
          </w:p>
        </w:tc>
        <w:tc>
          <w:tcPr>
            <w:tcW w:w="740"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jc w:val="center"/>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811 or 802</w:t>
            </w:r>
          </w:p>
        </w:tc>
        <w:tc>
          <w:tcPr>
            <w:tcW w:w="747"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jc w:val="center"/>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120</w:t>
            </w:r>
          </w:p>
        </w:tc>
        <w:tc>
          <w:tcPr>
            <w:tcW w:w="440"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jc w:val="center"/>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no history</w:t>
            </w:r>
          </w:p>
        </w:tc>
        <w:tc>
          <w:tcPr>
            <w:tcW w:w="800"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no math</w:t>
            </w:r>
          </w:p>
        </w:tc>
        <w:tc>
          <w:tcPr>
            <w:tcW w:w="859"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no math</w:t>
            </w:r>
          </w:p>
        </w:tc>
        <w:tc>
          <w:tcPr>
            <w:tcW w:w="4574" w:type="dxa"/>
            <w:tcBorders>
              <w:top w:val="nil"/>
              <w:left w:val="nil"/>
              <w:bottom w:val="single" w:sz="4" w:space="0" w:color="auto"/>
              <w:right w:val="single" w:sz="4" w:space="0" w:color="auto"/>
            </w:tcBorders>
            <w:shd w:val="clear" w:color="auto" w:fill="auto"/>
            <w:vAlign w:val="bottom"/>
            <w:hideMark/>
          </w:tcPr>
          <w:p w:rsidR="00D3560B" w:rsidRPr="00F55E57" w:rsidRDefault="00D3560B" w:rsidP="00D3560B">
            <w:pPr>
              <w:spacing w:line="240" w:lineRule="auto"/>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any skills developed in workshop will likely</w:t>
            </w:r>
            <w:r>
              <w:rPr>
                <w:rFonts w:ascii="Calibri" w:eastAsia="Times New Roman" w:hAnsi="Calibri" w:cs="Times New Roman"/>
                <w:color w:val="000000"/>
                <w:sz w:val="18"/>
                <w:szCs w:val="18"/>
              </w:rPr>
              <w:t xml:space="preserve"> </w:t>
            </w:r>
            <w:r w:rsidRPr="00F55E57">
              <w:rPr>
                <w:rFonts w:ascii="Calibri" w:eastAsia="Times New Roman" w:hAnsi="Calibri" w:cs="Times New Roman"/>
                <w:color w:val="000000"/>
                <w:sz w:val="18"/>
                <w:szCs w:val="18"/>
              </w:rPr>
              <w:t>be lost before spring 2011</w:t>
            </w:r>
          </w:p>
        </w:tc>
      </w:tr>
      <w:tr w:rsidR="00D3560B" w:rsidRPr="00F55E57" w:rsidTr="00D3560B">
        <w:trPr>
          <w:trHeight w:val="735"/>
        </w:trPr>
        <w:tc>
          <w:tcPr>
            <w:tcW w:w="440" w:type="dxa"/>
            <w:tcBorders>
              <w:top w:val="nil"/>
              <w:left w:val="single" w:sz="4" w:space="0" w:color="auto"/>
              <w:bottom w:val="single" w:sz="4" w:space="0" w:color="auto"/>
              <w:right w:val="single" w:sz="4" w:space="0" w:color="auto"/>
            </w:tcBorders>
            <w:shd w:val="clear" w:color="auto" w:fill="auto"/>
            <w:hideMark/>
          </w:tcPr>
          <w:p w:rsidR="00D3560B" w:rsidRPr="00F55E57" w:rsidRDefault="00D3560B" w:rsidP="00D3560B">
            <w:pPr>
              <w:spacing w:line="240" w:lineRule="auto"/>
              <w:jc w:val="right"/>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3</w:t>
            </w:r>
          </w:p>
        </w:tc>
        <w:tc>
          <w:tcPr>
            <w:tcW w:w="740"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jc w:val="center"/>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811</w:t>
            </w:r>
          </w:p>
        </w:tc>
        <w:tc>
          <w:tcPr>
            <w:tcW w:w="747"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jc w:val="center"/>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110</w:t>
            </w:r>
          </w:p>
        </w:tc>
        <w:tc>
          <w:tcPr>
            <w:tcW w:w="440"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jc w:val="center"/>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+2</w:t>
            </w:r>
          </w:p>
        </w:tc>
        <w:tc>
          <w:tcPr>
            <w:tcW w:w="960"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F09, Sp10 no math</w:t>
            </w:r>
          </w:p>
        </w:tc>
        <w:tc>
          <w:tcPr>
            <w:tcW w:w="800"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no math</w:t>
            </w:r>
          </w:p>
        </w:tc>
        <w:tc>
          <w:tcPr>
            <w:tcW w:w="859"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no math</w:t>
            </w:r>
          </w:p>
        </w:tc>
        <w:tc>
          <w:tcPr>
            <w:tcW w:w="4574" w:type="dxa"/>
            <w:tcBorders>
              <w:top w:val="nil"/>
              <w:left w:val="nil"/>
              <w:bottom w:val="single" w:sz="4" w:space="0" w:color="auto"/>
              <w:right w:val="single" w:sz="4" w:space="0" w:color="auto"/>
            </w:tcBorders>
            <w:shd w:val="clear" w:color="auto" w:fill="auto"/>
            <w:vAlign w:val="bottom"/>
            <w:hideMark/>
          </w:tcPr>
          <w:p w:rsidR="00D3560B" w:rsidRPr="00F55E57" w:rsidRDefault="00D3560B" w:rsidP="00D3560B">
            <w:pPr>
              <w:spacing w:line="240" w:lineRule="auto"/>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4th semester of no math enrollment, any skills developed in workshop will likely</w:t>
            </w:r>
            <w:r>
              <w:rPr>
                <w:rFonts w:ascii="Calibri" w:eastAsia="Times New Roman" w:hAnsi="Calibri" w:cs="Times New Roman"/>
                <w:color w:val="000000"/>
                <w:sz w:val="18"/>
                <w:szCs w:val="18"/>
              </w:rPr>
              <w:t xml:space="preserve"> </w:t>
            </w:r>
            <w:r w:rsidRPr="00F55E57">
              <w:rPr>
                <w:rFonts w:ascii="Calibri" w:eastAsia="Times New Roman" w:hAnsi="Calibri" w:cs="Times New Roman"/>
                <w:color w:val="000000"/>
                <w:sz w:val="18"/>
                <w:szCs w:val="18"/>
              </w:rPr>
              <w:t>be lost before spring 2011</w:t>
            </w:r>
          </w:p>
        </w:tc>
      </w:tr>
      <w:tr w:rsidR="00D3560B" w:rsidRPr="00F55E57" w:rsidTr="00D3560B">
        <w:trPr>
          <w:trHeight w:val="900"/>
        </w:trPr>
        <w:tc>
          <w:tcPr>
            <w:tcW w:w="440" w:type="dxa"/>
            <w:tcBorders>
              <w:top w:val="nil"/>
              <w:left w:val="single" w:sz="4" w:space="0" w:color="auto"/>
              <w:bottom w:val="single" w:sz="4" w:space="0" w:color="auto"/>
              <w:right w:val="single" w:sz="4" w:space="0" w:color="auto"/>
            </w:tcBorders>
            <w:shd w:val="clear" w:color="auto" w:fill="auto"/>
            <w:hideMark/>
          </w:tcPr>
          <w:p w:rsidR="00D3560B" w:rsidRPr="00F55E57" w:rsidRDefault="00D3560B" w:rsidP="00D3560B">
            <w:pPr>
              <w:spacing w:line="240" w:lineRule="auto"/>
              <w:jc w:val="right"/>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4</w:t>
            </w:r>
          </w:p>
        </w:tc>
        <w:tc>
          <w:tcPr>
            <w:tcW w:w="740"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jc w:val="center"/>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111</w:t>
            </w:r>
          </w:p>
        </w:tc>
        <w:tc>
          <w:tcPr>
            <w:tcW w:w="747"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jc w:val="center"/>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110</w:t>
            </w:r>
          </w:p>
        </w:tc>
        <w:tc>
          <w:tcPr>
            <w:tcW w:w="440"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jc w:val="center"/>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+1</w:t>
            </w:r>
          </w:p>
        </w:tc>
        <w:tc>
          <w:tcPr>
            <w:tcW w:w="960"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Sp10 no math</w:t>
            </w:r>
          </w:p>
        </w:tc>
        <w:tc>
          <w:tcPr>
            <w:tcW w:w="800"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no math</w:t>
            </w:r>
          </w:p>
        </w:tc>
        <w:tc>
          <w:tcPr>
            <w:tcW w:w="859"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no math</w:t>
            </w:r>
          </w:p>
        </w:tc>
        <w:tc>
          <w:tcPr>
            <w:tcW w:w="4574" w:type="dxa"/>
            <w:tcBorders>
              <w:top w:val="nil"/>
              <w:left w:val="nil"/>
              <w:bottom w:val="single" w:sz="4" w:space="0" w:color="auto"/>
              <w:right w:val="single" w:sz="4" w:space="0" w:color="auto"/>
            </w:tcBorders>
            <w:shd w:val="clear" w:color="auto" w:fill="auto"/>
            <w:vAlign w:val="bottom"/>
            <w:hideMark/>
          </w:tcPr>
          <w:p w:rsidR="00D3560B" w:rsidRPr="00F55E57" w:rsidRDefault="00D3560B" w:rsidP="00D3560B">
            <w:pPr>
              <w:spacing w:line="240" w:lineRule="auto"/>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3rd semester of no math enrollment, any skills developed in workshop will likely</w:t>
            </w:r>
            <w:r>
              <w:rPr>
                <w:rFonts w:ascii="Calibri" w:eastAsia="Times New Roman" w:hAnsi="Calibri" w:cs="Times New Roman"/>
                <w:color w:val="000000"/>
                <w:sz w:val="18"/>
                <w:szCs w:val="18"/>
              </w:rPr>
              <w:t xml:space="preserve"> </w:t>
            </w:r>
            <w:r w:rsidRPr="00F55E57">
              <w:rPr>
                <w:rFonts w:ascii="Calibri" w:eastAsia="Times New Roman" w:hAnsi="Calibri" w:cs="Times New Roman"/>
                <w:color w:val="000000"/>
                <w:sz w:val="18"/>
                <w:szCs w:val="18"/>
              </w:rPr>
              <w:t>be lost before spring 2011</w:t>
            </w:r>
          </w:p>
        </w:tc>
      </w:tr>
      <w:tr w:rsidR="00D3560B" w:rsidRPr="00F55E57" w:rsidTr="00D3560B">
        <w:trPr>
          <w:trHeight w:val="900"/>
        </w:trPr>
        <w:tc>
          <w:tcPr>
            <w:tcW w:w="440" w:type="dxa"/>
            <w:tcBorders>
              <w:top w:val="nil"/>
              <w:left w:val="single" w:sz="4" w:space="0" w:color="auto"/>
              <w:bottom w:val="single" w:sz="4" w:space="0" w:color="auto"/>
              <w:right w:val="single" w:sz="4" w:space="0" w:color="auto"/>
            </w:tcBorders>
            <w:shd w:val="clear" w:color="auto" w:fill="auto"/>
            <w:hideMark/>
          </w:tcPr>
          <w:p w:rsidR="00D3560B" w:rsidRPr="00F55E57" w:rsidRDefault="00D3560B" w:rsidP="00D3560B">
            <w:pPr>
              <w:spacing w:line="240" w:lineRule="auto"/>
              <w:jc w:val="right"/>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lastRenderedPageBreak/>
              <w:t>5</w:t>
            </w:r>
          </w:p>
        </w:tc>
        <w:tc>
          <w:tcPr>
            <w:tcW w:w="740"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jc w:val="center"/>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811</w:t>
            </w:r>
          </w:p>
        </w:tc>
        <w:tc>
          <w:tcPr>
            <w:tcW w:w="747"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jc w:val="center"/>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111</w:t>
            </w:r>
          </w:p>
        </w:tc>
        <w:tc>
          <w:tcPr>
            <w:tcW w:w="440"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jc w:val="center"/>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+1</w:t>
            </w:r>
          </w:p>
        </w:tc>
        <w:tc>
          <w:tcPr>
            <w:tcW w:w="960"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no history</w:t>
            </w:r>
          </w:p>
        </w:tc>
        <w:tc>
          <w:tcPr>
            <w:tcW w:w="800"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Math 111 B#</w:t>
            </w:r>
          </w:p>
        </w:tc>
        <w:tc>
          <w:tcPr>
            <w:tcW w:w="859" w:type="dxa"/>
            <w:tcBorders>
              <w:top w:val="nil"/>
              <w:left w:val="nil"/>
              <w:bottom w:val="single" w:sz="4" w:space="0" w:color="auto"/>
              <w:right w:val="single" w:sz="4" w:space="0" w:color="auto"/>
            </w:tcBorders>
            <w:shd w:val="clear" w:color="auto" w:fill="auto"/>
            <w:vAlign w:val="bottom"/>
            <w:hideMark/>
          </w:tcPr>
          <w:p w:rsidR="00D3560B" w:rsidRPr="00F55E57" w:rsidRDefault="00D3560B" w:rsidP="00D3560B">
            <w:pPr>
              <w:spacing w:line="240" w:lineRule="auto"/>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Math 112 in progress</w:t>
            </w:r>
          </w:p>
        </w:tc>
        <w:tc>
          <w:tcPr>
            <w:tcW w:w="4574" w:type="dxa"/>
            <w:tcBorders>
              <w:top w:val="nil"/>
              <w:left w:val="nil"/>
              <w:bottom w:val="single" w:sz="4" w:space="0" w:color="auto"/>
              <w:right w:val="single" w:sz="4" w:space="0" w:color="auto"/>
            </w:tcBorders>
            <w:shd w:val="clear" w:color="000000" w:fill="538ED5"/>
            <w:vAlign w:val="bottom"/>
            <w:hideMark/>
          </w:tcPr>
          <w:p w:rsidR="00D3560B" w:rsidRPr="00F55E57" w:rsidRDefault="00D3560B" w:rsidP="00D3560B">
            <w:pPr>
              <w:spacing w:line="240" w:lineRule="auto"/>
              <w:rPr>
                <w:rFonts w:ascii="Calibri" w:eastAsia="Times New Roman" w:hAnsi="Calibri" w:cs="Times New Roman"/>
                <w:sz w:val="18"/>
                <w:szCs w:val="18"/>
              </w:rPr>
            </w:pPr>
            <w:r w:rsidRPr="00F55E57">
              <w:rPr>
                <w:rFonts w:ascii="Calibri" w:eastAsia="Times New Roman" w:hAnsi="Calibri" w:cs="Times New Roman"/>
                <w:sz w:val="18"/>
                <w:szCs w:val="18"/>
              </w:rPr>
              <w:t>positive progress, gained one semester</w:t>
            </w:r>
          </w:p>
        </w:tc>
      </w:tr>
      <w:tr w:rsidR="00D3560B" w:rsidRPr="00F55E57" w:rsidTr="00D3560B">
        <w:trPr>
          <w:trHeight w:val="900"/>
        </w:trPr>
        <w:tc>
          <w:tcPr>
            <w:tcW w:w="440" w:type="dxa"/>
            <w:tcBorders>
              <w:top w:val="nil"/>
              <w:left w:val="single" w:sz="4" w:space="0" w:color="auto"/>
              <w:bottom w:val="single" w:sz="4" w:space="0" w:color="auto"/>
              <w:right w:val="single" w:sz="4" w:space="0" w:color="auto"/>
            </w:tcBorders>
            <w:shd w:val="clear" w:color="auto" w:fill="auto"/>
            <w:hideMark/>
          </w:tcPr>
          <w:p w:rsidR="00D3560B" w:rsidRPr="00F55E57" w:rsidRDefault="00D3560B" w:rsidP="00D3560B">
            <w:pPr>
              <w:spacing w:line="240" w:lineRule="auto"/>
              <w:jc w:val="right"/>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6</w:t>
            </w:r>
          </w:p>
        </w:tc>
        <w:tc>
          <w:tcPr>
            <w:tcW w:w="740"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jc w:val="center"/>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110 or 111</w:t>
            </w:r>
          </w:p>
        </w:tc>
        <w:tc>
          <w:tcPr>
            <w:tcW w:w="747"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jc w:val="center"/>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120</w:t>
            </w:r>
          </w:p>
        </w:tc>
        <w:tc>
          <w:tcPr>
            <w:tcW w:w="440"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jc w:val="center"/>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+1</w:t>
            </w:r>
          </w:p>
        </w:tc>
        <w:tc>
          <w:tcPr>
            <w:tcW w:w="960"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no history</w:t>
            </w:r>
          </w:p>
        </w:tc>
        <w:tc>
          <w:tcPr>
            <w:tcW w:w="800"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no math</w:t>
            </w:r>
          </w:p>
        </w:tc>
        <w:tc>
          <w:tcPr>
            <w:tcW w:w="859"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no math</w:t>
            </w:r>
          </w:p>
        </w:tc>
        <w:tc>
          <w:tcPr>
            <w:tcW w:w="4574" w:type="dxa"/>
            <w:tcBorders>
              <w:top w:val="nil"/>
              <w:left w:val="nil"/>
              <w:bottom w:val="single" w:sz="4" w:space="0" w:color="auto"/>
              <w:right w:val="single" w:sz="4" w:space="0" w:color="auto"/>
            </w:tcBorders>
            <w:shd w:val="clear" w:color="auto" w:fill="auto"/>
            <w:vAlign w:val="bottom"/>
            <w:hideMark/>
          </w:tcPr>
          <w:p w:rsidR="00D3560B" w:rsidRPr="00F55E57" w:rsidRDefault="00D3560B" w:rsidP="00D3560B">
            <w:pPr>
              <w:spacing w:line="240" w:lineRule="auto"/>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any skills developed in workshop will likely</w:t>
            </w:r>
            <w:r>
              <w:rPr>
                <w:rFonts w:ascii="Calibri" w:eastAsia="Times New Roman" w:hAnsi="Calibri" w:cs="Times New Roman"/>
                <w:color w:val="000000"/>
                <w:sz w:val="18"/>
                <w:szCs w:val="18"/>
              </w:rPr>
              <w:t xml:space="preserve"> </w:t>
            </w:r>
            <w:r w:rsidRPr="00F55E57">
              <w:rPr>
                <w:rFonts w:ascii="Calibri" w:eastAsia="Times New Roman" w:hAnsi="Calibri" w:cs="Times New Roman"/>
                <w:color w:val="000000"/>
                <w:sz w:val="18"/>
                <w:szCs w:val="18"/>
              </w:rPr>
              <w:t>be lost before spring 2012</w:t>
            </w:r>
          </w:p>
        </w:tc>
      </w:tr>
      <w:tr w:rsidR="00D3560B" w:rsidRPr="00F55E57" w:rsidTr="00D3560B">
        <w:trPr>
          <w:trHeight w:val="900"/>
        </w:trPr>
        <w:tc>
          <w:tcPr>
            <w:tcW w:w="440" w:type="dxa"/>
            <w:tcBorders>
              <w:top w:val="nil"/>
              <w:left w:val="single" w:sz="4" w:space="0" w:color="auto"/>
              <w:bottom w:val="single" w:sz="4" w:space="0" w:color="auto"/>
              <w:right w:val="single" w:sz="4" w:space="0" w:color="auto"/>
            </w:tcBorders>
            <w:shd w:val="clear" w:color="auto" w:fill="auto"/>
            <w:hideMark/>
          </w:tcPr>
          <w:p w:rsidR="00D3560B" w:rsidRPr="00F55E57" w:rsidRDefault="00D3560B" w:rsidP="00D3560B">
            <w:pPr>
              <w:spacing w:line="240" w:lineRule="auto"/>
              <w:jc w:val="right"/>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7</w:t>
            </w:r>
          </w:p>
        </w:tc>
        <w:tc>
          <w:tcPr>
            <w:tcW w:w="740"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jc w:val="center"/>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811</w:t>
            </w:r>
          </w:p>
        </w:tc>
        <w:tc>
          <w:tcPr>
            <w:tcW w:w="747"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jc w:val="center"/>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811</w:t>
            </w:r>
          </w:p>
        </w:tc>
        <w:tc>
          <w:tcPr>
            <w:tcW w:w="440"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jc w:val="center"/>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 xml:space="preserve">Sp07 Math 811; </w:t>
            </w:r>
          </w:p>
        </w:tc>
        <w:tc>
          <w:tcPr>
            <w:tcW w:w="800"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no math</w:t>
            </w:r>
          </w:p>
        </w:tc>
        <w:tc>
          <w:tcPr>
            <w:tcW w:w="859"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Math 111 in progress</w:t>
            </w:r>
          </w:p>
        </w:tc>
        <w:tc>
          <w:tcPr>
            <w:tcW w:w="4574" w:type="dxa"/>
            <w:tcBorders>
              <w:top w:val="nil"/>
              <w:left w:val="nil"/>
              <w:bottom w:val="single" w:sz="4" w:space="0" w:color="auto"/>
              <w:right w:val="single" w:sz="4" w:space="0" w:color="auto"/>
            </w:tcBorders>
            <w:shd w:val="clear" w:color="000000" w:fill="C5D9F1"/>
            <w:vAlign w:val="bottom"/>
            <w:hideMark/>
          </w:tcPr>
          <w:p w:rsidR="00D3560B" w:rsidRPr="00F55E57" w:rsidRDefault="00D3560B" w:rsidP="00D3560B">
            <w:pPr>
              <w:spacing w:line="240" w:lineRule="auto"/>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no gain but continuing in math</w:t>
            </w:r>
          </w:p>
        </w:tc>
      </w:tr>
      <w:tr w:rsidR="00D3560B" w:rsidRPr="00F55E57" w:rsidTr="00D3560B">
        <w:trPr>
          <w:trHeight w:val="900"/>
        </w:trPr>
        <w:tc>
          <w:tcPr>
            <w:tcW w:w="440" w:type="dxa"/>
            <w:tcBorders>
              <w:top w:val="nil"/>
              <w:left w:val="single" w:sz="4" w:space="0" w:color="auto"/>
              <w:bottom w:val="single" w:sz="4" w:space="0" w:color="auto"/>
              <w:right w:val="single" w:sz="4" w:space="0" w:color="auto"/>
            </w:tcBorders>
            <w:shd w:val="clear" w:color="auto" w:fill="auto"/>
            <w:hideMark/>
          </w:tcPr>
          <w:p w:rsidR="00D3560B" w:rsidRPr="00F55E57" w:rsidRDefault="00D3560B" w:rsidP="00D3560B">
            <w:pPr>
              <w:spacing w:line="240" w:lineRule="auto"/>
              <w:jc w:val="right"/>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8</w:t>
            </w:r>
          </w:p>
        </w:tc>
        <w:tc>
          <w:tcPr>
            <w:tcW w:w="740"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jc w:val="center"/>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111 or 110</w:t>
            </w:r>
          </w:p>
        </w:tc>
        <w:tc>
          <w:tcPr>
            <w:tcW w:w="747"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jc w:val="center"/>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111 OR 110</w:t>
            </w:r>
          </w:p>
        </w:tc>
        <w:tc>
          <w:tcPr>
            <w:tcW w:w="440"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jc w:val="center"/>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no history</w:t>
            </w:r>
          </w:p>
        </w:tc>
        <w:tc>
          <w:tcPr>
            <w:tcW w:w="800"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no math</w:t>
            </w:r>
          </w:p>
        </w:tc>
        <w:tc>
          <w:tcPr>
            <w:tcW w:w="859"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Math 110 in progress</w:t>
            </w:r>
          </w:p>
        </w:tc>
        <w:tc>
          <w:tcPr>
            <w:tcW w:w="4574" w:type="dxa"/>
            <w:tcBorders>
              <w:top w:val="nil"/>
              <w:left w:val="nil"/>
              <w:bottom w:val="single" w:sz="4" w:space="0" w:color="auto"/>
              <w:right w:val="single" w:sz="4" w:space="0" w:color="auto"/>
            </w:tcBorders>
            <w:shd w:val="clear" w:color="000000" w:fill="C5D9F1"/>
            <w:vAlign w:val="bottom"/>
            <w:hideMark/>
          </w:tcPr>
          <w:p w:rsidR="00D3560B" w:rsidRPr="00F55E57" w:rsidRDefault="00D3560B" w:rsidP="00D3560B">
            <w:pPr>
              <w:spacing w:line="240" w:lineRule="auto"/>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no gain but  starting math</w:t>
            </w:r>
          </w:p>
        </w:tc>
      </w:tr>
      <w:tr w:rsidR="00D3560B" w:rsidRPr="00F55E57" w:rsidTr="00D3560B">
        <w:trPr>
          <w:trHeight w:val="735"/>
        </w:trPr>
        <w:tc>
          <w:tcPr>
            <w:tcW w:w="440" w:type="dxa"/>
            <w:tcBorders>
              <w:top w:val="nil"/>
              <w:left w:val="single" w:sz="4" w:space="0" w:color="auto"/>
              <w:bottom w:val="single" w:sz="4" w:space="0" w:color="auto"/>
              <w:right w:val="single" w:sz="4" w:space="0" w:color="auto"/>
            </w:tcBorders>
            <w:shd w:val="clear" w:color="auto" w:fill="auto"/>
            <w:hideMark/>
          </w:tcPr>
          <w:p w:rsidR="00D3560B" w:rsidRPr="00F55E57" w:rsidRDefault="00D3560B" w:rsidP="00D3560B">
            <w:pPr>
              <w:spacing w:line="240" w:lineRule="auto"/>
              <w:jc w:val="right"/>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9</w:t>
            </w:r>
          </w:p>
        </w:tc>
        <w:tc>
          <w:tcPr>
            <w:tcW w:w="740"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jc w:val="center"/>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111</w:t>
            </w:r>
          </w:p>
        </w:tc>
        <w:tc>
          <w:tcPr>
            <w:tcW w:w="747"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jc w:val="center"/>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811-802</w:t>
            </w:r>
          </w:p>
        </w:tc>
        <w:tc>
          <w:tcPr>
            <w:tcW w:w="440"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jc w:val="center"/>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-1</w:t>
            </w:r>
          </w:p>
        </w:tc>
        <w:tc>
          <w:tcPr>
            <w:tcW w:w="960"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no history</w:t>
            </w:r>
          </w:p>
        </w:tc>
        <w:tc>
          <w:tcPr>
            <w:tcW w:w="800" w:type="dxa"/>
            <w:tcBorders>
              <w:top w:val="nil"/>
              <w:left w:val="nil"/>
              <w:bottom w:val="single" w:sz="4" w:space="0" w:color="auto"/>
              <w:right w:val="single" w:sz="4" w:space="0" w:color="auto"/>
            </w:tcBorders>
            <w:shd w:val="clear" w:color="auto" w:fill="auto"/>
            <w:hideMark/>
          </w:tcPr>
          <w:p w:rsidR="00D3560B" w:rsidRPr="00F55E57" w:rsidRDefault="00D3560B" w:rsidP="00D3560B">
            <w:pPr>
              <w:spacing w:line="240" w:lineRule="auto"/>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no history</w:t>
            </w:r>
          </w:p>
        </w:tc>
        <w:tc>
          <w:tcPr>
            <w:tcW w:w="859" w:type="dxa"/>
            <w:tcBorders>
              <w:top w:val="nil"/>
              <w:left w:val="nil"/>
              <w:bottom w:val="single" w:sz="4" w:space="0" w:color="auto"/>
              <w:right w:val="single" w:sz="4" w:space="0" w:color="auto"/>
            </w:tcBorders>
            <w:shd w:val="clear" w:color="auto" w:fill="auto"/>
            <w:vAlign w:val="bottom"/>
            <w:hideMark/>
          </w:tcPr>
          <w:p w:rsidR="00D3560B" w:rsidRPr="00F55E57" w:rsidRDefault="00D3560B" w:rsidP="00D3560B">
            <w:pPr>
              <w:spacing w:line="240" w:lineRule="auto"/>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Math 111 in progress</w:t>
            </w:r>
          </w:p>
        </w:tc>
        <w:tc>
          <w:tcPr>
            <w:tcW w:w="4574" w:type="dxa"/>
            <w:tcBorders>
              <w:top w:val="nil"/>
              <w:left w:val="nil"/>
              <w:bottom w:val="single" w:sz="4" w:space="0" w:color="auto"/>
              <w:right w:val="single" w:sz="4" w:space="0" w:color="auto"/>
            </w:tcBorders>
            <w:shd w:val="clear" w:color="000000" w:fill="C5D9F1"/>
            <w:vAlign w:val="bottom"/>
            <w:hideMark/>
          </w:tcPr>
          <w:p w:rsidR="00D3560B" w:rsidRPr="00F55E57" w:rsidRDefault="00D3560B" w:rsidP="00D3560B">
            <w:pPr>
              <w:spacing w:line="240" w:lineRule="auto"/>
              <w:rPr>
                <w:rFonts w:ascii="Calibri" w:eastAsia="Times New Roman" w:hAnsi="Calibri" w:cs="Times New Roman"/>
                <w:color w:val="000000"/>
                <w:sz w:val="18"/>
                <w:szCs w:val="18"/>
              </w:rPr>
            </w:pPr>
            <w:r w:rsidRPr="00F55E57">
              <w:rPr>
                <w:rFonts w:ascii="Calibri" w:eastAsia="Times New Roman" w:hAnsi="Calibri" w:cs="Times New Roman"/>
                <w:color w:val="000000"/>
                <w:sz w:val="18"/>
                <w:szCs w:val="18"/>
              </w:rPr>
              <w:t>no gain but continuing in math</w:t>
            </w:r>
          </w:p>
        </w:tc>
      </w:tr>
    </w:tbl>
    <w:p w:rsidR="00D3560B" w:rsidRDefault="00D3560B" w:rsidP="00D3560B"/>
    <w:p w:rsidR="00D3560B" w:rsidRDefault="00D3560B" w:rsidP="00D3560B"/>
    <w:p w:rsidR="00D3560B" w:rsidRDefault="00D3560B" w:rsidP="00D3560B"/>
    <w:p w:rsidR="00D3560B" w:rsidRDefault="00D3560B" w:rsidP="00D3560B"/>
    <w:p w:rsidR="00D3560B" w:rsidRDefault="00D3560B" w:rsidP="00D3560B"/>
    <w:p w:rsidR="00D3560B" w:rsidRDefault="00D3560B" w:rsidP="00D3560B"/>
    <w:p w:rsidR="00D3560B" w:rsidRDefault="00D3560B" w:rsidP="00D3560B"/>
    <w:p w:rsidR="00D3560B" w:rsidRDefault="00D3560B" w:rsidP="00D3560B"/>
    <w:p w:rsidR="00D3560B" w:rsidRDefault="00D3560B" w:rsidP="00D3560B"/>
    <w:tbl>
      <w:tblPr>
        <w:tblW w:w="10440" w:type="dxa"/>
        <w:tblInd w:w="87" w:type="dxa"/>
        <w:tblLook w:val="04A0"/>
      </w:tblPr>
      <w:tblGrid>
        <w:gridCol w:w="664"/>
        <w:gridCol w:w="681"/>
        <w:gridCol w:w="611"/>
        <w:gridCol w:w="686"/>
        <w:gridCol w:w="602"/>
        <w:gridCol w:w="601"/>
        <w:gridCol w:w="649"/>
        <w:gridCol w:w="663"/>
        <w:gridCol w:w="833"/>
        <w:gridCol w:w="730"/>
        <w:gridCol w:w="1040"/>
        <w:gridCol w:w="2680"/>
      </w:tblGrid>
      <w:tr w:rsidR="00D3560B" w:rsidRPr="00F93234" w:rsidTr="00D3560B">
        <w:trPr>
          <w:trHeight w:val="2231"/>
        </w:trPr>
        <w:tc>
          <w:tcPr>
            <w:tcW w:w="664" w:type="dxa"/>
            <w:tcBorders>
              <w:top w:val="single" w:sz="4" w:space="0" w:color="auto"/>
              <w:left w:val="single" w:sz="4" w:space="0" w:color="auto"/>
              <w:bottom w:val="single" w:sz="4" w:space="0" w:color="auto"/>
              <w:right w:val="single" w:sz="4" w:space="0" w:color="auto"/>
            </w:tcBorders>
            <w:shd w:val="clear" w:color="auto" w:fill="auto"/>
            <w:textDirection w:val="tbRl"/>
            <w:vAlign w:val="bottom"/>
            <w:hideMark/>
          </w:tcPr>
          <w:p w:rsidR="00D3560B" w:rsidRPr="00F93234" w:rsidRDefault="00D3560B" w:rsidP="00D3560B">
            <w:pPr>
              <w:spacing w:line="240" w:lineRule="auto"/>
              <w:jc w:val="center"/>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850 summer 09 football workshop</w:t>
            </w:r>
          </w:p>
        </w:tc>
        <w:tc>
          <w:tcPr>
            <w:tcW w:w="692" w:type="dxa"/>
            <w:tcBorders>
              <w:top w:val="single" w:sz="4" w:space="0" w:color="auto"/>
              <w:left w:val="nil"/>
              <w:bottom w:val="single" w:sz="4" w:space="0" w:color="auto"/>
              <w:right w:val="single" w:sz="4" w:space="0" w:color="auto"/>
            </w:tcBorders>
            <w:shd w:val="clear" w:color="auto" w:fill="auto"/>
            <w:textDirection w:val="tbRl"/>
            <w:vAlign w:val="bottom"/>
            <w:hideMark/>
          </w:tcPr>
          <w:p w:rsidR="00D3560B" w:rsidRPr="00F93234" w:rsidRDefault="00D3560B" w:rsidP="00D3560B">
            <w:pPr>
              <w:spacing w:line="240" w:lineRule="auto"/>
              <w:jc w:val="center"/>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 xml:space="preserve">placement prior to </w:t>
            </w:r>
            <w:proofErr w:type="spellStart"/>
            <w:r w:rsidRPr="00F93234">
              <w:rPr>
                <w:rFonts w:ascii="Calibri" w:eastAsia="Times New Roman" w:hAnsi="Calibri" w:cs="Times New Roman"/>
                <w:color w:val="000000"/>
                <w:sz w:val="18"/>
                <w:szCs w:val="18"/>
              </w:rPr>
              <w:t>wkshop</w:t>
            </w:r>
            <w:proofErr w:type="spellEnd"/>
          </w:p>
        </w:tc>
        <w:tc>
          <w:tcPr>
            <w:tcW w:w="577" w:type="dxa"/>
            <w:tcBorders>
              <w:top w:val="single" w:sz="4" w:space="0" w:color="auto"/>
              <w:left w:val="nil"/>
              <w:bottom w:val="single" w:sz="4" w:space="0" w:color="auto"/>
              <w:right w:val="single" w:sz="4" w:space="0" w:color="auto"/>
            </w:tcBorders>
            <w:shd w:val="clear" w:color="auto" w:fill="auto"/>
            <w:textDirection w:val="tbRl"/>
            <w:vAlign w:val="bottom"/>
            <w:hideMark/>
          </w:tcPr>
          <w:p w:rsidR="00D3560B" w:rsidRPr="00F93234" w:rsidRDefault="00D3560B" w:rsidP="00D3560B">
            <w:pPr>
              <w:spacing w:line="240" w:lineRule="auto"/>
              <w:jc w:val="center"/>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placement after workshop</w:t>
            </w:r>
          </w:p>
        </w:tc>
        <w:tc>
          <w:tcPr>
            <w:tcW w:w="720" w:type="dxa"/>
            <w:tcBorders>
              <w:top w:val="single" w:sz="4" w:space="0" w:color="auto"/>
              <w:left w:val="nil"/>
              <w:bottom w:val="single" w:sz="4" w:space="0" w:color="auto"/>
              <w:right w:val="single" w:sz="4" w:space="0" w:color="auto"/>
            </w:tcBorders>
            <w:shd w:val="clear" w:color="auto" w:fill="auto"/>
            <w:textDirection w:val="tbRl"/>
            <w:vAlign w:val="bottom"/>
            <w:hideMark/>
          </w:tcPr>
          <w:p w:rsidR="00D3560B" w:rsidRPr="00F93234" w:rsidRDefault="00D3560B" w:rsidP="00D3560B">
            <w:pPr>
              <w:spacing w:line="240" w:lineRule="auto"/>
              <w:jc w:val="center"/>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change in placement levels</w:t>
            </w:r>
          </w:p>
        </w:tc>
        <w:tc>
          <w:tcPr>
            <w:tcW w:w="611" w:type="dxa"/>
            <w:tcBorders>
              <w:top w:val="single" w:sz="4" w:space="0" w:color="auto"/>
              <w:left w:val="nil"/>
              <w:bottom w:val="single" w:sz="4" w:space="0" w:color="auto"/>
              <w:right w:val="single" w:sz="4" w:space="0" w:color="auto"/>
            </w:tcBorders>
            <w:shd w:val="clear" w:color="auto" w:fill="auto"/>
            <w:textDirection w:val="tbRl"/>
            <w:vAlign w:val="bottom"/>
            <w:hideMark/>
          </w:tcPr>
          <w:p w:rsidR="00D3560B" w:rsidRPr="00F93234" w:rsidRDefault="00D3560B" w:rsidP="00D3560B">
            <w:pPr>
              <w:spacing w:line="240" w:lineRule="auto"/>
              <w:jc w:val="center"/>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Workshop Hours</w:t>
            </w:r>
          </w:p>
        </w:tc>
        <w:tc>
          <w:tcPr>
            <w:tcW w:w="558" w:type="dxa"/>
            <w:tcBorders>
              <w:top w:val="single" w:sz="4" w:space="0" w:color="auto"/>
              <w:left w:val="nil"/>
              <w:bottom w:val="single" w:sz="4" w:space="0" w:color="auto"/>
              <w:right w:val="single" w:sz="4" w:space="0" w:color="auto"/>
            </w:tcBorders>
            <w:shd w:val="clear" w:color="auto" w:fill="auto"/>
            <w:textDirection w:val="tbRl"/>
            <w:vAlign w:val="bottom"/>
            <w:hideMark/>
          </w:tcPr>
          <w:p w:rsidR="00D3560B" w:rsidRPr="00F93234" w:rsidRDefault="00D3560B" w:rsidP="00D3560B">
            <w:pPr>
              <w:spacing w:line="240" w:lineRule="auto"/>
              <w:jc w:val="center"/>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Sp 2009</w:t>
            </w:r>
          </w:p>
        </w:tc>
        <w:tc>
          <w:tcPr>
            <w:tcW w:w="654" w:type="dxa"/>
            <w:tcBorders>
              <w:top w:val="single" w:sz="4" w:space="0" w:color="auto"/>
              <w:left w:val="nil"/>
              <w:bottom w:val="single" w:sz="4" w:space="0" w:color="auto"/>
              <w:right w:val="single" w:sz="4" w:space="0" w:color="auto"/>
            </w:tcBorders>
            <w:shd w:val="clear" w:color="auto" w:fill="auto"/>
            <w:textDirection w:val="tbRl"/>
            <w:vAlign w:val="bottom"/>
            <w:hideMark/>
          </w:tcPr>
          <w:p w:rsidR="00D3560B" w:rsidRPr="00F93234" w:rsidRDefault="00D3560B" w:rsidP="00D3560B">
            <w:pPr>
              <w:spacing w:line="240" w:lineRule="auto"/>
              <w:jc w:val="center"/>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Su 2009</w:t>
            </w:r>
          </w:p>
        </w:tc>
        <w:tc>
          <w:tcPr>
            <w:tcW w:w="672" w:type="dxa"/>
            <w:tcBorders>
              <w:top w:val="single" w:sz="4" w:space="0" w:color="auto"/>
              <w:left w:val="nil"/>
              <w:bottom w:val="single" w:sz="4" w:space="0" w:color="auto"/>
              <w:right w:val="single" w:sz="4" w:space="0" w:color="auto"/>
            </w:tcBorders>
            <w:shd w:val="clear" w:color="auto" w:fill="auto"/>
            <w:textDirection w:val="tbRl"/>
            <w:vAlign w:val="bottom"/>
            <w:hideMark/>
          </w:tcPr>
          <w:p w:rsidR="00D3560B" w:rsidRPr="00F93234" w:rsidRDefault="00D3560B" w:rsidP="00D3560B">
            <w:pPr>
              <w:spacing w:line="240" w:lineRule="auto"/>
              <w:jc w:val="center"/>
              <w:rPr>
                <w:rFonts w:ascii="Calibri" w:eastAsia="Times New Roman" w:hAnsi="Calibri" w:cs="Times New Roman"/>
                <w:color w:val="000000"/>
                <w:sz w:val="18"/>
                <w:szCs w:val="18"/>
              </w:rPr>
            </w:pPr>
            <w:proofErr w:type="spellStart"/>
            <w:r w:rsidRPr="00F93234">
              <w:rPr>
                <w:rFonts w:ascii="Calibri" w:eastAsia="Times New Roman" w:hAnsi="Calibri" w:cs="Times New Roman"/>
                <w:color w:val="000000"/>
                <w:sz w:val="18"/>
                <w:szCs w:val="18"/>
              </w:rPr>
              <w:t>Fa</w:t>
            </w:r>
            <w:proofErr w:type="spellEnd"/>
            <w:r w:rsidRPr="00F93234">
              <w:rPr>
                <w:rFonts w:ascii="Calibri" w:eastAsia="Times New Roman" w:hAnsi="Calibri" w:cs="Times New Roman"/>
                <w:color w:val="000000"/>
                <w:sz w:val="18"/>
                <w:szCs w:val="18"/>
              </w:rPr>
              <w:t xml:space="preserve"> 2009</w:t>
            </w:r>
          </w:p>
        </w:tc>
        <w:tc>
          <w:tcPr>
            <w:tcW w:w="797" w:type="dxa"/>
            <w:tcBorders>
              <w:top w:val="single" w:sz="4" w:space="0" w:color="auto"/>
              <w:left w:val="nil"/>
              <w:bottom w:val="single" w:sz="4" w:space="0" w:color="auto"/>
              <w:right w:val="single" w:sz="4" w:space="0" w:color="auto"/>
            </w:tcBorders>
            <w:shd w:val="clear" w:color="auto" w:fill="auto"/>
            <w:textDirection w:val="tbRl"/>
            <w:vAlign w:val="bottom"/>
            <w:hideMark/>
          </w:tcPr>
          <w:p w:rsidR="00D3560B" w:rsidRPr="00F93234" w:rsidRDefault="00D3560B" w:rsidP="00D3560B">
            <w:pPr>
              <w:spacing w:line="240" w:lineRule="auto"/>
              <w:jc w:val="center"/>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Sp 2010</w:t>
            </w:r>
          </w:p>
        </w:tc>
        <w:tc>
          <w:tcPr>
            <w:tcW w:w="748" w:type="dxa"/>
            <w:tcBorders>
              <w:top w:val="single" w:sz="4" w:space="0" w:color="auto"/>
              <w:left w:val="nil"/>
              <w:bottom w:val="single" w:sz="4" w:space="0" w:color="auto"/>
              <w:right w:val="single" w:sz="4" w:space="0" w:color="auto"/>
            </w:tcBorders>
            <w:shd w:val="clear" w:color="auto" w:fill="auto"/>
            <w:textDirection w:val="tbRl"/>
            <w:vAlign w:val="bottom"/>
            <w:hideMark/>
          </w:tcPr>
          <w:p w:rsidR="00D3560B" w:rsidRPr="00F93234" w:rsidRDefault="00D3560B" w:rsidP="00D3560B">
            <w:pPr>
              <w:spacing w:line="240" w:lineRule="auto"/>
              <w:jc w:val="center"/>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Su 2010</w:t>
            </w:r>
          </w:p>
        </w:tc>
        <w:tc>
          <w:tcPr>
            <w:tcW w:w="1067" w:type="dxa"/>
            <w:tcBorders>
              <w:top w:val="single" w:sz="4" w:space="0" w:color="auto"/>
              <w:left w:val="nil"/>
              <w:bottom w:val="single" w:sz="4" w:space="0" w:color="auto"/>
              <w:right w:val="single" w:sz="4" w:space="0" w:color="auto"/>
            </w:tcBorders>
            <w:shd w:val="clear" w:color="auto" w:fill="auto"/>
            <w:textDirection w:val="tbRl"/>
            <w:vAlign w:val="bottom"/>
            <w:hideMark/>
          </w:tcPr>
          <w:p w:rsidR="00D3560B" w:rsidRPr="00F93234" w:rsidRDefault="00D3560B" w:rsidP="00D3560B">
            <w:pPr>
              <w:spacing w:line="240" w:lineRule="auto"/>
              <w:jc w:val="center"/>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Fa2010</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D3560B" w:rsidRPr="00F93234" w:rsidRDefault="00D3560B" w:rsidP="00D3560B">
            <w:pPr>
              <w:spacing w:line="240" w:lineRule="auto"/>
              <w:jc w:val="center"/>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comments</w:t>
            </w:r>
          </w:p>
        </w:tc>
      </w:tr>
      <w:tr w:rsidR="00D3560B" w:rsidRPr="00F93234" w:rsidTr="00D3560B">
        <w:trPr>
          <w:trHeight w:val="53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D3560B" w:rsidRPr="00F93234" w:rsidRDefault="00D3560B" w:rsidP="00D3560B">
            <w:pPr>
              <w:spacing w:line="240" w:lineRule="auto"/>
              <w:jc w:val="right"/>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1</w:t>
            </w:r>
          </w:p>
        </w:tc>
        <w:tc>
          <w:tcPr>
            <w:tcW w:w="692"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111</w:t>
            </w:r>
          </w:p>
        </w:tc>
        <w:tc>
          <w:tcPr>
            <w:tcW w:w="577"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125+</w:t>
            </w:r>
          </w:p>
        </w:tc>
        <w:tc>
          <w:tcPr>
            <w:tcW w:w="720"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jc w:val="center"/>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3</w:t>
            </w:r>
          </w:p>
        </w:tc>
        <w:tc>
          <w:tcPr>
            <w:tcW w:w="611"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jc w:val="right"/>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24</w:t>
            </w:r>
          </w:p>
        </w:tc>
        <w:tc>
          <w:tcPr>
            <w:tcW w:w="558"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no math</w:t>
            </w:r>
          </w:p>
        </w:tc>
        <w:tc>
          <w:tcPr>
            <w:tcW w:w="654"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850 P</w:t>
            </w:r>
          </w:p>
        </w:tc>
        <w:tc>
          <w:tcPr>
            <w:tcW w:w="672"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no math</w:t>
            </w:r>
          </w:p>
        </w:tc>
        <w:tc>
          <w:tcPr>
            <w:tcW w:w="797"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 </w:t>
            </w:r>
          </w:p>
        </w:tc>
        <w:tc>
          <w:tcPr>
            <w:tcW w:w="748"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 </w:t>
            </w:r>
          </w:p>
        </w:tc>
        <w:tc>
          <w:tcPr>
            <w:tcW w:w="1067"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 </w:t>
            </w:r>
          </w:p>
        </w:tc>
        <w:tc>
          <w:tcPr>
            <w:tcW w:w="2680"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transferred with AA degree, no math at CSM</w:t>
            </w:r>
          </w:p>
        </w:tc>
      </w:tr>
      <w:tr w:rsidR="00D3560B" w:rsidRPr="00F93234" w:rsidTr="00D3560B">
        <w:trPr>
          <w:trHeight w:val="6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D3560B" w:rsidRPr="00F93234" w:rsidRDefault="00D3560B" w:rsidP="00D3560B">
            <w:pPr>
              <w:spacing w:line="240" w:lineRule="auto"/>
              <w:jc w:val="right"/>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2</w:t>
            </w:r>
          </w:p>
        </w:tc>
        <w:tc>
          <w:tcPr>
            <w:tcW w:w="692"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811</w:t>
            </w:r>
          </w:p>
        </w:tc>
        <w:tc>
          <w:tcPr>
            <w:tcW w:w="577"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120</w:t>
            </w:r>
          </w:p>
        </w:tc>
        <w:tc>
          <w:tcPr>
            <w:tcW w:w="720"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jc w:val="center"/>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3</w:t>
            </w:r>
          </w:p>
        </w:tc>
        <w:tc>
          <w:tcPr>
            <w:tcW w:w="611"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jc w:val="right"/>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24</w:t>
            </w:r>
          </w:p>
        </w:tc>
        <w:tc>
          <w:tcPr>
            <w:tcW w:w="558"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 </w:t>
            </w:r>
          </w:p>
        </w:tc>
        <w:tc>
          <w:tcPr>
            <w:tcW w:w="654"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850 P</w:t>
            </w:r>
          </w:p>
        </w:tc>
        <w:tc>
          <w:tcPr>
            <w:tcW w:w="672"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no math</w:t>
            </w:r>
          </w:p>
        </w:tc>
        <w:tc>
          <w:tcPr>
            <w:tcW w:w="797"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120 F</w:t>
            </w:r>
          </w:p>
        </w:tc>
        <w:tc>
          <w:tcPr>
            <w:tcW w:w="748"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no math</w:t>
            </w:r>
          </w:p>
        </w:tc>
        <w:tc>
          <w:tcPr>
            <w:tcW w:w="1067"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no math</w:t>
            </w:r>
          </w:p>
        </w:tc>
        <w:tc>
          <w:tcPr>
            <w:tcW w:w="2680"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no successful progression at this time</w:t>
            </w:r>
          </w:p>
        </w:tc>
      </w:tr>
      <w:tr w:rsidR="00D3560B" w:rsidRPr="00F93234" w:rsidTr="00D3560B">
        <w:trPr>
          <w:trHeight w:val="566"/>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D3560B" w:rsidRPr="00F93234" w:rsidRDefault="00D3560B" w:rsidP="00D3560B">
            <w:pPr>
              <w:spacing w:line="240" w:lineRule="auto"/>
              <w:jc w:val="right"/>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3</w:t>
            </w:r>
          </w:p>
        </w:tc>
        <w:tc>
          <w:tcPr>
            <w:tcW w:w="692"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811</w:t>
            </w:r>
          </w:p>
        </w:tc>
        <w:tc>
          <w:tcPr>
            <w:tcW w:w="577"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120</w:t>
            </w:r>
          </w:p>
        </w:tc>
        <w:tc>
          <w:tcPr>
            <w:tcW w:w="720"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jc w:val="center"/>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3</w:t>
            </w:r>
          </w:p>
        </w:tc>
        <w:tc>
          <w:tcPr>
            <w:tcW w:w="611"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jc w:val="right"/>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9</w:t>
            </w:r>
          </w:p>
        </w:tc>
        <w:tc>
          <w:tcPr>
            <w:tcW w:w="558"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 </w:t>
            </w:r>
          </w:p>
        </w:tc>
        <w:tc>
          <w:tcPr>
            <w:tcW w:w="654"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850 drop</w:t>
            </w:r>
          </w:p>
        </w:tc>
        <w:tc>
          <w:tcPr>
            <w:tcW w:w="672"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no math</w:t>
            </w:r>
          </w:p>
        </w:tc>
        <w:tc>
          <w:tcPr>
            <w:tcW w:w="797"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120 F</w:t>
            </w:r>
          </w:p>
        </w:tc>
        <w:tc>
          <w:tcPr>
            <w:tcW w:w="748"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no math</w:t>
            </w:r>
          </w:p>
        </w:tc>
        <w:tc>
          <w:tcPr>
            <w:tcW w:w="1067"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no math</w:t>
            </w:r>
          </w:p>
        </w:tc>
        <w:tc>
          <w:tcPr>
            <w:tcW w:w="2680"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no successful progression at this time</w:t>
            </w:r>
          </w:p>
        </w:tc>
      </w:tr>
      <w:tr w:rsidR="00D3560B" w:rsidRPr="00F93234" w:rsidTr="00D3560B">
        <w:trPr>
          <w:trHeight w:val="62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D3560B" w:rsidRPr="00F93234" w:rsidRDefault="00D3560B" w:rsidP="00D3560B">
            <w:pPr>
              <w:spacing w:line="240" w:lineRule="auto"/>
              <w:jc w:val="right"/>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4</w:t>
            </w:r>
          </w:p>
        </w:tc>
        <w:tc>
          <w:tcPr>
            <w:tcW w:w="692"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811</w:t>
            </w:r>
          </w:p>
        </w:tc>
        <w:tc>
          <w:tcPr>
            <w:tcW w:w="577"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110</w:t>
            </w:r>
          </w:p>
        </w:tc>
        <w:tc>
          <w:tcPr>
            <w:tcW w:w="720"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jc w:val="center"/>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2</w:t>
            </w:r>
          </w:p>
        </w:tc>
        <w:tc>
          <w:tcPr>
            <w:tcW w:w="611"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jc w:val="right"/>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24</w:t>
            </w:r>
          </w:p>
        </w:tc>
        <w:tc>
          <w:tcPr>
            <w:tcW w:w="558"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 </w:t>
            </w:r>
          </w:p>
        </w:tc>
        <w:tc>
          <w:tcPr>
            <w:tcW w:w="654"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850 P</w:t>
            </w:r>
          </w:p>
        </w:tc>
        <w:tc>
          <w:tcPr>
            <w:tcW w:w="672"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111 A</w:t>
            </w:r>
          </w:p>
        </w:tc>
        <w:tc>
          <w:tcPr>
            <w:tcW w:w="797"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110 B</w:t>
            </w:r>
          </w:p>
        </w:tc>
        <w:tc>
          <w:tcPr>
            <w:tcW w:w="748"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no math</w:t>
            </w:r>
          </w:p>
        </w:tc>
        <w:tc>
          <w:tcPr>
            <w:tcW w:w="1067"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120 in progress</w:t>
            </w:r>
          </w:p>
        </w:tc>
        <w:tc>
          <w:tcPr>
            <w:tcW w:w="2680" w:type="dxa"/>
            <w:tcBorders>
              <w:top w:val="nil"/>
              <w:left w:val="nil"/>
              <w:bottom w:val="single" w:sz="4" w:space="0" w:color="auto"/>
              <w:right w:val="single" w:sz="4" w:space="0" w:color="auto"/>
            </w:tcBorders>
            <w:shd w:val="clear" w:color="000000" w:fill="538ED5"/>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successful progression</w:t>
            </w:r>
          </w:p>
        </w:tc>
      </w:tr>
      <w:tr w:rsidR="00D3560B" w:rsidRPr="00F93234" w:rsidTr="00D3560B">
        <w:trPr>
          <w:trHeight w:val="602"/>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D3560B" w:rsidRPr="00F93234" w:rsidRDefault="00D3560B" w:rsidP="00D3560B">
            <w:pPr>
              <w:spacing w:line="240" w:lineRule="auto"/>
              <w:jc w:val="right"/>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5</w:t>
            </w:r>
          </w:p>
        </w:tc>
        <w:tc>
          <w:tcPr>
            <w:tcW w:w="692"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811</w:t>
            </w:r>
          </w:p>
        </w:tc>
        <w:tc>
          <w:tcPr>
            <w:tcW w:w="577"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110</w:t>
            </w:r>
          </w:p>
        </w:tc>
        <w:tc>
          <w:tcPr>
            <w:tcW w:w="720"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jc w:val="center"/>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2</w:t>
            </w:r>
          </w:p>
        </w:tc>
        <w:tc>
          <w:tcPr>
            <w:tcW w:w="611"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jc w:val="right"/>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4</w:t>
            </w:r>
          </w:p>
        </w:tc>
        <w:tc>
          <w:tcPr>
            <w:tcW w:w="558"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811 P</w:t>
            </w:r>
          </w:p>
        </w:tc>
        <w:tc>
          <w:tcPr>
            <w:tcW w:w="654"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850 drop</w:t>
            </w:r>
          </w:p>
        </w:tc>
        <w:tc>
          <w:tcPr>
            <w:tcW w:w="672"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no math</w:t>
            </w:r>
          </w:p>
        </w:tc>
        <w:tc>
          <w:tcPr>
            <w:tcW w:w="797"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no math</w:t>
            </w:r>
          </w:p>
        </w:tc>
        <w:tc>
          <w:tcPr>
            <w:tcW w:w="748"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no math</w:t>
            </w:r>
          </w:p>
        </w:tc>
        <w:tc>
          <w:tcPr>
            <w:tcW w:w="1067"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111 in progress</w:t>
            </w:r>
          </w:p>
        </w:tc>
        <w:tc>
          <w:tcPr>
            <w:tcW w:w="2680"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did not complete workshop</w:t>
            </w:r>
          </w:p>
        </w:tc>
      </w:tr>
      <w:tr w:rsidR="00D3560B" w:rsidRPr="00F93234" w:rsidTr="00D3560B">
        <w:trPr>
          <w:trHeight w:val="476"/>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D3560B" w:rsidRPr="00F93234" w:rsidRDefault="00D3560B" w:rsidP="00D3560B">
            <w:pPr>
              <w:spacing w:line="240" w:lineRule="auto"/>
              <w:jc w:val="right"/>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lastRenderedPageBreak/>
              <w:t>6</w:t>
            </w:r>
          </w:p>
        </w:tc>
        <w:tc>
          <w:tcPr>
            <w:tcW w:w="692"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111</w:t>
            </w:r>
          </w:p>
        </w:tc>
        <w:tc>
          <w:tcPr>
            <w:tcW w:w="577"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110</w:t>
            </w:r>
          </w:p>
        </w:tc>
        <w:tc>
          <w:tcPr>
            <w:tcW w:w="720"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jc w:val="center"/>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1</w:t>
            </w:r>
          </w:p>
        </w:tc>
        <w:tc>
          <w:tcPr>
            <w:tcW w:w="611"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jc w:val="right"/>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24</w:t>
            </w:r>
          </w:p>
        </w:tc>
        <w:tc>
          <w:tcPr>
            <w:tcW w:w="558"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 </w:t>
            </w:r>
          </w:p>
        </w:tc>
        <w:tc>
          <w:tcPr>
            <w:tcW w:w="654"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850 P</w:t>
            </w:r>
          </w:p>
        </w:tc>
        <w:tc>
          <w:tcPr>
            <w:tcW w:w="672"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111 D</w:t>
            </w:r>
          </w:p>
        </w:tc>
        <w:tc>
          <w:tcPr>
            <w:tcW w:w="797"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110 W</w:t>
            </w:r>
          </w:p>
        </w:tc>
        <w:tc>
          <w:tcPr>
            <w:tcW w:w="748"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no math</w:t>
            </w:r>
          </w:p>
        </w:tc>
        <w:tc>
          <w:tcPr>
            <w:tcW w:w="1067"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110 in progress</w:t>
            </w:r>
          </w:p>
        </w:tc>
        <w:tc>
          <w:tcPr>
            <w:tcW w:w="2680"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class in progress</w:t>
            </w:r>
          </w:p>
        </w:tc>
      </w:tr>
      <w:tr w:rsidR="00D3560B" w:rsidRPr="00F93234" w:rsidTr="00D3560B">
        <w:trPr>
          <w:trHeight w:val="458"/>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D3560B" w:rsidRPr="00F93234" w:rsidRDefault="00D3560B" w:rsidP="00D3560B">
            <w:pPr>
              <w:spacing w:line="240" w:lineRule="auto"/>
              <w:jc w:val="right"/>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7</w:t>
            </w:r>
          </w:p>
        </w:tc>
        <w:tc>
          <w:tcPr>
            <w:tcW w:w="692"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811</w:t>
            </w:r>
          </w:p>
        </w:tc>
        <w:tc>
          <w:tcPr>
            <w:tcW w:w="577"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111</w:t>
            </w:r>
          </w:p>
        </w:tc>
        <w:tc>
          <w:tcPr>
            <w:tcW w:w="720"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jc w:val="center"/>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1</w:t>
            </w:r>
          </w:p>
        </w:tc>
        <w:tc>
          <w:tcPr>
            <w:tcW w:w="611"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jc w:val="right"/>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24</w:t>
            </w:r>
          </w:p>
        </w:tc>
        <w:tc>
          <w:tcPr>
            <w:tcW w:w="558"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 </w:t>
            </w:r>
          </w:p>
        </w:tc>
        <w:tc>
          <w:tcPr>
            <w:tcW w:w="654"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850 P</w:t>
            </w:r>
          </w:p>
        </w:tc>
        <w:tc>
          <w:tcPr>
            <w:tcW w:w="672"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no math</w:t>
            </w:r>
          </w:p>
        </w:tc>
        <w:tc>
          <w:tcPr>
            <w:tcW w:w="797"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no math</w:t>
            </w:r>
          </w:p>
        </w:tc>
        <w:tc>
          <w:tcPr>
            <w:tcW w:w="748"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no math</w:t>
            </w:r>
          </w:p>
        </w:tc>
        <w:tc>
          <w:tcPr>
            <w:tcW w:w="1067"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111 in progress</w:t>
            </w:r>
          </w:p>
        </w:tc>
        <w:tc>
          <w:tcPr>
            <w:tcW w:w="2680"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no successful progression at this time</w:t>
            </w:r>
          </w:p>
        </w:tc>
      </w:tr>
      <w:tr w:rsidR="00D3560B" w:rsidRPr="00F93234" w:rsidTr="00D3560B">
        <w:trPr>
          <w:trHeight w:val="521"/>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D3560B" w:rsidRPr="00F93234" w:rsidRDefault="00D3560B" w:rsidP="00D3560B">
            <w:pPr>
              <w:spacing w:line="240" w:lineRule="auto"/>
              <w:jc w:val="right"/>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8</w:t>
            </w:r>
          </w:p>
        </w:tc>
        <w:tc>
          <w:tcPr>
            <w:tcW w:w="692"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811</w:t>
            </w:r>
          </w:p>
        </w:tc>
        <w:tc>
          <w:tcPr>
            <w:tcW w:w="577"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811</w:t>
            </w:r>
          </w:p>
        </w:tc>
        <w:tc>
          <w:tcPr>
            <w:tcW w:w="720"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jc w:val="center"/>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jc w:val="right"/>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24</w:t>
            </w:r>
          </w:p>
        </w:tc>
        <w:tc>
          <w:tcPr>
            <w:tcW w:w="558"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 </w:t>
            </w:r>
          </w:p>
        </w:tc>
        <w:tc>
          <w:tcPr>
            <w:tcW w:w="654"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850 P</w:t>
            </w:r>
          </w:p>
        </w:tc>
        <w:tc>
          <w:tcPr>
            <w:tcW w:w="672"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811 P</w:t>
            </w:r>
          </w:p>
        </w:tc>
        <w:tc>
          <w:tcPr>
            <w:tcW w:w="797"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110 D</w:t>
            </w:r>
          </w:p>
        </w:tc>
        <w:tc>
          <w:tcPr>
            <w:tcW w:w="748"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no math</w:t>
            </w:r>
          </w:p>
        </w:tc>
        <w:tc>
          <w:tcPr>
            <w:tcW w:w="1067"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111 in progress</w:t>
            </w:r>
          </w:p>
        </w:tc>
        <w:tc>
          <w:tcPr>
            <w:tcW w:w="2680" w:type="dxa"/>
            <w:tcBorders>
              <w:top w:val="nil"/>
              <w:left w:val="nil"/>
              <w:bottom w:val="single" w:sz="4" w:space="0" w:color="auto"/>
              <w:right w:val="single" w:sz="4" w:space="0" w:color="auto"/>
            </w:tcBorders>
            <w:shd w:val="clear" w:color="000000" w:fill="C5D9F1"/>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some progress</w:t>
            </w:r>
          </w:p>
        </w:tc>
      </w:tr>
      <w:tr w:rsidR="00D3560B" w:rsidRPr="00F93234" w:rsidTr="00D3560B">
        <w:trPr>
          <w:trHeight w:val="521"/>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D3560B" w:rsidRPr="00F93234" w:rsidRDefault="00D3560B" w:rsidP="00D3560B">
            <w:pPr>
              <w:spacing w:line="240" w:lineRule="auto"/>
              <w:jc w:val="right"/>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9</w:t>
            </w:r>
          </w:p>
        </w:tc>
        <w:tc>
          <w:tcPr>
            <w:tcW w:w="692"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811</w:t>
            </w:r>
          </w:p>
        </w:tc>
        <w:tc>
          <w:tcPr>
            <w:tcW w:w="577"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811</w:t>
            </w:r>
          </w:p>
        </w:tc>
        <w:tc>
          <w:tcPr>
            <w:tcW w:w="720"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jc w:val="center"/>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jc w:val="right"/>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15.5</w:t>
            </w:r>
          </w:p>
        </w:tc>
        <w:tc>
          <w:tcPr>
            <w:tcW w:w="558"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 </w:t>
            </w:r>
          </w:p>
        </w:tc>
        <w:tc>
          <w:tcPr>
            <w:tcW w:w="654"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850 drop</w:t>
            </w:r>
          </w:p>
        </w:tc>
        <w:tc>
          <w:tcPr>
            <w:tcW w:w="672"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no math</w:t>
            </w:r>
          </w:p>
        </w:tc>
        <w:tc>
          <w:tcPr>
            <w:tcW w:w="797"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no math</w:t>
            </w:r>
          </w:p>
        </w:tc>
        <w:tc>
          <w:tcPr>
            <w:tcW w:w="748"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 </w:t>
            </w:r>
          </w:p>
        </w:tc>
        <w:tc>
          <w:tcPr>
            <w:tcW w:w="1067"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 </w:t>
            </w:r>
          </w:p>
        </w:tc>
        <w:tc>
          <w:tcPr>
            <w:tcW w:w="2680"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did not complete workshop</w:t>
            </w:r>
          </w:p>
        </w:tc>
      </w:tr>
      <w:tr w:rsidR="00D3560B" w:rsidRPr="00F93234" w:rsidTr="00D3560B">
        <w:trPr>
          <w:trHeight w:val="485"/>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D3560B" w:rsidRPr="00F93234" w:rsidRDefault="00D3560B" w:rsidP="00D3560B">
            <w:pPr>
              <w:spacing w:line="240" w:lineRule="auto"/>
              <w:jc w:val="right"/>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10</w:t>
            </w:r>
          </w:p>
        </w:tc>
        <w:tc>
          <w:tcPr>
            <w:tcW w:w="692"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811</w:t>
            </w:r>
          </w:p>
        </w:tc>
        <w:tc>
          <w:tcPr>
            <w:tcW w:w="577"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811</w:t>
            </w:r>
          </w:p>
        </w:tc>
        <w:tc>
          <w:tcPr>
            <w:tcW w:w="720"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jc w:val="center"/>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jc w:val="right"/>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15</w:t>
            </w:r>
          </w:p>
        </w:tc>
        <w:tc>
          <w:tcPr>
            <w:tcW w:w="558"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811 W</w:t>
            </w:r>
          </w:p>
        </w:tc>
        <w:tc>
          <w:tcPr>
            <w:tcW w:w="654"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850 drop</w:t>
            </w:r>
          </w:p>
        </w:tc>
        <w:tc>
          <w:tcPr>
            <w:tcW w:w="672"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no math</w:t>
            </w:r>
          </w:p>
        </w:tc>
        <w:tc>
          <w:tcPr>
            <w:tcW w:w="797"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no math</w:t>
            </w:r>
          </w:p>
        </w:tc>
        <w:tc>
          <w:tcPr>
            <w:tcW w:w="748"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no math</w:t>
            </w:r>
          </w:p>
        </w:tc>
        <w:tc>
          <w:tcPr>
            <w:tcW w:w="1067"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811 in progress</w:t>
            </w:r>
          </w:p>
        </w:tc>
        <w:tc>
          <w:tcPr>
            <w:tcW w:w="2680"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did not complete workshop</w:t>
            </w:r>
          </w:p>
        </w:tc>
      </w:tr>
      <w:tr w:rsidR="00D3560B" w:rsidRPr="00F93234" w:rsidTr="00D3560B">
        <w:trPr>
          <w:trHeight w:val="6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D3560B" w:rsidRPr="00F93234" w:rsidRDefault="00D3560B" w:rsidP="00D3560B">
            <w:pPr>
              <w:spacing w:line="240" w:lineRule="auto"/>
              <w:jc w:val="right"/>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11</w:t>
            </w:r>
          </w:p>
        </w:tc>
        <w:tc>
          <w:tcPr>
            <w:tcW w:w="692"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811</w:t>
            </w:r>
          </w:p>
        </w:tc>
        <w:tc>
          <w:tcPr>
            <w:tcW w:w="577"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811</w:t>
            </w:r>
          </w:p>
        </w:tc>
        <w:tc>
          <w:tcPr>
            <w:tcW w:w="720"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jc w:val="center"/>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jc w:val="right"/>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9.5</w:t>
            </w:r>
          </w:p>
        </w:tc>
        <w:tc>
          <w:tcPr>
            <w:tcW w:w="558"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 </w:t>
            </w:r>
          </w:p>
        </w:tc>
        <w:tc>
          <w:tcPr>
            <w:tcW w:w="654"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850 drop</w:t>
            </w:r>
          </w:p>
        </w:tc>
        <w:tc>
          <w:tcPr>
            <w:tcW w:w="672"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no math</w:t>
            </w:r>
          </w:p>
        </w:tc>
        <w:tc>
          <w:tcPr>
            <w:tcW w:w="797"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no math</w:t>
            </w:r>
          </w:p>
        </w:tc>
        <w:tc>
          <w:tcPr>
            <w:tcW w:w="748"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811 W</w:t>
            </w:r>
          </w:p>
        </w:tc>
        <w:tc>
          <w:tcPr>
            <w:tcW w:w="1067"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 </w:t>
            </w:r>
          </w:p>
        </w:tc>
        <w:tc>
          <w:tcPr>
            <w:tcW w:w="2680"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did not complete workshop</w:t>
            </w:r>
          </w:p>
        </w:tc>
      </w:tr>
      <w:tr w:rsidR="00D3560B" w:rsidRPr="00F93234" w:rsidTr="00D3560B">
        <w:trPr>
          <w:trHeight w:val="773"/>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D3560B" w:rsidRPr="00F93234" w:rsidRDefault="00D3560B" w:rsidP="00D3560B">
            <w:pPr>
              <w:spacing w:line="240" w:lineRule="auto"/>
              <w:jc w:val="right"/>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12</w:t>
            </w:r>
          </w:p>
        </w:tc>
        <w:tc>
          <w:tcPr>
            <w:tcW w:w="692"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811</w:t>
            </w:r>
          </w:p>
        </w:tc>
        <w:tc>
          <w:tcPr>
            <w:tcW w:w="577"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811</w:t>
            </w:r>
          </w:p>
        </w:tc>
        <w:tc>
          <w:tcPr>
            <w:tcW w:w="720"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jc w:val="center"/>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jc w:val="right"/>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4.5</w:t>
            </w:r>
          </w:p>
        </w:tc>
        <w:tc>
          <w:tcPr>
            <w:tcW w:w="558"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 </w:t>
            </w:r>
          </w:p>
        </w:tc>
        <w:tc>
          <w:tcPr>
            <w:tcW w:w="654"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850 drop</w:t>
            </w:r>
          </w:p>
        </w:tc>
        <w:tc>
          <w:tcPr>
            <w:tcW w:w="672"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no math</w:t>
            </w:r>
          </w:p>
        </w:tc>
        <w:tc>
          <w:tcPr>
            <w:tcW w:w="797"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retested placed into math 110</w:t>
            </w:r>
          </w:p>
        </w:tc>
        <w:tc>
          <w:tcPr>
            <w:tcW w:w="748"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no math</w:t>
            </w:r>
          </w:p>
        </w:tc>
        <w:tc>
          <w:tcPr>
            <w:tcW w:w="1067"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110 in progress</w:t>
            </w:r>
          </w:p>
        </w:tc>
        <w:tc>
          <w:tcPr>
            <w:tcW w:w="2680"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no record of intervening work at CSM</w:t>
            </w:r>
          </w:p>
        </w:tc>
      </w:tr>
      <w:tr w:rsidR="00D3560B" w:rsidRPr="00F93234" w:rsidTr="00D3560B">
        <w:trPr>
          <w:trHeight w:val="6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D3560B" w:rsidRPr="00F93234" w:rsidRDefault="00D3560B" w:rsidP="00D3560B">
            <w:pPr>
              <w:spacing w:line="240" w:lineRule="auto"/>
              <w:jc w:val="right"/>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13</w:t>
            </w:r>
          </w:p>
        </w:tc>
        <w:tc>
          <w:tcPr>
            <w:tcW w:w="692"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811</w:t>
            </w:r>
          </w:p>
        </w:tc>
        <w:tc>
          <w:tcPr>
            <w:tcW w:w="577"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811</w:t>
            </w:r>
          </w:p>
        </w:tc>
        <w:tc>
          <w:tcPr>
            <w:tcW w:w="720"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jc w:val="center"/>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jc w:val="right"/>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3</w:t>
            </w:r>
          </w:p>
        </w:tc>
        <w:tc>
          <w:tcPr>
            <w:tcW w:w="558"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 </w:t>
            </w:r>
          </w:p>
        </w:tc>
        <w:tc>
          <w:tcPr>
            <w:tcW w:w="654"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850 drop</w:t>
            </w:r>
          </w:p>
        </w:tc>
        <w:tc>
          <w:tcPr>
            <w:tcW w:w="672"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no math</w:t>
            </w:r>
          </w:p>
        </w:tc>
        <w:tc>
          <w:tcPr>
            <w:tcW w:w="797"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no math</w:t>
            </w:r>
          </w:p>
        </w:tc>
        <w:tc>
          <w:tcPr>
            <w:tcW w:w="748"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no math</w:t>
            </w:r>
          </w:p>
        </w:tc>
        <w:tc>
          <w:tcPr>
            <w:tcW w:w="1067"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no math</w:t>
            </w:r>
          </w:p>
        </w:tc>
        <w:tc>
          <w:tcPr>
            <w:tcW w:w="2680"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did not complete workshop</w:t>
            </w:r>
          </w:p>
        </w:tc>
      </w:tr>
      <w:tr w:rsidR="00D3560B" w:rsidRPr="00F93234" w:rsidTr="00D3560B">
        <w:trPr>
          <w:trHeight w:val="6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D3560B" w:rsidRPr="00F93234" w:rsidRDefault="00D3560B" w:rsidP="00D3560B">
            <w:pPr>
              <w:spacing w:line="240" w:lineRule="auto"/>
              <w:jc w:val="right"/>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14</w:t>
            </w:r>
          </w:p>
        </w:tc>
        <w:tc>
          <w:tcPr>
            <w:tcW w:w="692"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 </w:t>
            </w:r>
          </w:p>
        </w:tc>
        <w:tc>
          <w:tcPr>
            <w:tcW w:w="577"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x</w:t>
            </w:r>
          </w:p>
        </w:tc>
        <w:tc>
          <w:tcPr>
            <w:tcW w:w="720"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jc w:val="center"/>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 </w:t>
            </w:r>
          </w:p>
        </w:tc>
        <w:tc>
          <w:tcPr>
            <w:tcW w:w="611"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jc w:val="right"/>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5</w:t>
            </w:r>
          </w:p>
        </w:tc>
        <w:tc>
          <w:tcPr>
            <w:tcW w:w="558"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 </w:t>
            </w:r>
          </w:p>
        </w:tc>
        <w:tc>
          <w:tcPr>
            <w:tcW w:w="654"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Math 850 drop</w:t>
            </w:r>
          </w:p>
        </w:tc>
        <w:tc>
          <w:tcPr>
            <w:tcW w:w="672"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 </w:t>
            </w:r>
          </w:p>
        </w:tc>
        <w:tc>
          <w:tcPr>
            <w:tcW w:w="797"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 </w:t>
            </w:r>
          </w:p>
        </w:tc>
        <w:tc>
          <w:tcPr>
            <w:tcW w:w="748"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 </w:t>
            </w:r>
          </w:p>
        </w:tc>
        <w:tc>
          <w:tcPr>
            <w:tcW w:w="1067"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 </w:t>
            </w:r>
          </w:p>
        </w:tc>
        <w:tc>
          <w:tcPr>
            <w:tcW w:w="2680" w:type="dxa"/>
            <w:tcBorders>
              <w:top w:val="nil"/>
              <w:left w:val="nil"/>
              <w:bottom w:val="single" w:sz="4" w:space="0" w:color="auto"/>
              <w:right w:val="single" w:sz="4" w:space="0" w:color="auto"/>
            </w:tcBorders>
            <w:shd w:val="clear" w:color="auto" w:fill="auto"/>
            <w:vAlign w:val="bottom"/>
            <w:hideMark/>
          </w:tcPr>
          <w:p w:rsidR="00D3560B" w:rsidRPr="00F93234" w:rsidRDefault="00D3560B" w:rsidP="00D3560B">
            <w:pPr>
              <w:spacing w:line="240" w:lineRule="auto"/>
              <w:rPr>
                <w:rFonts w:ascii="Calibri" w:eastAsia="Times New Roman" w:hAnsi="Calibri" w:cs="Times New Roman"/>
                <w:color w:val="000000"/>
                <w:sz w:val="18"/>
                <w:szCs w:val="18"/>
              </w:rPr>
            </w:pPr>
            <w:r w:rsidRPr="00F93234">
              <w:rPr>
                <w:rFonts w:ascii="Calibri" w:eastAsia="Times New Roman" w:hAnsi="Calibri" w:cs="Times New Roman"/>
                <w:color w:val="000000"/>
                <w:sz w:val="18"/>
                <w:szCs w:val="18"/>
              </w:rPr>
              <w:t>did not complete workshop</w:t>
            </w:r>
          </w:p>
        </w:tc>
      </w:tr>
    </w:tbl>
    <w:p w:rsidR="00D3560B" w:rsidRDefault="00D3560B" w:rsidP="00D3560B"/>
    <w:p w:rsidR="00D3560B" w:rsidRDefault="00D3560B" w:rsidP="00D3560B"/>
    <w:p w:rsidR="00D3560B" w:rsidRDefault="00D3560B" w:rsidP="00D3560B"/>
    <w:p w:rsidR="00D3560B" w:rsidRDefault="00D3560B" w:rsidP="00D3560B"/>
    <w:tbl>
      <w:tblPr>
        <w:tblStyle w:val="TableGrid"/>
        <w:tblW w:w="0" w:type="auto"/>
        <w:tblInd w:w="1440" w:type="dxa"/>
        <w:tblLook w:val="04A0"/>
      </w:tblPr>
      <w:tblGrid>
        <w:gridCol w:w="3456"/>
        <w:gridCol w:w="2340"/>
        <w:gridCol w:w="2340"/>
      </w:tblGrid>
      <w:tr w:rsidR="00D3560B" w:rsidTr="00D3560B">
        <w:tc>
          <w:tcPr>
            <w:tcW w:w="3456" w:type="dxa"/>
          </w:tcPr>
          <w:p w:rsidR="00D3560B" w:rsidRDefault="00D3560B" w:rsidP="00D3560B">
            <w:r>
              <w:t>Math Level Increase after Workshop</w:t>
            </w:r>
          </w:p>
        </w:tc>
        <w:tc>
          <w:tcPr>
            <w:tcW w:w="2340" w:type="dxa"/>
          </w:tcPr>
          <w:p w:rsidR="00D3560B" w:rsidRDefault="00D3560B" w:rsidP="00D3560B">
            <w:r>
              <w:t>Number of Students</w:t>
            </w:r>
          </w:p>
        </w:tc>
        <w:tc>
          <w:tcPr>
            <w:tcW w:w="2340" w:type="dxa"/>
          </w:tcPr>
          <w:p w:rsidR="00D3560B" w:rsidRDefault="00D3560B" w:rsidP="00D3560B">
            <w:r>
              <w:t xml:space="preserve">% </w:t>
            </w:r>
          </w:p>
        </w:tc>
      </w:tr>
      <w:tr w:rsidR="00D3560B" w:rsidTr="00D3560B">
        <w:tc>
          <w:tcPr>
            <w:tcW w:w="3456" w:type="dxa"/>
          </w:tcPr>
          <w:p w:rsidR="00D3560B" w:rsidRDefault="00D3560B" w:rsidP="00D3560B">
            <w:r>
              <w:t>4</w:t>
            </w:r>
          </w:p>
        </w:tc>
        <w:tc>
          <w:tcPr>
            <w:tcW w:w="2340" w:type="dxa"/>
          </w:tcPr>
          <w:p w:rsidR="00D3560B" w:rsidRDefault="00D3560B" w:rsidP="00D3560B">
            <w:r>
              <w:t>1</w:t>
            </w:r>
          </w:p>
        </w:tc>
        <w:tc>
          <w:tcPr>
            <w:tcW w:w="2340" w:type="dxa"/>
          </w:tcPr>
          <w:p w:rsidR="00D3560B" w:rsidRDefault="00D3560B" w:rsidP="00D3560B">
            <w:r>
              <w:t>6%</w:t>
            </w:r>
          </w:p>
        </w:tc>
      </w:tr>
      <w:tr w:rsidR="00D3560B" w:rsidTr="00D3560B">
        <w:tc>
          <w:tcPr>
            <w:tcW w:w="3456" w:type="dxa"/>
          </w:tcPr>
          <w:p w:rsidR="00D3560B" w:rsidRDefault="00D3560B" w:rsidP="00D3560B">
            <w:r>
              <w:t>3</w:t>
            </w:r>
          </w:p>
        </w:tc>
        <w:tc>
          <w:tcPr>
            <w:tcW w:w="2340" w:type="dxa"/>
          </w:tcPr>
          <w:p w:rsidR="00D3560B" w:rsidRDefault="00D3560B" w:rsidP="00D3560B">
            <w:r>
              <w:t>4</w:t>
            </w:r>
          </w:p>
        </w:tc>
        <w:tc>
          <w:tcPr>
            <w:tcW w:w="2340" w:type="dxa"/>
          </w:tcPr>
          <w:p w:rsidR="00D3560B" w:rsidRDefault="00D3560B" w:rsidP="00D3560B">
            <w:r>
              <w:t>24%</w:t>
            </w:r>
          </w:p>
        </w:tc>
      </w:tr>
      <w:tr w:rsidR="00D3560B" w:rsidTr="00D3560B">
        <w:tc>
          <w:tcPr>
            <w:tcW w:w="3456" w:type="dxa"/>
          </w:tcPr>
          <w:p w:rsidR="00D3560B" w:rsidRDefault="00D3560B" w:rsidP="00D3560B">
            <w:r>
              <w:t>2</w:t>
            </w:r>
          </w:p>
        </w:tc>
        <w:tc>
          <w:tcPr>
            <w:tcW w:w="2340" w:type="dxa"/>
          </w:tcPr>
          <w:p w:rsidR="00D3560B" w:rsidRDefault="00D3560B" w:rsidP="00D3560B">
            <w:r>
              <w:t>3</w:t>
            </w:r>
          </w:p>
        </w:tc>
        <w:tc>
          <w:tcPr>
            <w:tcW w:w="2340" w:type="dxa"/>
          </w:tcPr>
          <w:p w:rsidR="00D3560B" w:rsidRDefault="00D3560B" w:rsidP="00D3560B">
            <w:r>
              <w:t>18%</w:t>
            </w:r>
          </w:p>
        </w:tc>
      </w:tr>
      <w:tr w:rsidR="00D3560B" w:rsidTr="00D3560B">
        <w:tc>
          <w:tcPr>
            <w:tcW w:w="3456" w:type="dxa"/>
          </w:tcPr>
          <w:p w:rsidR="00D3560B" w:rsidRDefault="00D3560B" w:rsidP="00D3560B">
            <w:r>
              <w:t>1</w:t>
            </w:r>
          </w:p>
        </w:tc>
        <w:tc>
          <w:tcPr>
            <w:tcW w:w="2340" w:type="dxa"/>
          </w:tcPr>
          <w:p w:rsidR="00D3560B" w:rsidRDefault="00D3560B" w:rsidP="00D3560B">
            <w:r>
              <w:t>5</w:t>
            </w:r>
          </w:p>
        </w:tc>
        <w:tc>
          <w:tcPr>
            <w:tcW w:w="2340" w:type="dxa"/>
          </w:tcPr>
          <w:p w:rsidR="00D3560B" w:rsidRDefault="00D3560B" w:rsidP="00D3560B">
            <w:r>
              <w:t>29%</w:t>
            </w:r>
          </w:p>
        </w:tc>
      </w:tr>
      <w:tr w:rsidR="00D3560B" w:rsidTr="00D3560B">
        <w:tc>
          <w:tcPr>
            <w:tcW w:w="3456" w:type="dxa"/>
          </w:tcPr>
          <w:p w:rsidR="00D3560B" w:rsidRDefault="00D3560B" w:rsidP="00D3560B">
            <w:r>
              <w:t>0</w:t>
            </w:r>
          </w:p>
        </w:tc>
        <w:tc>
          <w:tcPr>
            <w:tcW w:w="2340" w:type="dxa"/>
          </w:tcPr>
          <w:p w:rsidR="00D3560B" w:rsidRDefault="00D3560B" w:rsidP="00D3560B">
            <w:r>
              <w:t>4</w:t>
            </w:r>
          </w:p>
        </w:tc>
        <w:tc>
          <w:tcPr>
            <w:tcW w:w="2340" w:type="dxa"/>
          </w:tcPr>
          <w:p w:rsidR="00D3560B" w:rsidRDefault="00D3560B" w:rsidP="00D3560B">
            <w:r>
              <w:t>24%</w:t>
            </w:r>
          </w:p>
        </w:tc>
      </w:tr>
    </w:tbl>
    <w:p w:rsidR="00D3560B" w:rsidRDefault="00D3560B">
      <w:pPr>
        <w:rPr>
          <w:b/>
          <w:sz w:val="28"/>
          <w:szCs w:val="28"/>
        </w:rPr>
      </w:pPr>
      <w:r>
        <w:rPr>
          <w:b/>
          <w:sz w:val="28"/>
          <w:szCs w:val="28"/>
        </w:rPr>
        <w:br w:type="page"/>
      </w:r>
    </w:p>
    <w:p w:rsidR="00D3560B" w:rsidRDefault="00D3560B" w:rsidP="007F1EB0">
      <w:pPr>
        <w:rPr>
          <w:b/>
          <w:sz w:val="28"/>
          <w:szCs w:val="28"/>
        </w:rPr>
      </w:pPr>
    </w:p>
    <w:p w:rsidR="00D3560B" w:rsidRDefault="00D3560B">
      <w:pPr>
        <w:rPr>
          <w:b/>
          <w:sz w:val="28"/>
          <w:szCs w:val="28"/>
        </w:rPr>
      </w:pPr>
      <w:r>
        <w:rPr>
          <w:b/>
          <w:sz w:val="28"/>
          <w:szCs w:val="28"/>
        </w:rPr>
        <w:t xml:space="preserve">Appendix </w:t>
      </w:r>
      <w:r w:rsidR="00C21576">
        <w:rPr>
          <w:b/>
          <w:sz w:val="28"/>
          <w:szCs w:val="28"/>
        </w:rPr>
        <w:t>C</w:t>
      </w:r>
    </w:p>
    <w:p w:rsidR="00D3560B" w:rsidRDefault="00D3560B" w:rsidP="007F1EB0">
      <w:pPr>
        <w:rPr>
          <w:b/>
          <w:sz w:val="28"/>
          <w:szCs w:val="28"/>
        </w:rPr>
      </w:pPr>
    </w:p>
    <w:p w:rsidR="00D3560B" w:rsidRPr="00707C56" w:rsidRDefault="00D3560B" w:rsidP="00D3560B">
      <w:pPr>
        <w:rPr>
          <w:b/>
        </w:rPr>
      </w:pPr>
      <w:r w:rsidRPr="00707C56">
        <w:rPr>
          <w:b/>
        </w:rPr>
        <w:t>Math Boost Student Feedback June 2010 (eight students completed the feedback survey)</w:t>
      </w:r>
    </w:p>
    <w:p w:rsidR="00D3560B" w:rsidRDefault="00D3560B" w:rsidP="00D3560B"/>
    <w:p w:rsidR="00D3560B" w:rsidRDefault="00D3560B" w:rsidP="00D3560B">
      <w:pPr>
        <w:pStyle w:val="ListParagraph"/>
        <w:numPr>
          <w:ilvl w:val="0"/>
          <w:numId w:val="1"/>
        </w:numPr>
      </w:pPr>
      <w:r>
        <w:t>The format of this workshop is (circle one): six responded “very effective” and two responded “effective.”</w:t>
      </w:r>
    </w:p>
    <w:p w:rsidR="00D3560B" w:rsidRDefault="00D3560B" w:rsidP="00D3560B">
      <w:pPr>
        <w:pStyle w:val="ListParagraph"/>
        <w:numPr>
          <w:ilvl w:val="0"/>
          <w:numId w:val="1"/>
        </w:numPr>
      </w:pPr>
      <w:r>
        <w:t>Based on this experience all eight responded “I plan to further strengthen my math skills by continuing to use the web-tutorials over the next 15 weeks.”</w:t>
      </w:r>
    </w:p>
    <w:p w:rsidR="00D3560B" w:rsidRDefault="00D3560B" w:rsidP="00D3560B">
      <w:pPr>
        <w:pStyle w:val="ListParagraph"/>
        <w:numPr>
          <w:ilvl w:val="0"/>
          <w:numId w:val="1"/>
        </w:numPr>
      </w:pPr>
      <w:r>
        <w:t>The tutors are: all eight responded “helpful;” seven responded “knowledgeable,” “friendly,” “courteous,” and “professional.”</w:t>
      </w:r>
    </w:p>
    <w:p w:rsidR="00D3560B" w:rsidRDefault="00D3560B" w:rsidP="00D3560B">
      <w:pPr>
        <w:pStyle w:val="ListParagraph"/>
        <w:numPr>
          <w:ilvl w:val="0"/>
          <w:numId w:val="1"/>
        </w:numPr>
      </w:pPr>
      <w:r>
        <w:t>Based on this experience with CSM math tutors and faculty all eight responded “I will seek out tutorial assistance in the CSM Math resource center, building 18-202, when I am taking my math course.”</w:t>
      </w:r>
    </w:p>
    <w:p w:rsidR="00D3560B" w:rsidRDefault="00D3560B" w:rsidP="00D3560B">
      <w:pPr>
        <w:pStyle w:val="ListParagraph"/>
        <w:numPr>
          <w:ilvl w:val="0"/>
          <w:numId w:val="1"/>
        </w:numPr>
      </w:pPr>
      <w:r>
        <w:t xml:space="preserve">The </w:t>
      </w:r>
      <w:proofErr w:type="gramStart"/>
      <w:r>
        <w:t>faculty are</w:t>
      </w:r>
      <w:proofErr w:type="gramEnd"/>
      <w:r>
        <w:t>:  all eight responded “helpful,” “friendly,” “professional,” and seven responded “knowledgeable,” “courteous”.</w:t>
      </w:r>
    </w:p>
    <w:p w:rsidR="00D3560B" w:rsidRDefault="00D3560B" w:rsidP="00D3560B">
      <w:pPr>
        <w:pStyle w:val="ListParagraph"/>
        <w:numPr>
          <w:ilvl w:val="0"/>
          <w:numId w:val="1"/>
        </w:numPr>
      </w:pPr>
      <w:r>
        <w:t>I will recommend this workshop to my peers: all eight responded yes.</w:t>
      </w:r>
    </w:p>
    <w:p w:rsidR="00D3560B" w:rsidRDefault="00D3560B" w:rsidP="00D3560B"/>
    <w:p w:rsidR="00D3560B" w:rsidRDefault="00D3560B">
      <w:pPr>
        <w:rPr>
          <w:b/>
          <w:sz w:val="28"/>
          <w:szCs w:val="28"/>
        </w:rPr>
      </w:pPr>
      <w:r>
        <w:rPr>
          <w:b/>
          <w:sz w:val="28"/>
          <w:szCs w:val="28"/>
        </w:rPr>
        <w:br w:type="page"/>
      </w:r>
    </w:p>
    <w:p w:rsidR="00D3560B" w:rsidRDefault="00D3560B">
      <w:pPr>
        <w:rPr>
          <w:b/>
          <w:sz w:val="28"/>
          <w:szCs w:val="28"/>
        </w:rPr>
      </w:pPr>
      <w:r>
        <w:rPr>
          <w:b/>
          <w:sz w:val="28"/>
          <w:szCs w:val="28"/>
        </w:rPr>
        <w:lastRenderedPageBreak/>
        <w:t xml:space="preserve">Appendix </w:t>
      </w:r>
      <w:r w:rsidR="00C21576">
        <w:rPr>
          <w:b/>
          <w:sz w:val="28"/>
          <w:szCs w:val="28"/>
        </w:rPr>
        <w:t>D</w:t>
      </w:r>
    </w:p>
    <w:p w:rsidR="007F1EB0" w:rsidRPr="00F5253C" w:rsidRDefault="007F1EB0" w:rsidP="007F1EB0">
      <w:pPr>
        <w:rPr>
          <w:b/>
          <w:sz w:val="28"/>
          <w:szCs w:val="28"/>
        </w:rPr>
      </w:pPr>
    </w:p>
    <w:p w:rsidR="007F1EB0" w:rsidRDefault="007F1EB0" w:rsidP="007F1EB0">
      <w:r>
        <w:rPr>
          <w:noProof/>
        </w:rPr>
        <w:drawing>
          <wp:inline distT="0" distB="0" distL="0" distR="0">
            <wp:extent cx="4143375" cy="55911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4143375" cy="5591175"/>
                    </a:xfrm>
                    <a:prstGeom prst="rect">
                      <a:avLst/>
                    </a:prstGeom>
                    <a:noFill/>
                    <a:ln w="9525">
                      <a:noFill/>
                      <a:miter lim="800000"/>
                      <a:headEnd/>
                      <a:tailEnd/>
                    </a:ln>
                  </pic:spPr>
                </pic:pic>
              </a:graphicData>
            </a:graphic>
          </wp:inline>
        </w:drawing>
      </w:r>
      <w:r>
        <w:br w:type="page"/>
      </w:r>
    </w:p>
    <w:p w:rsidR="007F1EB0" w:rsidRPr="00F5253C" w:rsidRDefault="007F1EB0" w:rsidP="007F1EB0">
      <w:pPr>
        <w:ind w:left="720"/>
        <w:rPr>
          <w:b/>
          <w:sz w:val="28"/>
          <w:szCs w:val="28"/>
        </w:rPr>
      </w:pPr>
      <w:r w:rsidRPr="00F5253C">
        <w:rPr>
          <w:b/>
          <w:sz w:val="28"/>
          <w:szCs w:val="28"/>
        </w:rPr>
        <w:lastRenderedPageBreak/>
        <w:t xml:space="preserve">Appendix </w:t>
      </w:r>
      <w:r w:rsidR="00C21576">
        <w:rPr>
          <w:b/>
          <w:sz w:val="28"/>
          <w:szCs w:val="28"/>
        </w:rPr>
        <w:t>E</w:t>
      </w:r>
    </w:p>
    <w:p w:rsidR="007F1EB0" w:rsidRDefault="007F1EB0" w:rsidP="007F1EB0">
      <w:pPr>
        <w:ind w:left="3600"/>
      </w:pPr>
      <w:r>
        <w:rPr>
          <w:noProof/>
        </w:rPr>
        <w:t xml:space="preserve"> </w:t>
      </w:r>
      <w:r>
        <w:rPr>
          <w:noProof/>
        </w:rPr>
        <w:drawing>
          <wp:inline distT="0" distB="0" distL="0" distR="0">
            <wp:extent cx="1628775" cy="685800"/>
            <wp:effectExtent l="19050" t="0" r="9525" b="0"/>
            <wp:docPr id="3" name="Picture 1" descr="http://www.smccd.edu/accounts/csmcoi/i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mccd.edu/accounts/csmcoi/img/logo.jpg"/>
                    <pic:cNvPicPr>
                      <a:picLocks noChangeAspect="1" noChangeArrowheads="1"/>
                    </pic:cNvPicPr>
                  </pic:nvPicPr>
                  <pic:blipFill>
                    <a:blip r:embed="rId9" cstate="print"/>
                    <a:srcRect/>
                    <a:stretch>
                      <a:fillRect/>
                    </a:stretch>
                  </pic:blipFill>
                  <pic:spPr bwMode="auto">
                    <a:xfrm>
                      <a:off x="0" y="0"/>
                      <a:ext cx="1628775" cy="685800"/>
                    </a:xfrm>
                    <a:prstGeom prst="rect">
                      <a:avLst/>
                    </a:prstGeom>
                    <a:noFill/>
                    <a:ln w="9525">
                      <a:noFill/>
                      <a:miter lim="800000"/>
                      <a:headEnd/>
                      <a:tailEnd/>
                    </a:ln>
                  </pic:spPr>
                </pic:pic>
              </a:graphicData>
            </a:graphic>
          </wp:inline>
        </w:drawing>
      </w:r>
    </w:p>
    <w:p w:rsidR="007F1EB0" w:rsidRDefault="007F1EB0" w:rsidP="007F1EB0">
      <w:pPr>
        <w:spacing w:line="240" w:lineRule="auto"/>
        <w:jc w:val="center"/>
        <w:rPr>
          <w:rFonts w:ascii="Arial Black" w:hAnsi="Arial Black"/>
          <w:noProof/>
        </w:rPr>
      </w:pPr>
      <w:r>
        <w:rPr>
          <w:rFonts w:ascii="Arial Black" w:hAnsi="Arial Black"/>
          <w:noProof/>
        </w:rPr>
        <w:t xml:space="preserve">2010 Summer Math Boost Workshop </w:t>
      </w:r>
      <w:r w:rsidRPr="00593067">
        <w:rPr>
          <w:rFonts w:ascii="Arial Black" w:hAnsi="Arial Black"/>
          <w:noProof/>
        </w:rPr>
        <w:t>Application</w:t>
      </w:r>
    </w:p>
    <w:p w:rsidR="007F1EB0" w:rsidRPr="00593067" w:rsidRDefault="007F1EB0" w:rsidP="007F1EB0">
      <w:pPr>
        <w:spacing w:line="240" w:lineRule="auto"/>
        <w:jc w:val="center"/>
        <w:rPr>
          <w:rFonts w:ascii="Arial Black" w:hAnsi="Arial Black"/>
          <w:noProof/>
        </w:rPr>
      </w:pPr>
      <w:r>
        <w:rPr>
          <w:rFonts w:ascii="Arial Black" w:hAnsi="Arial Black"/>
          <w:noProof/>
        </w:rPr>
        <w:t>June 14-June 17</w:t>
      </w:r>
    </w:p>
    <w:p w:rsidR="007F1EB0" w:rsidRDefault="007F1EB0" w:rsidP="007F1EB0">
      <w:pPr>
        <w:spacing w:line="240" w:lineRule="auto"/>
        <w:jc w:val="center"/>
        <w:rPr>
          <w:b/>
          <w:noProof/>
          <w:color w:val="FF0000"/>
          <w:sz w:val="28"/>
          <w:szCs w:val="28"/>
        </w:rPr>
      </w:pPr>
      <w:r w:rsidRPr="00593067">
        <w:rPr>
          <w:b/>
          <w:noProof/>
          <w:color w:val="FF0000"/>
          <w:sz w:val="28"/>
          <w:szCs w:val="28"/>
        </w:rPr>
        <w:t xml:space="preserve">Application Deadline: </w:t>
      </w:r>
      <w:r>
        <w:rPr>
          <w:b/>
          <w:noProof/>
          <w:color w:val="FF0000"/>
          <w:sz w:val="28"/>
          <w:szCs w:val="28"/>
        </w:rPr>
        <w:t>MAY 17</w:t>
      </w:r>
      <w:r w:rsidRPr="00593067">
        <w:rPr>
          <w:b/>
          <w:noProof/>
          <w:color w:val="FF0000"/>
          <w:sz w:val="28"/>
          <w:szCs w:val="28"/>
        </w:rPr>
        <w:t>, 2010</w:t>
      </w:r>
    </w:p>
    <w:p w:rsidR="007F1EB0" w:rsidRPr="00593067" w:rsidRDefault="007F1EB0" w:rsidP="007F1EB0">
      <w:pPr>
        <w:spacing w:line="240" w:lineRule="auto"/>
        <w:jc w:val="center"/>
        <w:rPr>
          <w:b/>
          <w:noProof/>
          <w:color w:val="FF0000"/>
          <w:sz w:val="28"/>
          <w:szCs w:val="28"/>
        </w:rPr>
      </w:pPr>
      <w:r>
        <w:rPr>
          <w:b/>
          <w:noProof/>
          <w:color w:val="FF0000"/>
          <w:sz w:val="28"/>
          <w:szCs w:val="28"/>
        </w:rPr>
        <w:t>[Space is limited, so apply as early as possible.  Late applications will be accepted unti June 7 if space is available]</w:t>
      </w:r>
    </w:p>
    <w:p w:rsidR="007F1EB0" w:rsidRDefault="007F1EB0" w:rsidP="007F1EB0">
      <w:pPr>
        <w:spacing w:line="240" w:lineRule="auto"/>
        <w:ind w:left="2880"/>
        <w:rPr>
          <w:b/>
        </w:rPr>
      </w:pPr>
      <w:r>
        <w:rPr>
          <w:b/>
        </w:rPr>
        <w:t xml:space="preserve">      </w:t>
      </w:r>
    </w:p>
    <w:p w:rsidR="007F1EB0" w:rsidRDefault="007F1EB0" w:rsidP="007F1EB0">
      <w:pPr>
        <w:spacing w:line="240" w:lineRule="auto"/>
        <w:ind w:left="3600"/>
        <w:rPr>
          <w:b/>
        </w:rPr>
      </w:pPr>
      <w:r>
        <w:rPr>
          <w:b/>
        </w:rPr>
        <w:t>WORKSHOP BENEFITS</w:t>
      </w:r>
    </w:p>
    <w:p w:rsidR="007F1EB0" w:rsidRDefault="007F1EB0" w:rsidP="007F1EB0">
      <w:pPr>
        <w:pStyle w:val="ListParagraph"/>
        <w:numPr>
          <w:ilvl w:val="0"/>
          <w:numId w:val="5"/>
        </w:numPr>
        <w:spacing w:line="240" w:lineRule="auto"/>
        <w:jc w:val="both"/>
      </w:pPr>
      <w:r>
        <w:t xml:space="preserve">Free Accelerated Math Tutorial program </w:t>
      </w:r>
    </w:p>
    <w:p w:rsidR="007F1EB0" w:rsidRDefault="007F1EB0" w:rsidP="007F1EB0">
      <w:pPr>
        <w:pStyle w:val="ListParagraph"/>
        <w:numPr>
          <w:ilvl w:val="0"/>
          <w:numId w:val="5"/>
        </w:numPr>
        <w:spacing w:line="240" w:lineRule="auto"/>
        <w:jc w:val="both"/>
      </w:pPr>
      <w:r>
        <w:t xml:space="preserve">Free </w:t>
      </w:r>
      <w:proofErr w:type="spellStart"/>
      <w:r>
        <w:t>MyMathTest</w:t>
      </w:r>
      <w:proofErr w:type="spellEnd"/>
      <w:r>
        <w:t xml:space="preserve"> access</w:t>
      </w:r>
    </w:p>
    <w:p w:rsidR="007F1EB0" w:rsidRDefault="007F1EB0" w:rsidP="007F1EB0">
      <w:pPr>
        <w:pStyle w:val="ListParagraph"/>
        <w:numPr>
          <w:ilvl w:val="0"/>
          <w:numId w:val="5"/>
        </w:numPr>
        <w:spacing w:line="240" w:lineRule="auto"/>
        <w:jc w:val="both"/>
      </w:pPr>
      <w:r>
        <w:t xml:space="preserve">Free Tutoring </w:t>
      </w:r>
    </w:p>
    <w:p w:rsidR="007F1EB0" w:rsidRDefault="007F1EB0" w:rsidP="007F1EB0">
      <w:pPr>
        <w:pStyle w:val="ListParagraph"/>
        <w:numPr>
          <w:ilvl w:val="0"/>
          <w:numId w:val="5"/>
        </w:numPr>
        <w:spacing w:line="240" w:lineRule="auto"/>
        <w:jc w:val="both"/>
      </w:pPr>
      <w:r>
        <w:t>Repeat Placement Test at end of workshop</w:t>
      </w:r>
    </w:p>
    <w:p w:rsidR="007F1EB0" w:rsidRDefault="007F1EB0" w:rsidP="007F1EB0">
      <w:pPr>
        <w:pStyle w:val="ListParagraph"/>
        <w:numPr>
          <w:ilvl w:val="0"/>
          <w:numId w:val="5"/>
        </w:numPr>
        <w:spacing w:line="240" w:lineRule="auto"/>
        <w:jc w:val="both"/>
      </w:pPr>
      <w:r>
        <w:t>Opportunity to raise initial Math Placement Level</w:t>
      </w:r>
    </w:p>
    <w:p w:rsidR="007F1EB0" w:rsidRDefault="007F1EB0" w:rsidP="007F1EB0">
      <w:pPr>
        <w:pStyle w:val="ListParagraph"/>
        <w:spacing w:line="240" w:lineRule="auto"/>
        <w:ind w:left="1440"/>
        <w:jc w:val="center"/>
      </w:pPr>
    </w:p>
    <w:p w:rsidR="007F1EB0" w:rsidRDefault="007F1EB0" w:rsidP="007F1EB0">
      <w:pPr>
        <w:spacing w:line="240" w:lineRule="auto"/>
        <w:jc w:val="center"/>
        <w:rPr>
          <w:b/>
        </w:rPr>
      </w:pPr>
      <w:r w:rsidRPr="006A1084">
        <w:rPr>
          <w:b/>
        </w:rPr>
        <w:t>REQUIREMENT FOR ALL MATH BOOST STUDENTS</w:t>
      </w:r>
    </w:p>
    <w:p w:rsidR="007F1EB0" w:rsidRDefault="007F1EB0" w:rsidP="007F1EB0">
      <w:pPr>
        <w:spacing w:line="240" w:lineRule="auto"/>
        <w:jc w:val="center"/>
        <w:rPr>
          <w:b/>
        </w:rPr>
      </w:pPr>
      <w:r>
        <w:rPr>
          <w:b/>
        </w:rPr>
        <w:t xml:space="preserve">(Mark X beside each item indicating your agreement </w:t>
      </w:r>
    </w:p>
    <w:p w:rsidR="007F1EB0" w:rsidRDefault="007F1EB0" w:rsidP="007F1EB0">
      <w:pPr>
        <w:spacing w:line="240" w:lineRule="auto"/>
        <w:rPr>
          <w:b/>
        </w:rPr>
      </w:pPr>
    </w:p>
    <w:p w:rsidR="007F1EB0" w:rsidRDefault="007F1EB0" w:rsidP="007F1EB0">
      <w:pPr>
        <w:spacing w:line="240" w:lineRule="auto"/>
      </w:pPr>
      <w:r>
        <w:t>____ I took the CSM Math placement test in the last year and will attached the results to my application</w:t>
      </w:r>
    </w:p>
    <w:p w:rsidR="007F1EB0" w:rsidRDefault="007F1EB0" w:rsidP="007F1EB0">
      <w:pPr>
        <w:spacing w:line="240" w:lineRule="auto"/>
      </w:pPr>
      <w:r>
        <w:t>____I intend to fully participate in Math Boost activities from 9 a.m. to 2:00 p.m.</w:t>
      </w:r>
    </w:p>
    <w:p w:rsidR="007F1EB0" w:rsidRDefault="007F1EB0" w:rsidP="007F1EB0">
      <w:pPr>
        <w:spacing w:line="240" w:lineRule="auto"/>
      </w:pPr>
      <w:r>
        <w:t>____I intend to enroll at College of San Mateo in the summer/fall 2010 semester and have applied for admission. [You will need a student number to complete the application]</w:t>
      </w:r>
    </w:p>
    <w:p w:rsidR="007F1EB0" w:rsidRDefault="007F1EB0" w:rsidP="007F1EB0">
      <w:pPr>
        <w:spacing w:line="240" w:lineRule="auto"/>
      </w:pPr>
      <w:r>
        <w:t xml:space="preserve">____I intend to register in an appropriate math class for either the summer 2010, or the fall 2010 session.    </w:t>
      </w:r>
    </w:p>
    <w:p w:rsidR="007F1EB0" w:rsidRDefault="007F1EB0" w:rsidP="007F1EB0">
      <w:pPr>
        <w:spacing w:line="240" w:lineRule="auto"/>
      </w:pPr>
      <w:r>
        <w:t>____I agree to take another placement test at the end of the workshop.</w:t>
      </w:r>
    </w:p>
    <w:p w:rsidR="007F1EB0" w:rsidRDefault="007F1EB0" w:rsidP="007F1EB0">
      <w:pPr>
        <w:spacing w:line="240" w:lineRule="auto"/>
      </w:pPr>
      <w:r>
        <w:t xml:space="preserve">____I give my permission to access my testing records for follow up data analysis. </w:t>
      </w:r>
    </w:p>
    <w:p w:rsidR="007F1EB0" w:rsidRDefault="007F1EB0" w:rsidP="007F1EB0">
      <w:pPr>
        <w:spacing w:line="240" w:lineRule="auto"/>
      </w:pPr>
      <w:r>
        <w:t xml:space="preserve">____I agree to allow my name and/or picture to be used in Math Boost workshop newsletters, publications, displays, web  sites, and, and other media related to future outreach activities and workshop reports.  </w:t>
      </w:r>
    </w:p>
    <w:p w:rsidR="007F1EB0" w:rsidRDefault="007F1EB0" w:rsidP="007F1EB0">
      <w:pPr>
        <w:pBdr>
          <w:bottom w:val="single" w:sz="12" w:space="1" w:color="auto"/>
        </w:pBdr>
        <w:spacing w:line="240" w:lineRule="auto"/>
      </w:pPr>
      <w:bookmarkStart w:id="0" w:name="_GoBack"/>
      <w:bookmarkEnd w:id="0"/>
    </w:p>
    <w:p w:rsidR="007F1EB0" w:rsidRDefault="007F1EB0" w:rsidP="007F1EB0">
      <w:pPr>
        <w:pBdr>
          <w:bottom w:val="single" w:sz="12" w:space="1" w:color="auto"/>
        </w:pBdr>
        <w:spacing w:line="240" w:lineRule="auto"/>
      </w:pPr>
    </w:p>
    <w:p w:rsidR="007F1EB0" w:rsidRDefault="007F1EB0" w:rsidP="007F1EB0">
      <w:pPr>
        <w:pBdr>
          <w:bottom w:val="single" w:sz="12" w:space="1" w:color="auto"/>
        </w:pBdr>
        <w:spacing w:line="240" w:lineRule="auto"/>
      </w:pPr>
    </w:p>
    <w:p w:rsidR="007F1EB0" w:rsidRDefault="007F1EB0" w:rsidP="007F1EB0">
      <w:pPr>
        <w:jc w:val="center"/>
        <w:rPr>
          <w:noProof/>
        </w:rPr>
      </w:pPr>
      <w:r>
        <w:rPr>
          <w:noProof/>
        </w:rPr>
        <w:tab/>
        <w:t>GO TO THE NEXT PAGE TO COMPLETE THE APPLICATION.  SUBMIT BOTH PAGES:</w:t>
      </w:r>
    </w:p>
    <w:p w:rsidR="007F1EB0" w:rsidRDefault="007F1EB0" w:rsidP="007F1EB0">
      <w:pPr>
        <w:spacing w:line="240" w:lineRule="auto"/>
        <w:jc w:val="both"/>
        <w:rPr>
          <w:noProof/>
        </w:rPr>
      </w:pPr>
      <w:r>
        <w:rPr>
          <w:noProof/>
        </w:rPr>
        <w:t xml:space="preserve">Electronically to:  </w:t>
      </w:r>
      <w:hyperlink r:id="rId10" w:history="1">
        <w:r w:rsidRPr="005C4E3B">
          <w:rPr>
            <w:rStyle w:val="Hyperlink"/>
            <w:noProof/>
          </w:rPr>
          <w:t>csmmath@smccd.edu</w:t>
        </w:r>
      </w:hyperlink>
    </w:p>
    <w:p w:rsidR="007F1EB0" w:rsidRDefault="007F1EB0" w:rsidP="007F1EB0">
      <w:pPr>
        <w:pBdr>
          <w:bottom w:val="single" w:sz="6" w:space="1" w:color="auto"/>
        </w:pBdr>
        <w:spacing w:line="240" w:lineRule="auto"/>
        <w:jc w:val="both"/>
      </w:pPr>
      <w:r>
        <w:rPr>
          <w:noProof/>
        </w:rPr>
        <w:t xml:space="preserve">OR By US Mail to:  </w:t>
      </w:r>
      <w:r>
        <w:t>Math Boost Workshop, College of San Mateo, Building 15-</w:t>
      </w:r>
      <w:proofErr w:type="gramStart"/>
      <w:r>
        <w:t>134 ,</w:t>
      </w:r>
      <w:proofErr w:type="gramEnd"/>
      <w:r>
        <w:t xml:space="preserve"> 1700 West Hillsdale Boulevard, San Mateo, CA 94402.</w:t>
      </w:r>
    </w:p>
    <w:p w:rsidR="007F1EB0" w:rsidRDefault="007F1EB0" w:rsidP="007F1EB0">
      <w:pPr>
        <w:spacing w:line="240" w:lineRule="auto"/>
        <w:jc w:val="both"/>
      </w:pPr>
    </w:p>
    <w:p w:rsidR="007F1EB0" w:rsidRDefault="007F1EB0" w:rsidP="007F1EB0">
      <w:pPr>
        <w:spacing w:line="240" w:lineRule="auto"/>
        <w:jc w:val="both"/>
        <w:rPr>
          <w:noProof/>
        </w:rPr>
      </w:pPr>
      <w:r>
        <w:t xml:space="preserve">For assistance: call 570-5476307 or email </w:t>
      </w:r>
      <w:hyperlink r:id="rId11" w:history="1">
        <w:r w:rsidRPr="005C4E3B">
          <w:rPr>
            <w:rStyle w:val="Hyperlink"/>
          </w:rPr>
          <w:t>csmmath@smccd.edu</w:t>
        </w:r>
      </w:hyperlink>
      <w:r>
        <w:t>.  Emails of acceptance will be sent the week of May 24, 2010.  Acceptance email will include room assignment information.</w:t>
      </w:r>
    </w:p>
    <w:p w:rsidR="007F1EB0" w:rsidRDefault="007F1EB0" w:rsidP="007F1EB0">
      <w:pPr>
        <w:spacing w:line="240" w:lineRule="auto"/>
        <w:jc w:val="center"/>
        <w:rPr>
          <w:rFonts w:ascii="Arial Black" w:hAnsi="Arial Black"/>
          <w:noProof/>
        </w:rPr>
      </w:pPr>
      <w:r>
        <w:rPr>
          <w:rFonts w:ascii="Arial Black" w:hAnsi="Arial Black"/>
          <w:noProof/>
        </w:rPr>
        <w:t xml:space="preserve">2010 Summer Math Boost Workshop </w:t>
      </w:r>
      <w:r w:rsidRPr="00593067">
        <w:rPr>
          <w:rFonts w:ascii="Arial Black" w:hAnsi="Arial Black"/>
          <w:noProof/>
        </w:rPr>
        <w:t>Application</w:t>
      </w:r>
    </w:p>
    <w:p w:rsidR="007F1EB0" w:rsidRPr="00593067" w:rsidRDefault="007F1EB0" w:rsidP="007F1EB0">
      <w:pPr>
        <w:spacing w:line="240" w:lineRule="auto"/>
        <w:jc w:val="center"/>
        <w:rPr>
          <w:rFonts w:ascii="Arial Black" w:hAnsi="Arial Black"/>
          <w:noProof/>
        </w:rPr>
      </w:pPr>
      <w:r>
        <w:rPr>
          <w:rFonts w:ascii="Arial Black" w:hAnsi="Arial Black"/>
          <w:noProof/>
        </w:rPr>
        <w:t>June 14-June 17</w:t>
      </w:r>
    </w:p>
    <w:p w:rsidR="007F1EB0" w:rsidRDefault="007F1EB0" w:rsidP="007F1EB0">
      <w:pPr>
        <w:rPr>
          <w:noProof/>
        </w:rPr>
      </w:pPr>
    </w:p>
    <w:p w:rsidR="007F1EB0" w:rsidRDefault="007F1EB0" w:rsidP="007F1EB0">
      <w:pPr>
        <w:rPr>
          <w:noProof/>
        </w:rPr>
      </w:pPr>
      <w:r>
        <w:rPr>
          <w:noProof/>
        </w:rPr>
        <w:lastRenderedPageBreak/>
        <w:t>First Name: ___________________________ Last Name:______________________________________</w:t>
      </w:r>
    </w:p>
    <w:p w:rsidR="007F1EB0" w:rsidRDefault="007F1EB0" w:rsidP="007F1EB0">
      <w:pPr>
        <w:rPr>
          <w:noProof/>
        </w:rPr>
      </w:pPr>
      <w:r>
        <w:rPr>
          <w:noProof/>
        </w:rPr>
        <w:t>CSM Student Number (G#): _____________________________________________________________</w:t>
      </w:r>
    </w:p>
    <w:p w:rsidR="007F1EB0" w:rsidRDefault="007F1EB0" w:rsidP="007F1EB0">
      <w:pPr>
        <w:rPr>
          <w:noProof/>
        </w:rPr>
      </w:pPr>
      <w:r>
        <w:rPr>
          <w:noProof/>
        </w:rPr>
        <w:t>Address: _____________________________________________________________________________</w:t>
      </w:r>
    </w:p>
    <w:p w:rsidR="007F1EB0" w:rsidRDefault="007F1EB0" w:rsidP="007F1EB0">
      <w:pPr>
        <w:rPr>
          <w:noProof/>
        </w:rPr>
      </w:pPr>
      <w:r>
        <w:rPr>
          <w:noProof/>
        </w:rPr>
        <w:t>City:_______________________________________State:_______________Zip:___________________</w:t>
      </w:r>
    </w:p>
    <w:p w:rsidR="007F1EB0" w:rsidRDefault="007F1EB0" w:rsidP="007F1EB0">
      <w:pPr>
        <w:rPr>
          <w:noProof/>
        </w:rPr>
      </w:pPr>
      <w:r>
        <w:rPr>
          <w:noProof/>
        </w:rPr>
        <w:t>Home Phone:____________________________________Cell Phone:____________________________</w:t>
      </w:r>
    </w:p>
    <w:p w:rsidR="007F1EB0" w:rsidRDefault="007F1EB0" w:rsidP="007F1EB0">
      <w:pPr>
        <w:rPr>
          <w:noProof/>
        </w:rPr>
      </w:pPr>
      <w:r>
        <w:rPr>
          <w:noProof/>
        </w:rPr>
        <w:t>E-Mail:_______________________________________________________________________________</w:t>
      </w:r>
    </w:p>
    <w:p w:rsidR="007F1EB0" w:rsidRDefault="007F1EB0" w:rsidP="007F1EB0">
      <w:pPr>
        <w:spacing w:line="240" w:lineRule="auto"/>
        <w:rPr>
          <w:noProof/>
        </w:rPr>
      </w:pPr>
      <w:r>
        <w:rPr>
          <w:noProof/>
        </w:rPr>
        <w:t>CSM Math Placement Test:  Date Completed _______________  Course Placement _________________</w:t>
      </w:r>
    </w:p>
    <w:p w:rsidR="007F1EB0" w:rsidRDefault="007F1EB0" w:rsidP="007F1EB0">
      <w:pPr>
        <w:spacing w:line="240" w:lineRule="auto"/>
        <w:rPr>
          <w:noProof/>
        </w:rPr>
      </w:pPr>
    </w:p>
    <w:p w:rsidR="007F1EB0" w:rsidRPr="009A573B" w:rsidRDefault="007F1EB0" w:rsidP="007F1EB0">
      <w:pPr>
        <w:spacing w:line="240" w:lineRule="auto"/>
        <w:rPr>
          <w:b/>
          <w:noProof/>
          <w:sz w:val="32"/>
          <w:szCs w:val="32"/>
          <w:u w:val="single"/>
        </w:rPr>
      </w:pPr>
      <w:r w:rsidRPr="009A573B">
        <w:rPr>
          <w:b/>
          <w:noProof/>
          <w:sz w:val="32"/>
          <w:szCs w:val="32"/>
          <w:u w:val="single"/>
        </w:rPr>
        <w:t>***Attach a copy of your unofficial placement test results from Web Smart or copy-paste them at the end of this document.  ***</w:t>
      </w:r>
    </w:p>
    <w:p w:rsidR="007F1EB0" w:rsidRPr="0083658F" w:rsidRDefault="007F1EB0" w:rsidP="007F1EB0">
      <w:pPr>
        <w:spacing w:line="240" w:lineRule="auto"/>
        <w:rPr>
          <w:b/>
          <w:noProof/>
          <w:u w:val="single"/>
        </w:rPr>
      </w:pPr>
    </w:p>
    <w:p w:rsidR="007F1EB0" w:rsidRPr="00B07F47" w:rsidRDefault="007F1EB0" w:rsidP="007F1EB0">
      <w:pPr>
        <w:spacing w:line="240" w:lineRule="auto"/>
        <w:rPr>
          <w:b/>
          <w:noProof/>
        </w:rPr>
      </w:pPr>
      <w:r w:rsidRPr="00B07F47">
        <w:rPr>
          <w:b/>
          <w:noProof/>
        </w:rPr>
        <w:t>Academic Status:</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5310"/>
      </w:tblGrid>
      <w:tr w:rsidR="007F1EB0" w:rsidRPr="00494B3F" w:rsidTr="00D3560B">
        <w:tc>
          <w:tcPr>
            <w:tcW w:w="4788" w:type="dxa"/>
          </w:tcPr>
          <w:p w:rsidR="007F1EB0" w:rsidRPr="00494B3F" w:rsidRDefault="007F1EB0" w:rsidP="00D3560B">
            <w:pPr>
              <w:spacing w:line="240" w:lineRule="auto"/>
              <w:rPr>
                <w:noProof/>
              </w:rPr>
            </w:pPr>
            <w:r w:rsidRPr="00494B3F">
              <w:rPr>
                <w:noProof/>
              </w:rPr>
              <w:t>FOR HIGH SCHOOL SENIORS ONLY</w:t>
            </w:r>
          </w:p>
          <w:p w:rsidR="007F1EB0" w:rsidRPr="00494B3F" w:rsidRDefault="007F1EB0" w:rsidP="00D3560B">
            <w:pPr>
              <w:spacing w:line="240" w:lineRule="auto"/>
              <w:rPr>
                <w:noProof/>
              </w:rPr>
            </w:pPr>
          </w:p>
          <w:p w:rsidR="007F1EB0" w:rsidRPr="00494B3F" w:rsidRDefault="007F1EB0" w:rsidP="00D3560B">
            <w:pPr>
              <w:spacing w:line="240" w:lineRule="auto"/>
              <w:rPr>
                <w:noProof/>
              </w:rPr>
            </w:pPr>
            <w:r w:rsidRPr="00494B3F">
              <w:rPr>
                <w:noProof/>
              </w:rPr>
              <w:t>High School:______________________GPA:_____</w:t>
            </w:r>
          </w:p>
          <w:p w:rsidR="007F1EB0" w:rsidRPr="00494B3F" w:rsidRDefault="007F1EB0" w:rsidP="00D3560B">
            <w:pPr>
              <w:spacing w:line="240" w:lineRule="auto"/>
              <w:rPr>
                <w:noProof/>
              </w:rPr>
            </w:pPr>
            <w:r w:rsidRPr="00494B3F">
              <w:rPr>
                <w:noProof/>
              </w:rPr>
              <w:t>Intended Major in College:___________________</w:t>
            </w:r>
          </w:p>
          <w:p w:rsidR="007F1EB0" w:rsidRPr="00494B3F" w:rsidRDefault="007F1EB0" w:rsidP="00D3560B">
            <w:pPr>
              <w:spacing w:line="240" w:lineRule="auto"/>
              <w:rPr>
                <w:noProof/>
              </w:rPr>
            </w:pPr>
            <w:r w:rsidRPr="00494B3F">
              <w:rPr>
                <w:noProof/>
              </w:rPr>
              <w:t>Highest Level Math Class Completed:</w:t>
            </w:r>
          </w:p>
          <w:p w:rsidR="007F1EB0" w:rsidRPr="00494B3F" w:rsidRDefault="007F1EB0" w:rsidP="00D3560B">
            <w:pPr>
              <w:spacing w:line="240" w:lineRule="auto"/>
              <w:rPr>
                <w:noProof/>
              </w:rPr>
            </w:pPr>
            <w:r w:rsidRPr="00494B3F">
              <w:rPr>
                <w:noProof/>
              </w:rPr>
              <w:t>Course Title:______________________________</w:t>
            </w:r>
          </w:p>
          <w:p w:rsidR="007F1EB0" w:rsidRPr="00494B3F" w:rsidRDefault="007F1EB0" w:rsidP="00D3560B">
            <w:pPr>
              <w:spacing w:line="240" w:lineRule="auto"/>
              <w:rPr>
                <w:noProof/>
              </w:rPr>
            </w:pPr>
            <w:r w:rsidRPr="00494B3F">
              <w:rPr>
                <w:noProof/>
              </w:rPr>
              <w:t>Grade:___________________________________</w:t>
            </w:r>
          </w:p>
          <w:p w:rsidR="007F1EB0" w:rsidRPr="00494B3F" w:rsidRDefault="007F1EB0" w:rsidP="00D3560B">
            <w:pPr>
              <w:spacing w:line="240" w:lineRule="auto"/>
              <w:rPr>
                <w:noProof/>
              </w:rPr>
            </w:pPr>
            <w:r w:rsidRPr="00494B3F">
              <w:rPr>
                <w:noProof/>
              </w:rPr>
              <w:t>Highest Level English Class Completed:</w:t>
            </w:r>
          </w:p>
          <w:p w:rsidR="007F1EB0" w:rsidRPr="00494B3F" w:rsidRDefault="007F1EB0" w:rsidP="00D3560B">
            <w:pPr>
              <w:spacing w:line="240" w:lineRule="auto"/>
              <w:rPr>
                <w:noProof/>
              </w:rPr>
            </w:pPr>
            <w:r w:rsidRPr="00494B3F">
              <w:rPr>
                <w:noProof/>
              </w:rPr>
              <w:t>Course Title:______________________________</w:t>
            </w:r>
          </w:p>
          <w:p w:rsidR="007F1EB0" w:rsidRPr="00494B3F" w:rsidRDefault="007F1EB0" w:rsidP="00D3560B">
            <w:pPr>
              <w:spacing w:line="240" w:lineRule="auto"/>
              <w:rPr>
                <w:noProof/>
              </w:rPr>
            </w:pPr>
            <w:r w:rsidRPr="00494B3F">
              <w:rPr>
                <w:noProof/>
              </w:rPr>
              <w:t>Grade:___________________________________</w:t>
            </w:r>
          </w:p>
          <w:p w:rsidR="007F1EB0" w:rsidRPr="00494B3F" w:rsidRDefault="007F1EB0" w:rsidP="00D3560B">
            <w:pPr>
              <w:spacing w:line="240" w:lineRule="auto"/>
              <w:rPr>
                <w:noProof/>
              </w:rPr>
            </w:pPr>
          </w:p>
        </w:tc>
        <w:tc>
          <w:tcPr>
            <w:tcW w:w="5310" w:type="dxa"/>
          </w:tcPr>
          <w:p w:rsidR="007F1EB0" w:rsidRPr="00494B3F" w:rsidRDefault="007F1EB0" w:rsidP="00D3560B">
            <w:pPr>
              <w:spacing w:line="240" w:lineRule="auto"/>
              <w:rPr>
                <w:noProof/>
              </w:rPr>
            </w:pPr>
            <w:r w:rsidRPr="00494B3F">
              <w:rPr>
                <w:noProof/>
              </w:rPr>
              <w:t xml:space="preserve">STUDENTS </w:t>
            </w:r>
            <w:r>
              <w:rPr>
                <w:noProof/>
              </w:rPr>
              <w:t>with  COLLEGE CREDITS (Transfer/Re-entry)</w:t>
            </w:r>
          </w:p>
          <w:p w:rsidR="007F1EB0" w:rsidRPr="00494B3F" w:rsidRDefault="007F1EB0" w:rsidP="00D3560B">
            <w:pPr>
              <w:spacing w:line="240" w:lineRule="auto"/>
              <w:rPr>
                <w:noProof/>
              </w:rPr>
            </w:pPr>
          </w:p>
          <w:p w:rsidR="007F1EB0" w:rsidRPr="00494B3F" w:rsidRDefault="007F1EB0" w:rsidP="00D3560B">
            <w:pPr>
              <w:spacing w:line="240" w:lineRule="auto"/>
              <w:rPr>
                <w:noProof/>
              </w:rPr>
            </w:pPr>
            <w:r w:rsidRPr="00494B3F">
              <w:rPr>
                <w:noProof/>
              </w:rPr>
              <w:t>College  GPA:___________________</w:t>
            </w:r>
          </w:p>
          <w:p w:rsidR="007F1EB0" w:rsidRPr="00494B3F" w:rsidRDefault="007F1EB0" w:rsidP="00D3560B">
            <w:pPr>
              <w:spacing w:line="240" w:lineRule="auto"/>
              <w:rPr>
                <w:noProof/>
              </w:rPr>
            </w:pPr>
            <w:r w:rsidRPr="00494B3F">
              <w:rPr>
                <w:noProof/>
              </w:rPr>
              <w:t>Major:__________________# of Units earned___</w:t>
            </w:r>
          </w:p>
          <w:p w:rsidR="007F1EB0" w:rsidRPr="00494B3F" w:rsidRDefault="007F1EB0" w:rsidP="00D3560B">
            <w:pPr>
              <w:spacing w:line="240" w:lineRule="auto"/>
              <w:rPr>
                <w:noProof/>
              </w:rPr>
            </w:pPr>
            <w:r w:rsidRPr="00494B3F">
              <w:rPr>
                <w:noProof/>
              </w:rPr>
              <w:t>Highest Level Math Class Completed:</w:t>
            </w:r>
          </w:p>
          <w:p w:rsidR="007F1EB0" w:rsidRPr="00494B3F" w:rsidRDefault="007F1EB0" w:rsidP="00D3560B">
            <w:pPr>
              <w:spacing w:line="240" w:lineRule="auto"/>
              <w:rPr>
                <w:noProof/>
              </w:rPr>
            </w:pPr>
            <w:r w:rsidRPr="00494B3F">
              <w:rPr>
                <w:noProof/>
              </w:rPr>
              <w:t>Course Title:______________________________</w:t>
            </w:r>
          </w:p>
          <w:p w:rsidR="007F1EB0" w:rsidRPr="00494B3F" w:rsidRDefault="007F1EB0" w:rsidP="00D3560B">
            <w:pPr>
              <w:spacing w:line="240" w:lineRule="auto"/>
              <w:rPr>
                <w:noProof/>
              </w:rPr>
            </w:pPr>
            <w:r w:rsidRPr="00494B3F">
              <w:rPr>
                <w:noProof/>
              </w:rPr>
              <w:t>Grade:___________________________________</w:t>
            </w:r>
          </w:p>
          <w:p w:rsidR="007F1EB0" w:rsidRPr="00494B3F" w:rsidRDefault="007F1EB0" w:rsidP="00D3560B">
            <w:pPr>
              <w:spacing w:line="240" w:lineRule="auto"/>
              <w:rPr>
                <w:noProof/>
              </w:rPr>
            </w:pPr>
            <w:r w:rsidRPr="00494B3F">
              <w:rPr>
                <w:noProof/>
              </w:rPr>
              <w:t>Highest Level English Class Completed:</w:t>
            </w:r>
          </w:p>
          <w:p w:rsidR="007F1EB0" w:rsidRPr="00494B3F" w:rsidRDefault="007F1EB0" w:rsidP="00D3560B">
            <w:pPr>
              <w:spacing w:line="240" w:lineRule="auto"/>
              <w:rPr>
                <w:noProof/>
              </w:rPr>
            </w:pPr>
            <w:r w:rsidRPr="00494B3F">
              <w:rPr>
                <w:noProof/>
              </w:rPr>
              <w:t>Course Title:______________________________</w:t>
            </w:r>
          </w:p>
          <w:p w:rsidR="007F1EB0" w:rsidRPr="00494B3F" w:rsidRDefault="007F1EB0" w:rsidP="00D3560B">
            <w:pPr>
              <w:spacing w:line="240" w:lineRule="auto"/>
              <w:rPr>
                <w:noProof/>
              </w:rPr>
            </w:pPr>
            <w:r w:rsidRPr="00494B3F">
              <w:rPr>
                <w:noProof/>
              </w:rPr>
              <w:t>Grade:___________________________________</w:t>
            </w:r>
          </w:p>
        </w:tc>
      </w:tr>
    </w:tbl>
    <w:p w:rsidR="007F1EB0" w:rsidRDefault="007F1EB0" w:rsidP="007F1EB0">
      <w:pPr>
        <w:spacing w:line="240" w:lineRule="auto"/>
        <w:rPr>
          <w:noProof/>
        </w:rPr>
      </w:pPr>
      <w:r>
        <w:rPr>
          <w:noProof/>
        </w:rPr>
        <w:t xml:space="preserve"> </w:t>
      </w:r>
    </w:p>
    <w:p w:rsidR="007F1EB0" w:rsidRDefault="007F1EB0" w:rsidP="007F1EB0">
      <w:pPr>
        <w:pBdr>
          <w:bottom w:val="single" w:sz="12" w:space="1" w:color="auto"/>
        </w:pBdr>
        <w:spacing w:line="240" w:lineRule="auto"/>
      </w:pPr>
    </w:p>
    <w:p w:rsidR="007F1EB0" w:rsidRDefault="007F1EB0" w:rsidP="007F1EB0">
      <w:pPr>
        <w:pBdr>
          <w:bottom w:val="single" w:sz="12" w:space="1" w:color="auto"/>
        </w:pBdr>
        <w:spacing w:line="240" w:lineRule="auto"/>
      </w:pPr>
      <w:r>
        <w:t>SIGNATURE BLOCK WILL BE COMPLETED ON FIRST DAY OF WORKSHOP – DO NOT SIGN NOW</w:t>
      </w:r>
    </w:p>
    <w:p w:rsidR="007F1EB0" w:rsidRDefault="007F1EB0" w:rsidP="007F1EB0">
      <w:pPr>
        <w:spacing w:line="240" w:lineRule="auto"/>
      </w:pPr>
      <w:r>
        <w:t>I understand that this contract is designed to outline the requirements that I must fulfill as a participant of the 2010 Summer Math Boost. Failure to follow participation guidelines can be grounds for dismissal from the program.</w:t>
      </w:r>
    </w:p>
    <w:p w:rsidR="007F1EB0" w:rsidRDefault="007F1EB0" w:rsidP="007F1EB0">
      <w:pPr>
        <w:spacing w:line="240" w:lineRule="auto"/>
      </w:pPr>
    </w:p>
    <w:p w:rsidR="007F1EB0" w:rsidRDefault="007F1EB0" w:rsidP="007F1EB0">
      <w:pPr>
        <w:spacing w:line="240" w:lineRule="auto"/>
      </w:pPr>
      <w:r>
        <w:t>______________________________________________     __________________________________</w:t>
      </w:r>
    </w:p>
    <w:p w:rsidR="007F1EB0" w:rsidRDefault="007F1EB0" w:rsidP="007F1EB0">
      <w:pPr>
        <w:spacing w:line="240" w:lineRule="auto"/>
      </w:pPr>
      <w:r>
        <w:t xml:space="preserve">                        Student Signature</w:t>
      </w:r>
      <w:r>
        <w:tab/>
      </w:r>
      <w:r>
        <w:tab/>
      </w:r>
      <w:r>
        <w:tab/>
      </w:r>
      <w:r>
        <w:tab/>
      </w:r>
      <w:r>
        <w:tab/>
      </w:r>
      <w:r>
        <w:tab/>
      </w:r>
      <w:r>
        <w:tab/>
      </w:r>
      <w:r>
        <w:tab/>
        <w:t>Date</w:t>
      </w:r>
    </w:p>
    <w:p w:rsidR="007F1EB0" w:rsidRDefault="007F1EB0" w:rsidP="007F1EB0">
      <w:pPr>
        <w:spacing w:line="240" w:lineRule="auto"/>
      </w:pPr>
    </w:p>
    <w:p w:rsidR="007F1EB0" w:rsidRDefault="007F1EB0" w:rsidP="007F1EB0">
      <w:pPr>
        <w:spacing w:line="240" w:lineRule="auto"/>
      </w:pPr>
      <w:r>
        <w:t>______________________________________________       _________________________________</w:t>
      </w:r>
    </w:p>
    <w:p w:rsidR="007F1EB0" w:rsidRPr="009A573B" w:rsidRDefault="007F1EB0" w:rsidP="007F1EB0">
      <w:pPr>
        <w:spacing w:line="240" w:lineRule="auto"/>
      </w:pPr>
      <w:r>
        <w:t xml:space="preserve">                    Print your name clearly</w:t>
      </w:r>
      <w:r>
        <w:tab/>
      </w:r>
      <w:r>
        <w:tab/>
      </w:r>
      <w:r>
        <w:tab/>
      </w:r>
      <w:r>
        <w:tab/>
        <w:t xml:space="preserve">  Print your email address clearly</w:t>
      </w:r>
    </w:p>
    <w:p w:rsidR="007F1EB0" w:rsidRDefault="007F1EB0">
      <w:r>
        <w:br w:type="page"/>
      </w:r>
    </w:p>
    <w:p w:rsidR="007F1EB0" w:rsidRDefault="007F1EB0"/>
    <w:p w:rsidR="00F5253C" w:rsidRDefault="007F1EB0" w:rsidP="007F1EB0">
      <w:pPr>
        <w:rPr>
          <w:b/>
          <w:sz w:val="28"/>
          <w:szCs w:val="28"/>
        </w:rPr>
      </w:pPr>
      <w:r w:rsidRPr="00F5253C">
        <w:rPr>
          <w:b/>
          <w:sz w:val="28"/>
          <w:szCs w:val="28"/>
        </w:rPr>
        <w:t xml:space="preserve">Appendix </w:t>
      </w:r>
      <w:r w:rsidR="00C21576">
        <w:rPr>
          <w:b/>
          <w:sz w:val="28"/>
          <w:szCs w:val="28"/>
        </w:rPr>
        <w:t>F</w:t>
      </w:r>
    </w:p>
    <w:p w:rsidR="007F1EB0" w:rsidRPr="007F1EB0" w:rsidRDefault="007F1EB0" w:rsidP="007F1EB0">
      <w:r>
        <w:t xml:space="preserve">  </w:t>
      </w:r>
      <w:r w:rsidRPr="00061AB9">
        <w:rPr>
          <w:rFonts w:ascii="Arial" w:eastAsia="Times New Roman" w:hAnsi="Arial" w:cs="Arial"/>
          <w:b/>
          <w:bCs/>
          <w:color w:val="113689"/>
          <w:kern w:val="36"/>
          <w:sz w:val="35"/>
          <w:szCs w:val="35"/>
        </w:rPr>
        <w:t xml:space="preserve">How to </w:t>
      </w:r>
      <w:r>
        <w:rPr>
          <w:rFonts w:ascii="Arial" w:eastAsia="Times New Roman" w:hAnsi="Arial" w:cs="Arial"/>
          <w:b/>
          <w:bCs/>
          <w:color w:val="113689"/>
          <w:kern w:val="36"/>
          <w:sz w:val="35"/>
          <w:szCs w:val="35"/>
        </w:rPr>
        <w:t>Open Your Computer for Internet Access</w:t>
      </w:r>
    </w:p>
    <w:p w:rsidR="007F1EB0" w:rsidRDefault="007F1EB0" w:rsidP="007F1EB0">
      <w:pPr>
        <w:numPr>
          <w:ilvl w:val="0"/>
          <w:numId w:val="4"/>
        </w:numPr>
        <w:spacing w:before="100" w:beforeAutospacing="1" w:after="100" w:afterAutospacing="1" w:line="360" w:lineRule="auto"/>
        <w:rPr>
          <w:rFonts w:ascii="Arial" w:eastAsia="Times New Roman" w:hAnsi="Arial" w:cs="Arial"/>
          <w:noProof/>
          <w:color w:val="000000"/>
        </w:rPr>
      </w:pPr>
      <w:r>
        <w:rPr>
          <w:rFonts w:ascii="Arial" w:eastAsia="Times New Roman" w:hAnsi="Arial" w:cs="Arial"/>
          <w:color w:val="000000"/>
        </w:rPr>
        <w:t xml:space="preserve">Turn on the computer.  Press the white button on the back of the lower right hand corned of the Mac.  If the computer asks for a password, use </w:t>
      </w:r>
      <w:r w:rsidRPr="000A3794">
        <w:rPr>
          <w:rFonts w:ascii="Times New Roman" w:eastAsia="Times New Roman" w:hAnsi="Times New Roman"/>
          <w:i/>
          <w:color w:val="000000"/>
        </w:rPr>
        <w:t>plus</w:t>
      </w:r>
      <w:r w:rsidRPr="000A3794">
        <w:rPr>
          <w:rFonts w:ascii="Arial" w:eastAsia="Times New Roman" w:hAnsi="Arial" w:cs="Arial"/>
          <w:i/>
          <w:color w:val="000000"/>
        </w:rPr>
        <w:t xml:space="preserve"> </w:t>
      </w:r>
      <w:r>
        <w:rPr>
          <w:rFonts w:ascii="Arial" w:eastAsia="Times New Roman" w:hAnsi="Arial" w:cs="Arial"/>
          <w:color w:val="000000"/>
        </w:rPr>
        <w:t>(spell it out).</w:t>
      </w:r>
    </w:p>
    <w:p w:rsidR="007F1EB0" w:rsidRDefault="007F1EB0" w:rsidP="007F1EB0">
      <w:pPr>
        <w:numPr>
          <w:ilvl w:val="0"/>
          <w:numId w:val="4"/>
        </w:numPr>
        <w:spacing w:before="100" w:beforeAutospacing="1" w:after="100" w:afterAutospacing="1" w:line="360" w:lineRule="auto"/>
        <w:rPr>
          <w:rFonts w:ascii="Arial" w:eastAsia="Times New Roman" w:hAnsi="Arial" w:cs="Arial"/>
          <w:noProof/>
          <w:color w:val="000000"/>
        </w:rPr>
      </w:pPr>
      <w:r>
        <w:rPr>
          <w:rFonts w:ascii="Arial" w:eastAsia="Times New Roman" w:hAnsi="Arial" w:cs="Arial"/>
          <w:color w:val="000000"/>
        </w:rPr>
        <w:t>When the computer is fully open, click on the apple in the upper left corner of the screen.</w:t>
      </w:r>
    </w:p>
    <w:p w:rsidR="007F1EB0" w:rsidRDefault="007F1EB0" w:rsidP="007F1EB0">
      <w:pPr>
        <w:numPr>
          <w:ilvl w:val="0"/>
          <w:numId w:val="4"/>
        </w:numPr>
        <w:spacing w:before="100" w:beforeAutospacing="1" w:after="100" w:afterAutospacing="1" w:line="360" w:lineRule="auto"/>
        <w:rPr>
          <w:rFonts w:ascii="Arial" w:eastAsia="Times New Roman" w:hAnsi="Arial" w:cs="Arial"/>
          <w:noProof/>
          <w:color w:val="000000"/>
        </w:rPr>
      </w:pPr>
      <w:r>
        <w:rPr>
          <w:rFonts w:ascii="Arial" w:eastAsia="Times New Roman" w:hAnsi="Arial" w:cs="Arial"/>
          <w:color w:val="000000"/>
        </w:rPr>
        <w:t xml:space="preserve">In the drop down menu click LOG OUT of </w:t>
      </w:r>
      <w:proofErr w:type="spellStart"/>
      <w:r>
        <w:rPr>
          <w:rFonts w:ascii="Arial" w:eastAsia="Times New Roman" w:hAnsi="Arial" w:cs="Arial"/>
          <w:color w:val="000000"/>
        </w:rPr>
        <w:t>CSMMathStudent#xx</w:t>
      </w:r>
      <w:proofErr w:type="spellEnd"/>
    </w:p>
    <w:p w:rsidR="007F1EB0" w:rsidRDefault="007F1EB0" w:rsidP="007F1EB0">
      <w:pPr>
        <w:numPr>
          <w:ilvl w:val="0"/>
          <w:numId w:val="4"/>
        </w:numPr>
        <w:spacing w:before="100" w:beforeAutospacing="1" w:after="100" w:afterAutospacing="1" w:line="360" w:lineRule="auto"/>
        <w:rPr>
          <w:rFonts w:ascii="Arial" w:eastAsia="Times New Roman" w:hAnsi="Arial" w:cs="Arial"/>
          <w:noProof/>
          <w:color w:val="000000"/>
        </w:rPr>
      </w:pPr>
      <w:r>
        <w:rPr>
          <w:rFonts w:ascii="Arial" w:eastAsia="Times New Roman" w:hAnsi="Arial" w:cs="Arial"/>
          <w:color w:val="000000"/>
        </w:rPr>
        <w:t xml:space="preserve">In the window that appears chose to LOGIN to </w:t>
      </w:r>
      <w:proofErr w:type="spellStart"/>
      <w:r>
        <w:rPr>
          <w:rFonts w:ascii="Arial" w:eastAsia="Times New Roman" w:hAnsi="Arial" w:cs="Arial"/>
          <w:color w:val="000000"/>
        </w:rPr>
        <w:t>CSMInternetStudent#xx</w:t>
      </w:r>
      <w:proofErr w:type="spellEnd"/>
      <w:r>
        <w:rPr>
          <w:rFonts w:ascii="Arial" w:eastAsia="Times New Roman" w:hAnsi="Arial" w:cs="Arial"/>
          <w:color w:val="000000"/>
        </w:rPr>
        <w:t xml:space="preserve">.  The password is </w:t>
      </w:r>
      <w:r w:rsidRPr="000A3794">
        <w:rPr>
          <w:rFonts w:ascii="Times New Roman" w:eastAsia="Times New Roman" w:hAnsi="Times New Roman"/>
          <w:i/>
          <w:color w:val="000000"/>
        </w:rPr>
        <w:t>calculus</w:t>
      </w:r>
      <w:r>
        <w:rPr>
          <w:rFonts w:ascii="Arial" w:eastAsia="Times New Roman" w:hAnsi="Arial" w:cs="Arial"/>
          <w:color w:val="000000"/>
        </w:rPr>
        <w:t>.</w:t>
      </w:r>
    </w:p>
    <w:p w:rsidR="007F1EB0" w:rsidRPr="000A3794" w:rsidRDefault="007F1EB0" w:rsidP="007F1EB0">
      <w:pPr>
        <w:numPr>
          <w:ilvl w:val="0"/>
          <w:numId w:val="4"/>
        </w:numPr>
        <w:spacing w:before="100" w:beforeAutospacing="1" w:after="100" w:afterAutospacing="1" w:line="240" w:lineRule="auto"/>
        <w:rPr>
          <w:rFonts w:ascii="Arial" w:eastAsia="Times New Roman" w:hAnsi="Arial" w:cs="Arial"/>
          <w:noProof/>
          <w:color w:val="000000"/>
        </w:rPr>
      </w:pPr>
      <w:r w:rsidRPr="000A3794">
        <w:rPr>
          <w:rFonts w:ascii="Arial" w:eastAsia="Times New Roman" w:hAnsi="Arial" w:cs="Arial"/>
          <w:color w:val="000000"/>
        </w:rPr>
        <w:t xml:space="preserve">Use the </w:t>
      </w:r>
      <w:proofErr w:type="spellStart"/>
      <w:r w:rsidRPr="000A3794">
        <w:rPr>
          <w:rFonts w:ascii="Arial" w:eastAsia="Times New Roman" w:hAnsi="Arial" w:cs="Arial"/>
          <w:color w:val="000000"/>
        </w:rPr>
        <w:t>firefox</w:t>
      </w:r>
      <w:proofErr w:type="spellEnd"/>
      <w:r w:rsidRPr="000A3794">
        <w:rPr>
          <w:rFonts w:ascii="Arial" w:eastAsia="Times New Roman" w:hAnsi="Arial" w:cs="Arial"/>
          <w:color w:val="000000"/>
        </w:rPr>
        <w:t xml:space="preserve"> browser and follow the instructions below.</w:t>
      </w:r>
    </w:p>
    <w:p w:rsidR="007F1EB0" w:rsidRDefault="007F1EB0" w:rsidP="007F1EB0">
      <w:pPr>
        <w:spacing w:before="100" w:beforeAutospacing="1" w:after="100" w:afterAutospacing="1" w:line="240" w:lineRule="auto"/>
        <w:rPr>
          <w:rFonts w:ascii="Arial" w:eastAsia="Times New Roman" w:hAnsi="Arial" w:cs="Arial"/>
          <w:noProof/>
          <w:color w:val="000000"/>
        </w:rPr>
      </w:pPr>
    </w:p>
    <w:p w:rsidR="007F1EB0" w:rsidRPr="00061AB9" w:rsidRDefault="007F1EB0" w:rsidP="007F1EB0">
      <w:pPr>
        <w:spacing w:before="100" w:beforeAutospacing="1" w:after="100" w:afterAutospacing="1" w:line="240" w:lineRule="auto"/>
        <w:rPr>
          <w:rFonts w:ascii="Arial" w:eastAsia="Times New Roman" w:hAnsi="Arial" w:cs="Arial"/>
          <w:color w:val="000000"/>
        </w:rPr>
      </w:pPr>
      <w:r>
        <w:rPr>
          <w:rFonts w:ascii="Arial" w:eastAsia="Times New Roman" w:hAnsi="Arial" w:cs="Arial"/>
          <w:noProof/>
          <w:color w:val="000000"/>
        </w:rPr>
        <w:drawing>
          <wp:inline distT="0" distB="0" distL="0" distR="0">
            <wp:extent cx="1895475" cy="476250"/>
            <wp:effectExtent l="19050" t="0" r="9525" b="0"/>
            <wp:docPr id="1" name="Picture 1" descr="http://www.mymathtest.com/support/firstday_images/mmt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mathtest.com/support/firstday_images/mmt_logo.gif"/>
                    <pic:cNvPicPr>
                      <a:picLocks noChangeAspect="1" noChangeArrowheads="1"/>
                    </pic:cNvPicPr>
                  </pic:nvPicPr>
                  <pic:blipFill>
                    <a:blip r:embed="rId12" cstate="print"/>
                    <a:srcRect/>
                    <a:stretch>
                      <a:fillRect/>
                    </a:stretch>
                  </pic:blipFill>
                  <pic:spPr bwMode="auto">
                    <a:xfrm>
                      <a:off x="0" y="0"/>
                      <a:ext cx="1895475" cy="476250"/>
                    </a:xfrm>
                    <a:prstGeom prst="rect">
                      <a:avLst/>
                    </a:prstGeom>
                    <a:noFill/>
                    <a:ln w="9525">
                      <a:noFill/>
                      <a:miter lim="800000"/>
                      <a:headEnd/>
                      <a:tailEnd/>
                    </a:ln>
                  </pic:spPr>
                </pic:pic>
              </a:graphicData>
            </a:graphic>
          </wp:inline>
        </w:drawing>
      </w:r>
    </w:p>
    <w:p w:rsidR="007F1EB0" w:rsidRPr="00061AB9" w:rsidRDefault="007F1EB0" w:rsidP="007F1EB0">
      <w:pPr>
        <w:spacing w:before="100" w:beforeAutospacing="1" w:after="100" w:afterAutospacing="1" w:line="240" w:lineRule="auto"/>
        <w:outlineLvl w:val="0"/>
        <w:rPr>
          <w:rFonts w:ascii="Arial" w:eastAsia="Times New Roman" w:hAnsi="Arial" w:cs="Arial"/>
          <w:b/>
          <w:bCs/>
          <w:color w:val="113689"/>
          <w:kern w:val="36"/>
          <w:sz w:val="35"/>
          <w:szCs w:val="35"/>
        </w:rPr>
      </w:pPr>
      <w:r w:rsidRPr="00061AB9">
        <w:rPr>
          <w:rFonts w:ascii="Arial" w:eastAsia="Times New Roman" w:hAnsi="Arial" w:cs="Arial"/>
          <w:b/>
          <w:bCs/>
          <w:color w:val="113689"/>
          <w:kern w:val="36"/>
          <w:sz w:val="35"/>
          <w:szCs w:val="35"/>
        </w:rPr>
        <w:t>How to Register and Enroll in Your Program</w:t>
      </w:r>
    </w:p>
    <w:p w:rsidR="007F1EB0" w:rsidRPr="00061AB9" w:rsidRDefault="007F1EB0" w:rsidP="007F1EB0">
      <w:pPr>
        <w:spacing w:line="360" w:lineRule="auto"/>
        <w:rPr>
          <w:rFonts w:ascii="Arial" w:eastAsia="Times New Roman" w:hAnsi="Arial" w:cs="Arial"/>
          <w:color w:val="000000"/>
        </w:rPr>
      </w:pPr>
      <w:r w:rsidRPr="00061AB9">
        <w:rPr>
          <w:rFonts w:ascii="Arial" w:eastAsia="Times New Roman" w:hAnsi="Arial" w:cs="Arial"/>
          <w:color w:val="000000"/>
        </w:rPr>
        <w:t xml:space="preserve">Welcome to </w:t>
      </w:r>
      <w:proofErr w:type="spellStart"/>
      <w:r w:rsidRPr="00061AB9">
        <w:rPr>
          <w:rFonts w:ascii="Arial" w:eastAsia="Times New Roman" w:hAnsi="Arial" w:cs="Arial"/>
          <w:color w:val="000000"/>
        </w:rPr>
        <w:t>MyMathTest</w:t>
      </w:r>
      <w:proofErr w:type="spellEnd"/>
      <w:r w:rsidRPr="00061AB9">
        <w:rPr>
          <w:rFonts w:ascii="Arial" w:eastAsia="Times New Roman" w:hAnsi="Arial" w:cs="Arial"/>
          <w:color w:val="000000"/>
        </w:rPr>
        <w:t xml:space="preserve">! Your instructor has set up a </w:t>
      </w:r>
      <w:proofErr w:type="spellStart"/>
      <w:r w:rsidRPr="00061AB9">
        <w:rPr>
          <w:rFonts w:ascii="Arial" w:eastAsia="Times New Roman" w:hAnsi="Arial" w:cs="Arial"/>
          <w:color w:val="000000"/>
        </w:rPr>
        <w:t>MyMathTest</w:t>
      </w:r>
      <w:proofErr w:type="spellEnd"/>
      <w:r w:rsidRPr="00061AB9">
        <w:rPr>
          <w:rFonts w:ascii="Arial" w:eastAsia="Times New Roman" w:hAnsi="Arial" w:cs="Arial"/>
          <w:color w:val="000000"/>
        </w:rPr>
        <w:t xml:space="preserve"> program for you.</w:t>
      </w:r>
    </w:p>
    <w:p w:rsidR="007F1EB0" w:rsidRPr="00061AB9" w:rsidRDefault="007F1EB0" w:rsidP="007F1EB0">
      <w:pPr>
        <w:spacing w:line="360" w:lineRule="auto"/>
        <w:rPr>
          <w:rFonts w:ascii="Arial" w:eastAsia="Times New Roman" w:hAnsi="Arial" w:cs="Arial"/>
          <w:color w:val="000000"/>
        </w:rPr>
      </w:pPr>
      <w:r w:rsidRPr="00061AB9">
        <w:rPr>
          <w:rFonts w:ascii="Arial" w:eastAsia="Times New Roman" w:hAnsi="Arial" w:cs="Arial"/>
          <w:color w:val="000000"/>
        </w:rPr>
        <w:t>The program name is: CSM Math Boost 2010</w:t>
      </w:r>
    </w:p>
    <w:p w:rsidR="007F1EB0" w:rsidRPr="00061AB9" w:rsidRDefault="007F1EB0" w:rsidP="007F1EB0">
      <w:pPr>
        <w:spacing w:line="360" w:lineRule="auto"/>
        <w:rPr>
          <w:rFonts w:ascii="Arial" w:eastAsia="Times New Roman" w:hAnsi="Arial" w:cs="Arial"/>
          <w:color w:val="000000"/>
        </w:rPr>
      </w:pPr>
      <w:r w:rsidRPr="00061AB9">
        <w:rPr>
          <w:rFonts w:ascii="Arial" w:eastAsia="Times New Roman" w:hAnsi="Arial" w:cs="Arial"/>
          <w:color w:val="000000"/>
        </w:rPr>
        <w:t xml:space="preserve">It is based on this </w:t>
      </w:r>
      <w:proofErr w:type="spellStart"/>
      <w:r w:rsidRPr="00061AB9">
        <w:rPr>
          <w:rFonts w:ascii="Arial" w:eastAsia="Times New Roman" w:hAnsi="Arial" w:cs="Arial"/>
          <w:color w:val="000000"/>
        </w:rPr>
        <w:t>testbank</w:t>
      </w:r>
      <w:proofErr w:type="spellEnd"/>
      <w:r w:rsidRPr="00061AB9">
        <w:rPr>
          <w:rFonts w:ascii="Arial" w:eastAsia="Times New Roman" w:hAnsi="Arial" w:cs="Arial"/>
          <w:color w:val="000000"/>
        </w:rPr>
        <w:t xml:space="preserve">: </w:t>
      </w:r>
      <w:proofErr w:type="spellStart"/>
      <w:r w:rsidRPr="00061AB9">
        <w:rPr>
          <w:rFonts w:ascii="Arial" w:eastAsia="Times New Roman" w:hAnsi="Arial" w:cs="Arial"/>
          <w:i/>
          <w:iCs/>
          <w:color w:val="000000"/>
        </w:rPr>
        <w:t>MyMathTest</w:t>
      </w:r>
      <w:proofErr w:type="spellEnd"/>
      <w:r w:rsidRPr="00061AB9">
        <w:rPr>
          <w:rFonts w:ascii="Arial" w:eastAsia="Times New Roman" w:hAnsi="Arial" w:cs="Arial"/>
          <w:i/>
          <w:iCs/>
          <w:color w:val="000000"/>
        </w:rPr>
        <w:t>: Developmental Mathematics</w:t>
      </w:r>
    </w:p>
    <w:p w:rsidR="007F1EB0" w:rsidRPr="00061AB9" w:rsidRDefault="007F1EB0" w:rsidP="007F1EB0">
      <w:pPr>
        <w:spacing w:line="360" w:lineRule="auto"/>
        <w:rPr>
          <w:rFonts w:ascii="Arial" w:eastAsia="Times New Roman" w:hAnsi="Arial" w:cs="Arial"/>
          <w:color w:val="000000"/>
        </w:rPr>
      </w:pPr>
      <w:r w:rsidRPr="00061AB9">
        <w:rPr>
          <w:rFonts w:ascii="Arial" w:eastAsia="Times New Roman" w:hAnsi="Arial" w:cs="Arial"/>
          <w:color w:val="000000"/>
        </w:rPr>
        <w:t xml:space="preserve">To join this program, you need to register for </w:t>
      </w:r>
      <w:proofErr w:type="spellStart"/>
      <w:r w:rsidRPr="00061AB9">
        <w:rPr>
          <w:rFonts w:ascii="Arial" w:eastAsia="Times New Roman" w:hAnsi="Arial" w:cs="Arial"/>
          <w:color w:val="000000"/>
        </w:rPr>
        <w:t>MyMathTest</w:t>
      </w:r>
      <w:proofErr w:type="spellEnd"/>
      <w:r w:rsidRPr="00061AB9">
        <w:rPr>
          <w:rFonts w:ascii="Arial" w:eastAsia="Times New Roman" w:hAnsi="Arial" w:cs="Arial"/>
          <w:color w:val="000000"/>
        </w:rPr>
        <w:t xml:space="preserve"> and then enroll in the program.</w:t>
      </w:r>
    </w:p>
    <w:p w:rsidR="007F1EB0" w:rsidRPr="00061AB9" w:rsidRDefault="007F1EB0" w:rsidP="007F1EB0">
      <w:pPr>
        <w:spacing w:line="360" w:lineRule="auto"/>
        <w:outlineLvl w:val="1"/>
        <w:rPr>
          <w:rFonts w:ascii="Arial" w:eastAsia="Times New Roman" w:hAnsi="Arial" w:cs="Arial"/>
          <w:b/>
          <w:bCs/>
          <w:color w:val="990000"/>
          <w:sz w:val="31"/>
          <w:szCs w:val="31"/>
        </w:rPr>
      </w:pPr>
      <w:r w:rsidRPr="00061AB9">
        <w:rPr>
          <w:rFonts w:ascii="Arial" w:eastAsia="Times New Roman" w:hAnsi="Arial" w:cs="Arial"/>
          <w:b/>
          <w:bCs/>
          <w:color w:val="990000"/>
          <w:sz w:val="31"/>
          <w:szCs w:val="31"/>
        </w:rPr>
        <w:t xml:space="preserve">1. Registering for </w:t>
      </w:r>
      <w:proofErr w:type="spellStart"/>
      <w:r w:rsidRPr="00061AB9">
        <w:rPr>
          <w:rFonts w:ascii="Arial" w:eastAsia="Times New Roman" w:hAnsi="Arial" w:cs="Arial"/>
          <w:b/>
          <w:bCs/>
          <w:color w:val="990000"/>
          <w:sz w:val="31"/>
          <w:szCs w:val="31"/>
        </w:rPr>
        <w:t>MyMathTest</w:t>
      </w:r>
      <w:proofErr w:type="spellEnd"/>
    </w:p>
    <w:p w:rsidR="007F1EB0" w:rsidRPr="00061AB9" w:rsidRDefault="007F1EB0" w:rsidP="007F1EB0">
      <w:pPr>
        <w:spacing w:line="360" w:lineRule="auto"/>
        <w:rPr>
          <w:rFonts w:ascii="Arial" w:eastAsia="Times New Roman" w:hAnsi="Arial" w:cs="Arial"/>
          <w:color w:val="000000"/>
        </w:rPr>
      </w:pPr>
      <w:r w:rsidRPr="00061AB9">
        <w:rPr>
          <w:rFonts w:ascii="Arial" w:eastAsia="Times New Roman" w:hAnsi="Arial" w:cs="Arial"/>
          <w:color w:val="000000"/>
        </w:rPr>
        <w:t xml:space="preserve">Before you begin, make sure you have the access code that comes with your </w:t>
      </w:r>
      <w:proofErr w:type="spellStart"/>
      <w:r w:rsidRPr="00061AB9">
        <w:rPr>
          <w:rFonts w:ascii="Arial" w:eastAsia="Times New Roman" w:hAnsi="Arial" w:cs="Arial"/>
          <w:color w:val="000000"/>
        </w:rPr>
        <w:t>MyMathTest</w:t>
      </w:r>
      <w:proofErr w:type="spellEnd"/>
      <w:r w:rsidRPr="00061AB9">
        <w:rPr>
          <w:rFonts w:ascii="Arial" w:eastAsia="Times New Roman" w:hAnsi="Arial" w:cs="Arial"/>
          <w:color w:val="000000"/>
        </w:rPr>
        <w:t xml:space="preserve"> Access Kit. If you don't have an access kit, you can buy the code online by clicking </w:t>
      </w:r>
      <w:r w:rsidRPr="00061AB9">
        <w:rPr>
          <w:rFonts w:ascii="Arial" w:eastAsia="Times New Roman" w:hAnsi="Arial" w:cs="Arial"/>
          <w:b/>
          <w:bCs/>
          <w:color w:val="000000"/>
        </w:rPr>
        <w:t>Buy Now</w:t>
      </w:r>
      <w:r w:rsidRPr="00061AB9">
        <w:rPr>
          <w:rFonts w:ascii="Arial" w:eastAsia="Times New Roman" w:hAnsi="Arial" w:cs="Arial"/>
          <w:color w:val="000000"/>
        </w:rPr>
        <w:t xml:space="preserve"> at </w:t>
      </w:r>
      <w:hyperlink r:id="rId13" w:tgtFrame="_blank" w:history="1">
        <w:r w:rsidRPr="00061AB9">
          <w:rPr>
            <w:rFonts w:ascii="Arial" w:eastAsia="Times New Roman" w:hAnsi="Arial" w:cs="Arial"/>
            <w:color w:val="0000FF"/>
            <w:u w:val="single"/>
          </w:rPr>
          <w:t>www.mymathtest.com</w:t>
        </w:r>
      </w:hyperlink>
      <w:r w:rsidRPr="00061AB9">
        <w:rPr>
          <w:rFonts w:ascii="Arial" w:eastAsia="Times New Roman" w:hAnsi="Arial" w:cs="Arial"/>
          <w:color w:val="000000"/>
        </w:rPr>
        <w:t>.</w:t>
      </w:r>
    </w:p>
    <w:p w:rsidR="007F1EB0" w:rsidRPr="00061AB9" w:rsidRDefault="007F1EB0" w:rsidP="007F1EB0">
      <w:pPr>
        <w:spacing w:line="360" w:lineRule="auto"/>
        <w:rPr>
          <w:rFonts w:ascii="Arial" w:eastAsia="Times New Roman" w:hAnsi="Arial" w:cs="Arial"/>
          <w:color w:val="000000"/>
        </w:rPr>
      </w:pPr>
      <w:r w:rsidRPr="00061AB9">
        <w:rPr>
          <w:rFonts w:ascii="Arial" w:eastAsia="Times New Roman" w:hAnsi="Arial" w:cs="Arial"/>
          <w:color w:val="000000"/>
        </w:rPr>
        <w:t xml:space="preserve">To register, go to the </w:t>
      </w:r>
      <w:hyperlink r:id="rId14" w:tgtFrame="_blank" w:history="1">
        <w:r w:rsidRPr="00061AB9">
          <w:rPr>
            <w:rFonts w:ascii="Arial" w:eastAsia="Times New Roman" w:hAnsi="Arial" w:cs="Arial"/>
            <w:color w:val="0000FF"/>
            <w:u w:val="single"/>
          </w:rPr>
          <w:t>www.mymathtest.com</w:t>
        </w:r>
      </w:hyperlink>
      <w:r w:rsidRPr="00061AB9">
        <w:rPr>
          <w:rFonts w:ascii="Arial" w:eastAsia="Times New Roman" w:hAnsi="Arial" w:cs="Arial"/>
          <w:color w:val="000000"/>
        </w:rPr>
        <w:t xml:space="preserve"> for </w:t>
      </w:r>
      <w:proofErr w:type="spellStart"/>
      <w:r w:rsidRPr="00061AB9">
        <w:rPr>
          <w:rFonts w:ascii="Arial" w:eastAsia="Times New Roman" w:hAnsi="Arial" w:cs="Arial"/>
          <w:color w:val="000000"/>
        </w:rPr>
        <w:t>MyMathTest</w:t>
      </w:r>
      <w:proofErr w:type="spellEnd"/>
      <w:r w:rsidRPr="00061AB9">
        <w:rPr>
          <w:rFonts w:ascii="Arial" w:eastAsia="Times New Roman" w:hAnsi="Arial" w:cs="Arial"/>
          <w:color w:val="000000"/>
        </w:rPr>
        <w:t xml:space="preserve">, click the </w:t>
      </w:r>
      <w:r w:rsidRPr="00061AB9">
        <w:rPr>
          <w:rFonts w:ascii="Arial" w:eastAsia="Times New Roman" w:hAnsi="Arial" w:cs="Arial"/>
          <w:b/>
          <w:bCs/>
          <w:color w:val="000000"/>
        </w:rPr>
        <w:t>Register</w:t>
      </w:r>
      <w:r w:rsidRPr="00061AB9">
        <w:rPr>
          <w:rFonts w:ascii="Arial" w:eastAsia="Times New Roman" w:hAnsi="Arial" w:cs="Arial"/>
          <w:color w:val="000000"/>
        </w:rPr>
        <w:t xml:space="preserve"> button, and then follow the instructions on the screen.</w:t>
      </w:r>
    </w:p>
    <w:p w:rsidR="007F1EB0" w:rsidRPr="00061AB9" w:rsidRDefault="007F1EB0" w:rsidP="007F1EB0">
      <w:pPr>
        <w:spacing w:line="360" w:lineRule="auto"/>
        <w:outlineLvl w:val="1"/>
        <w:rPr>
          <w:rFonts w:ascii="Arial" w:eastAsia="Times New Roman" w:hAnsi="Arial" w:cs="Arial"/>
          <w:b/>
          <w:bCs/>
          <w:color w:val="990000"/>
          <w:sz w:val="31"/>
          <w:szCs w:val="31"/>
        </w:rPr>
      </w:pPr>
      <w:r w:rsidRPr="00061AB9">
        <w:rPr>
          <w:rFonts w:ascii="Arial" w:eastAsia="Times New Roman" w:hAnsi="Arial" w:cs="Arial"/>
          <w:b/>
          <w:bCs/>
          <w:color w:val="990000"/>
          <w:sz w:val="31"/>
          <w:szCs w:val="31"/>
        </w:rPr>
        <w:t>2. Enrolling in your instructor's program</w:t>
      </w:r>
    </w:p>
    <w:p w:rsidR="007F1EB0" w:rsidRPr="00061AB9" w:rsidRDefault="007F1EB0" w:rsidP="007F1EB0">
      <w:pPr>
        <w:spacing w:line="360" w:lineRule="auto"/>
        <w:rPr>
          <w:rFonts w:ascii="Arial" w:eastAsia="Times New Roman" w:hAnsi="Arial" w:cs="Arial"/>
          <w:color w:val="000000"/>
        </w:rPr>
      </w:pPr>
      <w:r w:rsidRPr="00061AB9">
        <w:rPr>
          <w:rFonts w:ascii="Arial" w:eastAsia="Times New Roman" w:hAnsi="Arial" w:cs="Arial"/>
          <w:color w:val="000000"/>
        </w:rPr>
        <w:t xml:space="preserve">After registering, log in to </w:t>
      </w:r>
      <w:proofErr w:type="spellStart"/>
      <w:r w:rsidRPr="00061AB9">
        <w:rPr>
          <w:rFonts w:ascii="Arial" w:eastAsia="Times New Roman" w:hAnsi="Arial" w:cs="Arial"/>
          <w:color w:val="000000"/>
        </w:rPr>
        <w:t>MyMathTest</w:t>
      </w:r>
      <w:proofErr w:type="spellEnd"/>
      <w:r w:rsidRPr="00061AB9">
        <w:rPr>
          <w:rFonts w:ascii="Arial" w:eastAsia="Times New Roman" w:hAnsi="Arial" w:cs="Arial"/>
          <w:color w:val="000000"/>
        </w:rPr>
        <w:t xml:space="preserve"> with your username and password. To enroll in this program, enter the following program ID: </w:t>
      </w:r>
    </w:p>
    <w:p w:rsidR="007F1EB0" w:rsidRPr="00061AB9" w:rsidRDefault="007F1EB0" w:rsidP="007F1EB0">
      <w:pPr>
        <w:spacing w:line="360" w:lineRule="auto"/>
        <w:rPr>
          <w:rFonts w:ascii="Arial" w:eastAsia="Times New Roman" w:hAnsi="Arial" w:cs="Arial"/>
          <w:color w:val="000000"/>
        </w:rPr>
      </w:pPr>
      <w:r w:rsidRPr="00061AB9">
        <w:rPr>
          <w:rFonts w:ascii="Arial" w:eastAsia="Times New Roman" w:hAnsi="Arial" w:cs="Arial"/>
          <w:b/>
          <w:bCs/>
          <w:color w:val="000000"/>
        </w:rPr>
        <w:t>The program ID for your program is:</w:t>
      </w:r>
      <w:r w:rsidRPr="00061AB9">
        <w:rPr>
          <w:rFonts w:ascii="Arial" w:eastAsia="Times New Roman" w:hAnsi="Arial" w:cs="Arial"/>
          <w:color w:val="000000"/>
        </w:rPr>
        <w:t xml:space="preserve"> </w:t>
      </w:r>
      <w:r w:rsidRPr="00061AB9">
        <w:rPr>
          <w:rFonts w:ascii="Consolas" w:eastAsia="Times New Roman" w:hAnsi="Consolas" w:cs="Arial"/>
          <w:b/>
          <w:bCs/>
          <w:color w:val="000000"/>
          <w:sz w:val="26"/>
        </w:rPr>
        <w:t>XL0G-X15X-101Y-9EV2</w:t>
      </w:r>
    </w:p>
    <w:p w:rsidR="00F5253C" w:rsidRDefault="00F5253C">
      <w:r>
        <w:br w:type="page"/>
      </w:r>
    </w:p>
    <w:p w:rsidR="007F1EB0" w:rsidRDefault="007F1EB0"/>
    <w:p w:rsidR="007F1EB0" w:rsidRPr="00F5253C" w:rsidRDefault="007F1EB0" w:rsidP="00F5253C">
      <w:pPr>
        <w:rPr>
          <w:b/>
          <w:sz w:val="28"/>
          <w:szCs w:val="28"/>
        </w:rPr>
      </w:pPr>
      <w:r w:rsidRPr="00F5253C">
        <w:rPr>
          <w:b/>
          <w:sz w:val="28"/>
          <w:szCs w:val="28"/>
        </w:rPr>
        <w:t xml:space="preserve">Appendix </w:t>
      </w:r>
      <w:r w:rsidR="00C21576">
        <w:rPr>
          <w:b/>
          <w:sz w:val="28"/>
          <w:szCs w:val="28"/>
        </w:rPr>
        <w:t>G</w:t>
      </w:r>
      <w:r w:rsidR="00F5253C" w:rsidRPr="00F5253C">
        <w:rPr>
          <w:b/>
          <w:sz w:val="28"/>
          <w:szCs w:val="28"/>
        </w:rPr>
        <w:t xml:space="preserve"> – Letter to students “accepted” into the program</w:t>
      </w:r>
    </w:p>
    <w:p w:rsidR="00F5253C" w:rsidRDefault="00F5253C" w:rsidP="00F5253C"/>
    <w:p w:rsidR="007F1EB0" w:rsidRDefault="007F1EB0" w:rsidP="007F1EB0">
      <w:pPr>
        <w:ind w:left="3600"/>
        <w:jc w:val="both"/>
      </w:pPr>
      <w:r>
        <w:rPr>
          <w:noProof/>
        </w:rPr>
        <w:drawing>
          <wp:anchor distT="0" distB="0" distL="114300" distR="114300" simplePos="0" relativeHeight="251659264" behindDoc="0" locked="0" layoutInCell="1" allowOverlap="1">
            <wp:simplePos x="0" y="0"/>
            <wp:positionH relativeFrom="column">
              <wp:posOffset>-95250</wp:posOffset>
            </wp:positionH>
            <wp:positionV relativeFrom="paragraph">
              <wp:posOffset>-114300</wp:posOffset>
            </wp:positionV>
            <wp:extent cx="1628775" cy="685800"/>
            <wp:effectExtent l="19050" t="0" r="9525" b="0"/>
            <wp:wrapSquare wrapText="bothSides"/>
            <wp:docPr id="2" name="Picture 1" descr="http://www.smccd.edu/accounts/csmcoi/i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mccd.edu/accounts/csmcoi/img/logo.jpg"/>
                    <pic:cNvPicPr>
                      <a:picLocks noChangeAspect="1" noChangeArrowheads="1"/>
                    </pic:cNvPicPr>
                  </pic:nvPicPr>
                  <pic:blipFill>
                    <a:blip r:embed="rId9" cstate="print"/>
                    <a:srcRect/>
                    <a:stretch>
                      <a:fillRect/>
                    </a:stretch>
                  </pic:blipFill>
                  <pic:spPr bwMode="auto">
                    <a:xfrm>
                      <a:off x="0" y="0"/>
                      <a:ext cx="1628775" cy="685800"/>
                    </a:xfrm>
                    <a:prstGeom prst="rect">
                      <a:avLst/>
                    </a:prstGeom>
                    <a:noFill/>
                    <a:ln w="9525">
                      <a:noFill/>
                      <a:miter lim="800000"/>
                      <a:headEnd/>
                      <a:tailEnd/>
                    </a:ln>
                  </pic:spPr>
                </pic:pic>
              </a:graphicData>
            </a:graphic>
          </wp:anchor>
        </w:drawing>
      </w:r>
    </w:p>
    <w:p w:rsidR="007F1EB0" w:rsidRDefault="007F1EB0" w:rsidP="007F1EB0">
      <w:pPr>
        <w:spacing w:line="240" w:lineRule="auto"/>
        <w:rPr>
          <w:rFonts w:ascii="Arial Black" w:hAnsi="Arial Black"/>
          <w:noProof/>
        </w:rPr>
      </w:pPr>
    </w:p>
    <w:p w:rsidR="007F1EB0" w:rsidRDefault="007F1EB0" w:rsidP="007F1EB0">
      <w:pPr>
        <w:spacing w:line="240" w:lineRule="auto"/>
        <w:rPr>
          <w:rFonts w:ascii="Arial Black" w:hAnsi="Arial Black"/>
          <w:noProof/>
        </w:rPr>
      </w:pPr>
    </w:p>
    <w:p w:rsidR="007F1EB0" w:rsidRPr="00D47C87" w:rsidRDefault="007F1EB0" w:rsidP="007F1EB0">
      <w:pPr>
        <w:spacing w:line="240" w:lineRule="auto"/>
        <w:rPr>
          <w:noProof/>
        </w:rPr>
      </w:pPr>
      <w:r w:rsidRPr="00D47C87">
        <w:rPr>
          <w:noProof/>
        </w:rPr>
        <w:t xml:space="preserve">Congratuations on your acceptance to 2010 Summer Math Boost Workshop </w:t>
      </w:r>
    </w:p>
    <w:p w:rsidR="007F1EB0" w:rsidRPr="00D47C87" w:rsidRDefault="007F1EB0" w:rsidP="007F1EB0">
      <w:pPr>
        <w:spacing w:line="240" w:lineRule="auto"/>
        <w:rPr>
          <w:noProof/>
        </w:rPr>
      </w:pPr>
      <w:r w:rsidRPr="00D47C87">
        <w:rPr>
          <w:noProof/>
        </w:rPr>
        <w:t>June 14-June 17,  Building 16 Room 111, College of San Mateo.  We look forward to working with you.</w:t>
      </w:r>
    </w:p>
    <w:p w:rsidR="007F1EB0" w:rsidRPr="00D47C87" w:rsidRDefault="007F1EB0" w:rsidP="007F1EB0">
      <w:pPr>
        <w:spacing w:line="240" w:lineRule="auto"/>
        <w:rPr>
          <w:noProof/>
        </w:rPr>
      </w:pPr>
    </w:p>
    <w:p w:rsidR="007F1EB0" w:rsidRPr="00D47C87" w:rsidRDefault="007F1EB0" w:rsidP="007F1EB0">
      <w:pPr>
        <w:spacing w:line="240" w:lineRule="auto"/>
        <w:rPr>
          <w:noProof/>
        </w:rPr>
      </w:pPr>
      <w:r w:rsidRPr="00D47C87">
        <w:rPr>
          <w:noProof/>
        </w:rPr>
        <w:t>Items to bring with you:</w:t>
      </w:r>
    </w:p>
    <w:p w:rsidR="007F1EB0" w:rsidRPr="00D47C87" w:rsidRDefault="007F1EB0" w:rsidP="007F1EB0">
      <w:pPr>
        <w:spacing w:line="240" w:lineRule="auto"/>
        <w:ind w:left="720"/>
        <w:rPr>
          <w:noProof/>
        </w:rPr>
      </w:pPr>
      <w:r w:rsidRPr="00D47C87">
        <w:rPr>
          <w:noProof/>
        </w:rPr>
        <w:t>Notebook Paper</w:t>
      </w:r>
    </w:p>
    <w:p w:rsidR="007F1EB0" w:rsidRPr="00D47C87" w:rsidRDefault="007F1EB0" w:rsidP="007F1EB0">
      <w:pPr>
        <w:spacing w:line="240" w:lineRule="auto"/>
        <w:ind w:left="720"/>
        <w:rPr>
          <w:noProof/>
        </w:rPr>
      </w:pPr>
      <w:r w:rsidRPr="00D47C87">
        <w:rPr>
          <w:noProof/>
        </w:rPr>
        <w:t>Calculator</w:t>
      </w:r>
    </w:p>
    <w:p w:rsidR="007F1EB0" w:rsidRDefault="007F1EB0" w:rsidP="007F1EB0">
      <w:pPr>
        <w:spacing w:line="240" w:lineRule="auto"/>
        <w:ind w:left="720"/>
        <w:rPr>
          <w:noProof/>
        </w:rPr>
      </w:pPr>
      <w:r w:rsidRPr="00D47C87">
        <w:rPr>
          <w:noProof/>
        </w:rPr>
        <w:t>Pencils/Pens</w:t>
      </w:r>
    </w:p>
    <w:p w:rsidR="007F1EB0" w:rsidRDefault="007F1EB0" w:rsidP="007F1EB0">
      <w:pPr>
        <w:spacing w:line="240" w:lineRule="auto"/>
        <w:ind w:left="720"/>
        <w:rPr>
          <w:noProof/>
        </w:rPr>
      </w:pPr>
      <w:r>
        <w:rPr>
          <w:noProof/>
        </w:rPr>
        <w:t>A bag lunch (we will not formally break for lunch, study groups will meet and snack while they work)</w:t>
      </w:r>
    </w:p>
    <w:p w:rsidR="007F1EB0" w:rsidRDefault="007F1EB0" w:rsidP="007F1EB0">
      <w:pPr>
        <w:spacing w:line="240" w:lineRule="auto"/>
        <w:rPr>
          <w:noProof/>
        </w:rPr>
      </w:pPr>
      <w:r>
        <w:rPr>
          <w:noProof/>
        </w:rPr>
        <w:t>Optional Items:  Computers are available in the classroom, however, if you prefer to work on your personal lap top, you may do so.  There is connectivity available in the classroom.</w:t>
      </w:r>
    </w:p>
    <w:p w:rsidR="007F1EB0" w:rsidRDefault="007F1EB0" w:rsidP="007F1EB0">
      <w:pPr>
        <w:spacing w:line="240" w:lineRule="auto"/>
        <w:rPr>
          <w:noProof/>
        </w:rPr>
      </w:pPr>
    </w:p>
    <w:p w:rsidR="007F1EB0" w:rsidRDefault="007F1EB0" w:rsidP="007F1EB0">
      <w:pPr>
        <w:spacing w:line="240" w:lineRule="auto"/>
        <w:rPr>
          <w:noProof/>
        </w:rPr>
      </w:pPr>
      <w:r>
        <w:rPr>
          <w:noProof/>
        </w:rPr>
        <w:t>If you have further questions please contact:</w:t>
      </w:r>
    </w:p>
    <w:p w:rsidR="007F1EB0" w:rsidRDefault="007F1EB0" w:rsidP="007F1EB0">
      <w:pPr>
        <w:spacing w:line="240" w:lineRule="auto"/>
        <w:rPr>
          <w:noProof/>
        </w:rPr>
      </w:pPr>
    </w:p>
    <w:p w:rsidR="007F1EB0" w:rsidRDefault="007F1EB0" w:rsidP="007F1EB0">
      <w:pPr>
        <w:spacing w:line="240" w:lineRule="auto"/>
        <w:rPr>
          <w:noProof/>
        </w:rPr>
      </w:pPr>
    </w:p>
    <w:p w:rsidR="007F1EB0" w:rsidRDefault="007F1EB0" w:rsidP="007F1EB0">
      <w:pPr>
        <w:spacing w:line="240" w:lineRule="auto"/>
        <w:rPr>
          <w:noProof/>
        </w:rPr>
      </w:pPr>
      <w:r>
        <w:rPr>
          <w:noProof/>
        </w:rPr>
        <w:t>See you on June 14,</w:t>
      </w:r>
    </w:p>
    <w:p w:rsidR="007F1EB0" w:rsidRDefault="007F1EB0" w:rsidP="007F1EB0">
      <w:pPr>
        <w:spacing w:line="240" w:lineRule="auto"/>
        <w:rPr>
          <w:noProof/>
        </w:rPr>
      </w:pPr>
    </w:p>
    <w:p w:rsidR="007F1EB0" w:rsidRPr="00D47C87" w:rsidRDefault="007F1EB0" w:rsidP="007F1EB0">
      <w:pPr>
        <w:spacing w:line="240" w:lineRule="auto"/>
        <w:rPr>
          <w:rFonts w:ascii="Lucida Calligraphy" w:hAnsi="Lucida Calligraphy"/>
          <w:noProof/>
        </w:rPr>
      </w:pPr>
      <w:r w:rsidRPr="00D47C87">
        <w:rPr>
          <w:rFonts w:ascii="Lucida Calligraphy" w:hAnsi="Lucida Calligraphy"/>
          <w:noProof/>
        </w:rPr>
        <w:t>The Math Boost Staff</w:t>
      </w:r>
    </w:p>
    <w:p w:rsidR="007F1EB0" w:rsidRDefault="007F1EB0">
      <w:r>
        <w:br w:type="page"/>
      </w:r>
    </w:p>
    <w:p w:rsidR="007F1EB0" w:rsidRDefault="007F1EB0"/>
    <w:p w:rsidR="007F1EB0" w:rsidRPr="00F84169" w:rsidRDefault="007F1EB0" w:rsidP="007F1EB0">
      <w:pPr>
        <w:rPr>
          <w:b/>
          <w:sz w:val="32"/>
          <w:szCs w:val="32"/>
        </w:rPr>
      </w:pPr>
      <w:r>
        <w:rPr>
          <w:b/>
          <w:sz w:val="32"/>
          <w:szCs w:val="32"/>
        </w:rPr>
        <w:t xml:space="preserve">Appendix </w:t>
      </w:r>
      <w:r w:rsidR="00C21576">
        <w:rPr>
          <w:b/>
          <w:sz w:val="32"/>
          <w:szCs w:val="32"/>
        </w:rPr>
        <w:t>H</w:t>
      </w:r>
      <w:r>
        <w:rPr>
          <w:b/>
          <w:sz w:val="32"/>
          <w:szCs w:val="32"/>
        </w:rPr>
        <w:t xml:space="preserve">:  </w:t>
      </w:r>
      <w:r w:rsidRPr="00F84169">
        <w:rPr>
          <w:b/>
          <w:sz w:val="32"/>
          <w:szCs w:val="32"/>
        </w:rPr>
        <w:t>Math Boost Student Feedback June 2010</w:t>
      </w:r>
    </w:p>
    <w:p w:rsidR="007F1EB0" w:rsidRDefault="007F1EB0" w:rsidP="007F1EB0"/>
    <w:p w:rsidR="007F1EB0" w:rsidRDefault="007F1EB0" w:rsidP="007F1EB0">
      <w:pPr>
        <w:pStyle w:val="ListParagraph"/>
        <w:numPr>
          <w:ilvl w:val="0"/>
          <w:numId w:val="3"/>
        </w:numPr>
      </w:pPr>
      <w:r>
        <w:t xml:space="preserve">The format of this workshop is (circle one)  </w:t>
      </w:r>
    </w:p>
    <w:p w:rsidR="007F1EB0" w:rsidRDefault="007F1EB0" w:rsidP="007F1EB0">
      <w:pPr>
        <w:pStyle w:val="ListParagraph"/>
        <w:numPr>
          <w:ilvl w:val="1"/>
          <w:numId w:val="3"/>
        </w:numPr>
        <w:ind w:left="1440"/>
      </w:pPr>
      <w:r>
        <w:t>Very effective</w:t>
      </w:r>
    </w:p>
    <w:p w:rsidR="007F1EB0" w:rsidRDefault="007F1EB0" w:rsidP="007F1EB0">
      <w:pPr>
        <w:pStyle w:val="ListParagraph"/>
        <w:numPr>
          <w:ilvl w:val="1"/>
          <w:numId w:val="3"/>
        </w:numPr>
        <w:ind w:left="1440"/>
      </w:pPr>
      <w:r>
        <w:t>Effective</w:t>
      </w:r>
    </w:p>
    <w:p w:rsidR="007F1EB0" w:rsidRDefault="007F1EB0" w:rsidP="007F1EB0">
      <w:pPr>
        <w:pStyle w:val="ListParagraph"/>
        <w:numPr>
          <w:ilvl w:val="1"/>
          <w:numId w:val="3"/>
        </w:numPr>
        <w:ind w:left="1440"/>
      </w:pPr>
      <w:r>
        <w:t>OK</w:t>
      </w:r>
    </w:p>
    <w:p w:rsidR="007F1EB0" w:rsidRDefault="007F1EB0" w:rsidP="007F1EB0">
      <w:pPr>
        <w:pStyle w:val="ListParagraph"/>
        <w:numPr>
          <w:ilvl w:val="1"/>
          <w:numId w:val="3"/>
        </w:numPr>
        <w:ind w:left="1440"/>
      </w:pPr>
      <w:r>
        <w:t>Not effective</w:t>
      </w:r>
    </w:p>
    <w:p w:rsidR="007F1EB0" w:rsidRDefault="007F1EB0" w:rsidP="007F1EB0">
      <w:pPr>
        <w:pStyle w:val="ListParagraph"/>
        <w:numPr>
          <w:ilvl w:val="0"/>
          <w:numId w:val="3"/>
        </w:numPr>
      </w:pPr>
      <w:r>
        <w:t xml:space="preserve">Based on this experience (circle one)  </w:t>
      </w:r>
    </w:p>
    <w:p w:rsidR="007F1EB0" w:rsidRDefault="007F1EB0" w:rsidP="007F1EB0">
      <w:pPr>
        <w:pStyle w:val="ListParagraph"/>
        <w:numPr>
          <w:ilvl w:val="1"/>
          <w:numId w:val="3"/>
        </w:numPr>
        <w:ind w:left="1440"/>
      </w:pPr>
      <w:r>
        <w:t>I plan to further strengthen my math skills by continuing to use the web-tutorials over the next 15 weeks.</w:t>
      </w:r>
    </w:p>
    <w:p w:rsidR="007F1EB0" w:rsidRDefault="007F1EB0" w:rsidP="007F1EB0">
      <w:pPr>
        <w:pStyle w:val="ListParagraph"/>
        <w:numPr>
          <w:ilvl w:val="1"/>
          <w:numId w:val="3"/>
        </w:numPr>
        <w:ind w:left="1440"/>
      </w:pPr>
      <w:r>
        <w:t>I DO NOT plan to further strengthen my math skills by continuing to use the web-tutorials over the next 15 weeks</w:t>
      </w:r>
    </w:p>
    <w:p w:rsidR="007F1EB0" w:rsidRDefault="007F1EB0" w:rsidP="007F1EB0">
      <w:pPr>
        <w:pStyle w:val="ListParagraph"/>
        <w:numPr>
          <w:ilvl w:val="0"/>
          <w:numId w:val="3"/>
        </w:numPr>
      </w:pPr>
      <w:r>
        <w:t>The tutors are (circle all that apply)</w:t>
      </w:r>
    </w:p>
    <w:p w:rsidR="007F1EB0" w:rsidRDefault="007F1EB0" w:rsidP="007F1EB0">
      <w:pPr>
        <w:pStyle w:val="ListParagraph"/>
        <w:numPr>
          <w:ilvl w:val="1"/>
          <w:numId w:val="3"/>
        </w:numPr>
        <w:ind w:left="1440"/>
      </w:pPr>
      <w:r>
        <w:t>Helpful</w:t>
      </w:r>
    </w:p>
    <w:p w:rsidR="007F1EB0" w:rsidRDefault="007F1EB0" w:rsidP="007F1EB0">
      <w:pPr>
        <w:pStyle w:val="ListParagraph"/>
        <w:numPr>
          <w:ilvl w:val="1"/>
          <w:numId w:val="3"/>
        </w:numPr>
        <w:ind w:left="1440"/>
      </w:pPr>
      <w:r>
        <w:t>Knowledgeable</w:t>
      </w:r>
    </w:p>
    <w:p w:rsidR="007F1EB0" w:rsidRDefault="007F1EB0" w:rsidP="007F1EB0">
      <w:pPr>
        <w:pStyle w:val="ListParagraph"/>
        <w:numPr>
          <w:ilvl w:val="1"/>
          <w:numId w:val="3"/>
        </w:numPr>
        <w:ind w:left="1440"/>
      </w:pPr>
      <w:r>
        <w:t>Friendly</w:t>
      </w:r>
    </w:p>
    <w:p w:rsidR="007F1EB0" w:rsidRDefault="007F1EB0" w:rsidP="007F1EB0">
      <w:pPr>
        <w:pStyle w:val="ListParagraph"/>
        <w:numPr>
          <w:ilvl w:val="1"/>
          <w:numId w:val="3"/>
        </w:numPr>
        <w:ind w:left="1440"/>
      </w:pPr>
      <w:r>
        <w:t>Courteous</w:t>
      </w:r>
    </w:p>
    <w:p w:rsidR="007F1EB0" w:rsidRDefault="007F1EB0" w:rsidP="007F1EB0">
      <w:pPr>
        <w:pStyle w:val="ListParagraph"/>
        <w:numPr>
          <w:ilvl w:val="1"/>
          <w:numId w:val="3"/>
        </w:numPr>
        <w:ind w:left="1440"/>
      </w:pPr>
      <w:r>
        <w:t>Professional</w:t>
      </w:r>
    </w:p>
    <w:p w:rsidR="007F1EB0" w:rsidRDefault="007F1EB0" w:rsidP="007F1EB0">
      <w:pPr>
        <w:pStyle w:val="ListParagraph"/>
        <w:numPr>
          <w:ilvl w:val="0"/>
          <w:numId w:val="3"/>
        </w:numPr>
      </w:pPr>
      <w:r>
        <w:t xml:space="preserve">Based on this experience with CSM math tutors and faculty(circle one)  </w:t>
      </w:r>
    </w:p>
    <w:p w:rsidR="007F1EB0" w:rsidRDefault="007F1EB0" w:rsidP="007F1EB0">
      <w:pPr>
        <w:pStyle w:val="ListParagraph"/>
        <w:numPr>
          <w:ilvl w:val="1"/>
          <w:numId w:val="3"/>
        </w:numPr>
        <w:ind w:left="1440"/>
      </w:pPr>
      <w:r>
        <w:t>I will seek out tutorial assistance in the CSM Math resource center, building 18-202, when I am taking my math course.</w:t>
      </w:r>
    </w:p>
    <w:p w:rsidR="007F1EB0" w:rsidRDefault="007F1EB0" w:rsidP="007F1EB0">
      <w:pPr>
        <w:pStyle w:val="ListParagraph"/>
        <w:numPr>
          <w:ilvl w:val="1"/>
          <w:numId w:val="3"/>
        </w:numPr>
        <w:ind w:left="1440"/>
      </w:pPr>
      <w:r>
        <w:t>I will NOT seek out tutorial assistance in the CSM Math resource center, building 18-202, when I am taking my math course.</w:t>
      </w:r>
    </w:p>
    <w:p w:rsidR="007F1EB0" w:rsidRDefault="007F1EB0" w:rsidP="007F1EB0">
      <w:pPr>
        <w:pStyle w:val="ListParagraph"/>
        <w:numPr>
          <w:ilvl w:val="0"/>
          <w:numId w:val="3"/>
        </w:numPr>
      </w:pPr>
      <w:r>
        <w:t>The faculty are (mark all that apply)</w:t>
      </w:r>
    </w:p>
    <w:p w:rsidR="007F1EB0" w:rsidRDefault="007F1EB0" w:rsidP="007F1EB0">
      <w:pPr>
        <w:pStyle w:val="ListParagraph"/>
        <w:numPr>
          <w:ilvl w:val="1"/>
          <w:numId w:val="3"/>
        </w:numPr>
        <w:ind w:left="1440"/>
      </w:pPr>
      <w:r>
        <w:t>Helpful</w:t>
      </w:r>
    </w:p>
    <w:p w:rsidR="007F1EB0" w:rsidRDefault="007F1EB0" w:rsidP="007F1EB0">
      <w:pPr>
        <w:pStyle w:val="ListParagraph"/>
        <w:numPr>
          <w:ilvl w:val="1"/>
          <w:numId w:val="3"/>
        </w:numPr>
        <w:ind w:left="1440"/>
      </w:pPr>
      <w:r>
        <w:t>Knowledgeable</w:t>
      </w:r>
    </w:p>
    <w:p w:rsidR="007F1EB0" w:rsidRDefault="007F1EB0" w:rsidP="007F1EB0">
      <w:pPr>
        <w:pStyle w:val="ListParagraph"/>
        <w:numPr>
          <w:ilvl w:val="1"/>
          <w:numId w:val="3"/>
        </w:numPr>
        <w:ind w:left="1440"/>
      </w:pPr>
      <w:r>
        <w:t>Friendly</w:t>
      </w:r>
    </w:p>
    <w:p w:rsidR="007F1EB0" w:rsidRDefault="007F1EB0" w:rsidP="007F1EB0">
      <w:pPr>
        <w:pStyle w:val="ListParagraph"/>
        <w:numPr>
          <w:ilvl w:val="1"/>
          <w:numId w:val="3"/>
        </w:numPr>
        <w:ind w:left="1440"/>
      </w:pPr>
      <w:r>
        <w:t>Courteous</w:t>
      </w:r>
    </w:p>
    <w:p w:rsidR="007F1EB0" w:rsidRDefault="007F1EB0" w:rsidP="007F1EB0">
      <w:pPr>
        <w:pStyle w:val="ListParagraph"/>
        <w:numPr>
          <w:ilvl w:val="1"/>
          <w:numId w:val="3"/>
        </w:numPr>
        <w:ind w:left="1440"/>
      </w:pPr>
      <w:r>
        <w:t>Professional</w:t>
      </w:r>
    </w:p>
    <w:p w:rsidR="007F1EB0" w:rsidRDefault="007F1EB0" w:rsidP="007F1EB0">
      <w:pPr>
        <w:pStyle w:val="ListParagraph"/>
        <w:numPr>
          <w:ilvl w:val="0"/>
          <w:numId w:val="3"/>
        </w:numPr>
      </w:pPr>
      <w:r>
        <w:t>I will recommend this workshop to my peers (circle one)</w:t>
      </w:r>
    </w:p>
    <w:p w:rsidR="007F1EB0" w:rsidRDefault="007F1EB0" w:rsidP="007F1EB0">
      <w:pPr>
        <w:pStyle w:val="ListParagraph"/>
        <w:numPr>
          <w:ilvl w:val="1"/>
          <w:numId w:val="3"/>
        </w:numPr>
        <w:ind w:left="1440"/>
      </w:pPr>
      <w:r>
        <w:t>Yes</w:t>
      </w:r>
    </w:p>
    <w:p w:rsidR="007F1EB0" w:rsidRDefault="007F1EB0" w:rsidP="007F1EB0">
      <w:pPr>
        <w:pStyle w:val="ListParagraph"/>
        <w:numPr>
          <w:ilvl w:val="1"/>
          <w:numId w:val="3"/>
        </w:numPr>
        <w:ind w:left="1440"/>
      </w:pPr>
      <w:r>
        <w:t>No</w:t>
      </w:r>
    </w:p>
    <w:p w:rsidR="007F1EB0" w:rsidRDefault="007F1EB0" w:rsidP="007F1EB0">
      <w:pPr>
        <w:pStyle w:val="ListParagraph"/>
        <w:numPr>
          <w:ilvl w:val="0"/>
          <w:numId w:val="3"/>
        </w:numPr>
      </w:pPr>
      <w:r>
        <w:t>On the post test</w:t>
      </w:r>
    </w:p>
    <w:p w:rsidR="007F1EB0" w:rsidRDefault="007F1EB0" w:rsidP="007F1EB0">
      <w:pPr>
        <w:pStyle w:val="ListParagraph"/>
        <w:numPr>
          <w:ilvl w:val="1"/>
          <w:numId w:val="3"/>
        </w:numPr>
        <w:ind w:left="1440"/>
      </w:pPr>
      <w:r>
        <w:t>I changed my course placement from ______________ to ___________________</w:t>
      </w:r>
    </w:p>
    <w:p w:rsidR="007F1EB0" w:rsidRDefault="007F1EB0" w:rsidP="007F1EB0">
      <w:pPr>
        <w:pStyle w:val="ListParagraph"/>
        <w:numPr>
          <w:ilvl w:val="1"/>
          <w:numId w:val="3"/>
        </w:numPr>
        <w:ind w:left="1440"/>
      </w:pPr>
      <w:r>
        <w:t>I did not change my course placement</w:t>
      </w:r>
    </w:p>
    <w:p w:rsidR="007F1EB0" w:rsidRDefault="007F1EB0" w:rsidP="007F1EB0">
      <w:pPr>
        <w:pStyle w:val="ListParagraph"/>
        <w:numPr>
          <w:ilvl w:val="0"/>
          <w:numId w:val="3"/>
        </w:numPr>
      </w:pPr>
      <w:r>
        <w:t>Please provide any additional ideas, comments, etc. about strengths and or areas for improvement in the space below or on the back.</w:t>
      </w:r>
    </w:p>
    <w:p w:rsidR="00410924" w:rsidRDefault="00410924"/>
    <w:sectPr w:rsidR="00410924" w:rsidSect="00F03EB2">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E91" w:rsidRDefault="00464E91" w:rsidP="00827E99">
      <w:pPr>
        <w:spacing w:line="240" w:lineRule="auto"/>
      </w:pPr>
      <w:r>
        <w:separator/>
      </w:r>
    </w:p>
  </w:endnote>
  <w:endnote w:type="continuationSeparator" w:id="0">
    <w:p w:rsidR="00464E91" w:rsidRDefault="00464E91" w:rsidP="00827E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enturyGothic-BoldItalic">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CenturyGothic-Italic">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E91" w:rsidRDefault="00464E91" w:rsidP="00827E99">
      <w:pPr>
        <w:spacing w:line="240" w:lineRule="auto"/>
      </w:pPr>
      <w:r>
        <w:separator/>
      </w:r>
    </w:p>
  </w:footnote>
  <w:footnote w:type="continuationSeparator" w:id="0">
    <w:p w:rsidR="00464E91" w:rsidRDefault="00464E91" w:rsidP="00827E9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7441"/>
      <w:docPartObj>
        <w:docPartGallery w:val="Page Numbers (Top of Page)"/>
        <w:docPartUnique/>
      </w:docPartObj>
    </w:sdtPr>
    <w:sdtContent>
      <w:p w:rsidR="009F4139" w:rsidRDefault="009F4139">
        <w:pPr>
          <w:pStyle w:val="Header"/>
          <w:jc w:val="right"/>
        </w:pPr>
        <w:r>
          <w:t xml:space="preserve"> 10/7/2010     </w:t>
        </w:r>
        <w:r w:rsidR="00D95ED3">
          <w:fldChar w:fldCharType="begin"/>
        </w:r>
        <w:r>
          <w:instrText xml:space="preserve"> PAGE   \* MERGEFORMAT </w:instrText>
        </w:r>
        <w:r w:rsidR="00D95ED3">
          <w:fldChar w:fldCharType="separate"/>
        </w:r>
        <w:r w:rsidR="006F3EDA">
          <w:rPr>
            <w:noProof/>
          </w:rPr>
          <w:t>12</w:t>
        </w:r>
        <w:r w:rsidR="00D95ED3">
          <w:rPr>
            <w:noProof/>
          </w:rPr>
          <w:fldChar w:fldCharType="end"/>
        </w:r>
      </w:p>
    </w:sdtContent>
  </w:sdt>
  <w:p w:rsidR="009F4139" w:rsidRDefault="009F41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219F"/>
    <w:multiLevelType w:val="hybridMultilevel"/>
    <w:tmpl w:val="86FAA638"/>
    <w:lvl w:ilvl="0" w:tplc="0409000F">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11C4E"/>
    <w:multiLevelType w:val="hybridMultilevel"/>
    <w:tmpl w:val="0C14B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B12415"/>
    <w:multiLevelType w:val="hybridMultilevel"/>
    <w:tmpl w:val="D8B43070"/>
    <w:lvl w:ilvl="0" w:tplc="FD728D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6F7571"/>
    <w:multiLevelType w:val="hybridMultilevel"/>
    <w:tmpl w:val="CE4CBDFA"/>
    <w:lvl w:ilvl="0" w:tplc="04090001">
      <w:start w:val="1"/>
      <w:numFmt w:val="bullet"/>
      <w:lvlText w:val=""/>
      <w:lvlJc w:val="left"/>
      <w:pPr>
        <w:ind w:left="720" w:hanging="360"/>
      </w:pPr>
      <w:rPr>
        <w:rFonts w:ascii="Symbol" w:hAnsi="Symbol" w:hint="default"/>
      </w:rPr>
    </w:lvl>
    <w:lvl w:ilvl="1" w:tplc="CDFCF3C6">
      <w:numFmt w:val="bullet"/>
      <w:lvlText w:val="•"/>
      <w:lvlJc w:val="left"/>
      <w:pPr>
        <w:ind w:left="1440" w:hanging="360"/>
      </w:pPr>
      <w:rPr>
        <w:rFonts w:ascii="CenturyGothic" w:eastAsiaTheme="minorHAnsi" w:hAnsi="CenturyGothic" w:cs="CenturyGothic"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E1FFD"/>
    <w:multiLevelType w:val="hybridMultilevel"/>
    <w:tmpl w:val="6786E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916DE"/>
    <w:multiLevelType w:val="hybridMultilevel"/>
    <w:tmpl w:val="EE5E4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EC30F5"/>
    <w:multiLevelType w:val="hybridMultilevel"/>
    <w:tmpl w:val="1B7E2A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4221ABA"/>
    <w:multiLevelType w:val="hybridMultilevel"/>
    <w:tmpl w:val="F5D6A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5DB3275"/>
    <w:multiLevelType w:val="hybridMultilevel"/>
    <w:tmpl w:val="B73ADA8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2A283A"/>
    <w:multiLevelType w:val="hybridMultilevel"/>
    <w:tmpl w:val="519EB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72247"/>
    <w:multiLevelType w:val="hybridMultilevel"/>
    <w:tmpl w:val="86FAA638"/>
    <w:lvl w:ilvl="0" w:tplc="0409000F">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246134"/>
    <w:multiLevelType w:val="hybridMultilevel"/>
    <w:tmpl w:val="E538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8E5B7D"/>
    <w:multiLevelType w:val="hybridMultilevel"/>
    <w:tmpl w:val="42AE6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5"/>
  </w:num>
  <w:num w:numId="5">
    <w:abstractNumId w:val="7"/>
  </w:num>
  <w:num w:numId="6">
    <w:abstractNumId w:val="12"/>
  </w:num>
  <w:num w:numId="7">
    <w:abstractNumId w:val="6"/>
  </w:num>
  <w:num w:numId="8">
    <w:abstractNumId w:val="1"/>
  </w:num>
  <w:num w:numId="9">
    <w:abstractNumId w:val="4"/>
  </w:num>
  <w:num w:numId="10">
    <w:abstractNumId w:val="9"/>
  </w:num>
  <w:num w:numId="11">
    <w:abstractNumId w:val="11"/>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0924"/>
    <w:rsid w:val="0003524C"/>
    <w:rsid w:val="000363A3"/>
    <w:rsid w:val="00055306"/>
    <w:rsid w:val="00060A28"/>
    <w:rsid w:val="000617E7"/>
    <w:rsid w:val="0006488E"/>
    <w:rsid w:val="00067805"/>
    <w:rsid w:val="00095F21"/>
    <w:rsid w:val="000975B3"/>
    <w:rsid w:val="000B4173"/>
    <w:rsid w:val="000D51DB"/>
    <w:rsid w:val="000D5C4F"/>
    <w:rsid w:val="000E2191"/>
    <w:rsid w:val="000F13E2"/>
    <w:rsid w:val="00111CFE"/>
    <w:rsid w:val="00130E44"/>
    <w:rsid w:val="001325C6"/>
    <w:rsid w:val="00141FB9"/>
    <w:rsid w:val="001D0727"/>
    <w:rsid w:val="001D5669"/>
    <w:rsid w:val="001E30B1"/>
    <w:rsid w:val="001E3BBC"/>
    <w:rsid w:val="0023464A"/>
    <w:rsid w:val="00252B20"/>
    <w:rsid w:val="0025355D"/>
    <w:rsid w:val="0025383C"/>
    <w:rsid w:val="00265B72"/>
    <w:rsid w:val="00270752"/>
    <w:rsid w:val="00272740"/>
    <w:rsid w:val="00273638"/>
    <w:rsid w:val="0028546A"/>
    <w:rsid w:val="002956B2"/>
    <w:rsid w:val="002C4062"/>
    <w:rsid w:val="00305371"/>
    <w:rsid w:val="00375BEB"/>
    <w:rsid w:val="00397E56"/>
    <w:rsid w:val="003C6337"/>
    <w:rsid w:val="003D0A49"/>
    <w:rsid w:val="00406317"/>
    <w:rsid w:val="00410924"/>
    <w:rsid w:val="00412479"/>
    <w:rsid w:val="00415725"/>
    <w:rsid w:val="00420919"/>
    <w:rsid w:val="0044224D"/>
    <w:rsid w:val="004550B2"/>
    <w:rsid w:val="00457262"/>
    <w:rsid w:val="00464E91"/>
    <w:rsid w:val="004655E5"/>
    <w:rsid w:val="00471134"/>
    <w:rsid w:val="0047491E"/>
    <w:rsid w:val="004B257F"/>
    <w:rsid w:val="004C1320"/>
    <w:rsid w:val="004C4B10"/>
    <w:rsid w:val="004D214F"/>
    <w:rsid w:val="00503E89"/>
    <w:rsid w:val="005310C0"/>
    <w:rsid w:val="00586A04"/>
    <w:rsid w:val="005D4ED1"/>
    <w:rsid w:val="005E0485"/>
    <w:rsid w:val="005E2C1D"/>
    <w:rsid w:val="005F1B5F"/>
    <w:rsid w:val="00606BDA"/>
    <w:rsid w:val="00640EFB"/>
    <w:rsid w:val="00652EFC"/>
    <w:rsid w:val="0065301D"/>
    <w:rsid w:val="00673785"/>
    <w:rsid w:val="00680CE0"/>
    <w:rsid w:val="0068642A"/>
    <w:rsid w:val="006C0DF6"/>
    <w:rsid w:val="006F3EDA"/>
    <w:rsid w:val="006F42E4"/>
    <w:rsid w:val="00704E58"/>
    <w:rsid w:val="00707C56"/>
    <w:rsid w:val="00714328"/>
    <w:rsid w:val="00725036"/>
    <w:rsid w:val="00792657"/>
    <w:rsid w:val="007979C2"/>
    <w:rsid w:val="007B2A7D"/>
    <w:rsid w:val="007B64BA"/>
    <w:rsid w:val="007C2D7C"/>
    <w:rsid w:val="007D2429"/>
    <w:rsid w:val="007F1EB0"/>
    <w:rsid w:val="00827E99"/>
    <w:rsid w:val="0084268F"/>
    <w:rsid w:val="008672FF"/>
    <w:rsid w:val="00877814"/>
    <w:rsid w:val="008803CF"/>
    <w:rsid w:val="0088545C"/>
    <w:rsid w:val="008D2FE6"/>
    <w:rsid w:val="00907F13"/>
    <w:rsid w:val="00940824"/>
    <w:rsid w:val="009815C7"/>
    <w:rsid w:val="009F4139"/>
    <w:rsid w:val="00A26B77"/>
    <w:rsid w:val="00A848A4"/>
    <w:rsid w:val="00AB19EF"/>
    <w:rsid w:val="00AC2F6E"/>
    <w:rsid w:val="00AC2FFF"/>
    <w:rsid w:val="00AC30C9"/>
    <w:rsid w:val="00AC732B"/>
    <w:rsid w:val="00AD164D"/>
    <w:rsid w:val="00AD1A55"/>
    <w:rsid w:val="00B00FD5"/>
    <w:rsid w:val="00B12027"/>
    <w:rsid w:val="00B41335"/>
    <w:rsid w:val="00B416B5"/>
    <w:rsid w:val="00B74841"/>
    <w:rsid w:val="00B82A0D"/>
    <w:rsid w:val="00BD1A06"/>
    <w:rsid w:val="00BE38F1"/>
    <w:rsid w:val="00BF2872"/>
    <w:rsid w:val="00BF5525"/>
    <w:rsid w:val="00C21576"/>
    <w:rsid w:val="00C27CBD"/>
    <w:rsid w:val="00C46ABF"/>
    <w:rsid w:val="00C51427"/>
    <w:rsid w:val="00C76FC1"/>
    <w:rsid w:val="00CA677D"/>
    <w:rsid w:val="00CF155B"/>
    <w:rsid w:val="00D047F1"/>
    <w:rsid w:val="00D11979"/>
    <w:rsid w:val="00D17EF9"/>
    <w:rsid w:val="00D3560B"/>
    <w:rsid w:val="00D439C7"/>
    <w:rsid w:val="00D45432"/>
    <w:rsid w:val="00D518AA"/>
    <w:rsid w:val="00D576C0"/>
    <w:rsid w:val="00D705FE"/>
    <w:rsid w:val="00D810C7"/>
    <w:rsid w:val="00D87E93"/>
    <w:rsid w:val="00D95ED3"/>
    <w:rsid w:val="00DA1D1E"/>
    <w:rsid w:val="00DA32B8"/>
    <w:rsid w:val="00DB2853"/>
    <w:rsid w:val="00DB6882"/>
    <w:rsid w:val="00DE080F"/>
    <w:rsid w:val="00DE099E"/>
    <w:rsid w:val="00DE5CD0"/>
    <w:rsid w:val="00E309BF"/>
    <w:rsid w:val="00E37D2D"/>
    <w:rsid w:val="00E61299"/>
    <w:rsid w:val="00E7400F"/>
    <w:rsid w:val="00EA4E6D"/>
    <w:rsid w:val="00EB2BD9"/>
    <w:rsid w:val="00F03EB2"/>
    <w:rsid w:val="00F213A3"/>
    <w:rsid w:val="00F225CD"/>
    <w:rsid w:val="00F43ED0"/>
    <w:rsid w:val="00F5253C"/>
    <w:rsid w:val="00F62F62"/>
    <w:rsid w:val="00F6422F"/>
    <w:rsid w:val="00F90054"/>
    <w:rsid w:val="00F94689"/>
    <w:rsid w:val="00FA46CC"/>
    <w:rsid w:val="00FC5462"/>
    <w:rsid w:val="00FD33C5"/>
    <w:rsid w:val="00FD7F33"/>
    <w:rsid w:val="00FE20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92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86A04"/>
    <w:pPr>
      <w:ind w:left="720"/>
      <w:contextualSpacing/>
    </w:pPr>
  </w:style>
  <w:style w:type="paragraph" w:styleId="BalloonText">
    <w:name w:val="Balloon Text"/>
    <w:basedOn w:val="Normal"/>
    <w:link w:val="BalloonTextChar"/>
    <w:uiPriority w:val="99"/>
    <w:semiHidden/>
    <w:unhideWhenUsed/>
    <w:rsid w:val="007F1E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EB0"/>
    <w:rPr>
      <w:rFonts w:ascii="Tahoma" w:hAnsi="Tahoma" w:cs="Tahoma"/>
      <w:sz w:val="16"/>
      <w:szCs w:val="16"/>
    </w:rPr>
  </w:style>
  <w:style w:type="character" w:styleId="Hyperlink">
    <w:name w:val="Hyperlink"/>
    <w:basedOn w:val="DefaultParagraphFont"/>
    <w:uiPriority w:val="99"/>
    <w:unhideWhenUsed/>
    <w:rsid w:val="007F1EB0"/>
    <w:rPr>
      <w:color w:val="0000FF"/>
      <w:u w:val="single"/>
    </w:rPr>
  </w:style>
  <w:style w:type="character" w:styleId="CommentReference">
    <w:name w:val="annotation reference"/>
    <w:basedOn w:val="DefaultParagraphFont"/>
    <w:uiPriority w:val="99"/>
    <w:semiHidden/>
    <w:unhideWhenUsed/>
    <w:rsid w:val="00D3560B"/>
    <w:rPr>
      <w:sz w:val="16"/>
      <w:szCs w:val="16"/>
    </w:rPr>
  </w:style>
  <w:style w:type="paragraph" w:styleId="CommentText">
    <w:name w:val="annotation text"/>
    <w:basedOn w:val="Normal"/>
    <w:link w:val="CommentTextChar"/>
    <w:uiPriority w:val="99"/>
    <w:semiHidden/>
    <w:unhideWhenUsed/>
    <w:rsid w:val="00D3560B"/>
    <w:pPr>
      <w:spacing w:line="240" w:lineRule="auto"/>
      <w:ind w:left="1872" w:hanging="1152"/>
    </w:pPr>
    <w:rPr>
      <w:sz w:val="20"/>
      <w:szCs w:val="20"/>
    </w:rPr>
  </w:style>
  <w:style w:type="character" w:customStyle="1" w:styleId="CommentTextChar">
    <w:name w:val="Comment Text Char"/>
    <w:basedOn w:val="DefaultParagraphFont"/>
    <w:link w:val="CommentText"/>
    <w:uiPriority w:val="99"/>
    <w:semiHidden/>
    <w:rsid w:val="00D3560B"/>
    <w:rPr>
      <w:sz w:val="20"/>
      <w:szCs w:val="20"/>
    </w:rPr>
  </w:style>
  <w:style w:type="paragraph" w:styleId="CommentSubject">
    <w:name w:val="annotation subject"/>
    <w:basedOn w:val="CommentText"/>
    <w:next w:val="CommentText"/>
    <w:link w:val="CommentSubjectChar"/>
    <w:uiPriority w:val="99"/>
    <w:semiHidden/>
    <w:unhideWhenUsed/>
    <w:rsid w:val="000E2191"/>
    <w:pPr>
      <w:ind w:left="0" w:firstLine="0"/>
    </w:pPr>
    <w:rPr>
      <w:b/>
      <w:bCs/>
    </w:rPr>
  </w:style>
  <w:style w:type="character" w:customStyle="1" w:styleId="CommentSubjectChar">
    <w:name w:val="Comment Subject Char"/>
    <w:basedOn w:val="CommentTextChar"/>
    <w:link w:val="CommentSubject"/>
    <w:uiPriority w:val="99"/>
    <w:semiHidden/>
    <w:rsid w:val="000E2191"/>
    <w:rPr>
      <w:b/>
      <w:bCs/>
      <w:sz w:val="20"/>
      <w:szCs w:val="20"/>
    </w:rPr>
  </w:style>
  <w:style w:type="paragraph" w:styleId="Header">
    <w:name w:val="header"/>
    <w:basedOn w:val="Normal"/>
    <w:link w:val="HeaderChar"/>
    <w:uiPriority w:val="99"/>
    <w:unhideWhenUsed/>
    <w:rsid w:val="00827E99"/>
    <w:pPr>
      <w:tabs>
        <w:tab w:val="center" w:pos="4680"/>
        <w:tab w:val="right" w:pos="9360"/>
      </w:tabs>
      <w:spacing w:line="240" w:lineRule="auto"/>
    </w:pPr>
  </w:style>
  <w:style w:type="character" w:customStyle="1" w:styleId="HeaderChar">
    <w:name w:val="Header Char"/>
    <w:basedOn w:val="DefaultParagraphFont"/>
    <w:link w:val="Header"/>
    <w:uiPriority w:val="99"/>
    <w:rsid w:val="00827E99"/>
  </w:style>
  <w:style w:type="paragraph" w:styleId="Footer">
    <w:name w:val="footer"/>
    <w:basedOn w:val="Normal"/>
    <w:link w:val="FooterChar"/>
    <w:uiPriority w:val="99"/>
    <w:semiHidden/>
    <w:unhideWhenUsed/>
    <w:rsid w:val="00827E9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27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92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86A04"/>
    <w:pPr>
      <w:ind w:left="720"/>
      <w:contextualSpacing/>
    </w:pPr>
  </w:style>
  <w:style w:type="paragraph" w:styleId="BalloonText">
    <w:name w:val="Balloon Text"/>
    <w:basedOn w:val="Normal"/>
    <w:link w:val="BalloonTextChar"/>
    <w:uiPriority w:val="99"/>
    <w:semiHidden/>
    <w:unhideWhenUsed/>
    <w:rsid w:val="007F1E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EB0"/>
    <w:rPr>
      <w:rFonts w:ascii="Tahoma" w:hAnsi="Tahoma" w:cs="Tahoma"/>
      <w:sz w:val="16"/>
      <w:szCs w:val="16"/>
    </w:rPr>
  </w:style>
  <w:style w:type="character" w:styleId="Hyperlink">
    <w:name w:val="Hyperlink"/>
    <w:basedOn w:val="DefaultParagraphFont"/>
    <w:uiPriority w:val="99"/>
    <w:unhideWhenUsed/>
    <w:rsid w:val="007F1EB0"/>
    <w:rPr>
      <w:color w:val="0000FF"/>
      <w:u w:val="single"/>
    </w:rPr>
  </w:style>
  <w:style w:type="character" w:styleId="CommentReference">
    <w:name w:val="annotation reference"/>
    <w:basedOn w:val="DefaultParagraphFont"/>
    <w:uiPriority w:val="99"/>
    <w:semiHidden/>
    <w:unhideWhenUsed/>
    <w:rsid w:val="00D3560B"/>
    <w:rPr>
      <w:sz w:val="16"/>
      <w:szCs w:val="16"/>
    </w:rPr>
  </w:style>
  <w:style w:type="paragraph" w:styleId="CommentText">
    <w:name w:val="annotation text"/>
    <w:basedOn w:val="Normal"/>
    <w:link w:val="CommentTextChar"/>
    <w:uiPriority w:val="99"/>
    <w:semiHidden/>
    <w:unhideWhenUsed/>
    <w:rsid w:val="00D3560B"/>
    <w:pPr>
      <w:spacing w:line="240" w:lineRule="auto"/>
      <w:ind w:left="1872" w:hanging="1152"/>
    </w:pPr>
    <w:rPr>
      <w:sz w:val="20"/>
      <w:szCs w:val="20"/>
    </w:rPr>
  </w:style>
  <w:style w:type="character" w:customStyle="1" w:styleId="CommentTextChar">
    <w:name w:val="Comment Text Char"/>
    <w:basedOn w:val="DefaultParagraphFont"/>
    <w:link w:val="CommentText"/>
    <w:uiPriority w:val="99"/>
    <w:semiHidden/>
    <w:rsid w:val="00D3560B"/>
    <w:rPr>
      <w:sz w:val="20"/>
      <w:szCs w:val="20"/>
    </w:rPr>
  </w:style>
  <w:style w:type="paragraph" w:styleId="CommentSubject">
    <w:name w:val="annotation subject"/>
    <w:basedOn w:val="CommentText"/>
    <w:next w:val="CommentText"/>
    <w:link w:val="CommentSubjectChar"/>
    <w:uiPriority w:val="99"/>
    <w:semiHidden/>
    <w:unhideWhenUsed/>
    <w:rsid w:val="000E2191"/>
    <w:pPr>
      <w:ind w:left="0" w:firstLine="0"/>
    </w:pPr>
    <w:rPr>
      <w:b/>
      <w:bCs/>
    </w:rPr>
  </w:style>
  <w:style w:type="character" w:customStyle="1" w:styleId="CommentSubjectChar">
    <w:name w:val="Comment Subject Char"/>
    <w:basedOn w:val="CommentTextChar"/>
    <w:link w:val="CommentSubject"/>
    <w:uiPriority w:val="99"/>
    <w:semiHidden/>
    <w:rsid w:val="000E2191"/>
    <w:rPr>
      <w:b/>
      <w:bCs/>
      <w:sz w:val="20"/>
      <w:szCs w:val="20"/>
    </w:rPr>
  </w:style>
  <w:style w:type="paragraph" w:styleId="Header">
    <w:name w:val="header"/>
    <w:basedOn w:val="Normal"/>
    <w:link w:val="HeaderChar"/>
    <w:uiPriority w:val="99"/>
    <w:unhideWhenUsed/>
    <w:rsid w:val="00827E99"/>
    <w:pPr>
      <w:tabs>
        <w:tab w:val="center" w:pos="4680"/>
        <w:tab w:val="right" w:pos="9360"/>
      </w:tabs>
      <w:spacing w:line="240" w:lineRule="auto"/>
    </w:pPr>
  </w:style>
  <w:style w:type="character" w:customStyle="1" w:styleId="HeaderChar">
    <w:name w:val="Header Char"/>
    <w:basedOn w:val="DefaultParagraphFont"/>
    <w:link w:val="Header"/>
    <w:uiPriority w:val="99"/>
    <w:rsid w:val="00827E99"/>
  </w:style>
  <w:style w:type="paragraph" w:styleId="Footer">
    <w:name w:val="footer"/>
    <w:basedOn w:val="Normal"/>
    <w:link w:val="FooterChar"/>
    <w:uiPriority w:val="99"/>
    <w:semiHidden/>
    <w:unhideWhenUsed/>
    <w:rsid w:val="00827E9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27E99"/>
  </w:style>
</w:styles>
</file>

<file path=word/webSettings.xml><?xml version="1.0" encoding="utf-8"?>
<w:webSettings xmlns:r="http://schemas.openxmlformats.org/officeDocument/2006/relationships" xmlns:w="http://schemas.openxmlformats.org/wordprocessingml/2006/main">
  <w:divs>
    <w:div w:id="35546618">
      <w:bodyDiv w:val="1"/>
      <w:marLeft w:val="0"/>
      <w:marRight w:val="0"/>
      <w:marTop w:val="0"/>
      <w:marBottom w:val="0"/>
      <w:divBdr>
        <w:top w:val="none" w:sz="0" w:space="0" w:color="auto"/>
        <w:left w:val="none" w:sz="0" w:space="0" w:color="auto"/>
        <w:bottom w:val="none" w:sz="0" w:space="0" w:color="auto"/>
        <w:right w:val="none" w:sz="0" w:space="0" w:color="auto"/>
      </w:divBdr>
    </w:div>
    <w:div w:id="259722247">
      <w:bodyDiv w:val="1"/>
      <w:marLeft w:val="0"/>
      <w:marRight w:val="0"/>
      <w:marTop w:val="0"/>
      <w:marBottom w:val="0"/>
      <w:divBdr>
        <w:top w:val="none" w:sz="0" w:space="0" w:color="auto"/>
        <w:left w:val="none" w:sz="0" w:space="0" w:color="auto"/>
        <w:bottom w:val="none" w:sz="0" w:space="0" w:color="auto"/>
        <w:right w:val="none" w:sz="0" w:space="0" w:color="auto"/>
      </w:divBdr>
    </w:div>
    <w:div w:id="596793956">
      <w:bodyDiv w:val="1"/>
      <w:marLeft w:val="0"/>
      <w:marRight w:val="0"/>
      <w:marTop w:val="0"/>
      <w:marBottom w:val="0"/>
      <w:divBdr>
        <w:top w:val="none" w:sz="0" w:space="0" w:color="auto"/>
        <w:left w:val="none" w:sz="0" w:space="0" w:color="auto"/>
        <w:bottom w:val="none" w:sz="0" w:space="0" w:color="auto"/>
        <w:right w:val="none" w:sz="0" w:space="0" w:color="auto"/>
      </w:divBdr>
    </w:div>
    <w:div w:id="836576201">
      <w:bodyDiv w:val="1"/>
      <w:marLeft w:val="0"/>
      <w:marRight w:val="0"/>
      <w:marTop w:val="0"/>
      <w:marBottom w:val="0"/>
      <w:divBdr>
        <w:top w:val="none" w:sz="0" w:space="0" w:color="auto"/>
        <w:left w:val="none" w:sz="0" w:space="0" w:color="auto"/>
        <w:bottom w:val="none" w:sz="0" w:space="0" w:color="auto"/>
        <w:right w:val="none" w:sz="0" w:space="0" w:color="auto"/>
      </w:divBdr>
    </w:div>
    <w:div w:id="1724480166">
      <w:bodyDiv w:val="1"/>
      <w:marLeft w:val="0"/>
      <w:marRight w:val="0"/>
      <w:marTop w:val="0"/>
      <w:marBottom w:val="0"/>
      <w:divBdr>
        <w:top w:val="none" w:sz="0" w:space="0" w:color="auto"/>
        <w:left w:val="none" w:sz="0" w:space="0" w:color="auto"/>
        <w:bottom w:val="none" w:sz="0" w:space="0" w:color="auto"/>
        <w:right w:val="none" w:sz="0" w:space="0" w:color="auto"/>
      </w:divBdr>
    </w:div>
    <w:div w:id="19415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ymathtest.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mmath@smccd.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smmath@smccd.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ymatht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2B160-F1CE-46AC-A528-0F455529C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3834</Words>
  <Characters>21859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25642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cpg</dc:creator>
  <cp:lastModifiedBy>admin</cp:lastModifiedBy>
  <cp:revision>3</cp:revision>
  <cp:lastPrinted>2010-10-06T19:03:00Z</cp:lastPrinted>
  <dcterms:created xsi:type="dcterms:W3CDTF">2010-11-01T20:09:00Z</dcterms:created>
  <dcterms:modified xsi:type="dcterms:W3CDTF">2010-11-08T21:07:00Z</dcterms:modified>
</cp:coreProperties>
</file>