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1C5D" w14:textId="21FE0597" w:rsidR="008F1603" w:rsidRDefault="00984F6D" w:rsidP="008D755D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Diversity In Action Plan: 2009/10 to 2012</w:t>
      </w:r>
      <w:r w:rsidR="00393905">
        <w:rPr>
          <w:rFonts w:ascii="Century Gothic" w:hAnsi="Century Gothic"/>
          <w:b/>
        </w:rPr>
        <w:t>/1</w:t>
      </w:r>
      <w:r>
        <w:rPr>
          <w:rFonts w:ascii="Century Gothic" w:hAnsi="Century Gothic"/>
          <w:b/>
        </w:rPr>
        <w:t>3</w:t>
      </w:r>
    </w:p>
    <w:p w14:paraId="6E03CCBC" w14:textId="7E0D0776" w:rsidR="000C0964" w:rsidRDefault="00984F6D" w:rsidP="008D755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Diversity In Action</w:t>
      </w:r>
      <w:r w:rsidR="003F3C3E">
        <w:rPr>
          <w:rFonts w:ascii="Century Gothic" w:hAnsi="Century Gothic"/>
          <w:b/>
        </w:rPr>
        <w:t xml:space="preserve"> Planning</w:t>
      </w:r>
      <w:r w:rsidR="000C0964">
        <w:rPr>
          <w:rFonts w:ascii="Century Gothic" w:hAnsi="Century Gothic"/>
          <w:b/>
        </w:rPr>
        <w:t xml:space="preserve"> </w:t>
      </w:r>
      <w:r w:rsidR="003F3C3E">
        <w:rPr>
          <w:rFonts w:ascii="Century Gothic" w:hAnsi="Century Gothic"/>
          <w:b/>
        </w:rPr>
        <w:t>Committee</w:t>
      </w:r>
      <w:r w:rsidR="008D755D" w:rsidRPr="00EA422B">
        <w:rPr>
          <w:rFonts w:ascii="Century Gothic" w:hAnsi="Century Gothic"/>
          <w:b/>
        </w:rPr>
        <w:t xml:space="preserve"> </w:t>
      </w:r>
    </w:p>
    <w:p w14:paraId="7B25B266" w14:textId="22D23CBD" w:rsidR="008D755D" w:rsidRPr="00EA422B" w:rsidRDefault="008D755D" w:rsidP="008D755D">
      <w:pPr>
        <w:jc w:val="center"/>
        <w:rPr>
          <w:rFonts w:ascii="Century Gothic" w:hAnsi="Century Gothic"/>
          <w:b/>
        </w:rPr>
      </w:pPr>
      <w:r w:rsidRPr="00EA422B">
        <w:rPr>
          <w:rFonts w:ascii="Century Gothic" w:hAnsi="Century Gothic"/>
          <w:b/>
        </w:rPr>
        <w:t>Status Report</w:t>
      </w:r>
    </w:p>
    <w:p w14:paraId="7039F5CD" w14:textId="77777777" w:rsidR="008D755D" w:rsidRPr="00EA422B" w:rsidRDefault="008D755D" w:rsidP="008D755D">
      <w:pPr>
        <w:jc w:val="center"/>
        <w:rPr>
          <w:rFonts w:ascii="Century Gothic" w:hAnsi="Century Gothic"/>
          <w:b/>
        </w:rPr>
      </w:pPr>
    </w:p>
    <w:p w14:paraId="298735ED" w14:textId="77777777" w:rsidR="008D755D" w:rsidRDefault="008D755D">
      <w:pPr>
        <w:rPr>
          <w:rFonts w:ascii="Century Gothic" w:hAnsi="Century Gothic"/>
        </w:rPr>
      </w:pPr>
    </w:p>
    <w:p w14:paraId="43055688" w14:textId="77777777" w:rsidR="00AC2120" w:rsidRDefault="00AC2120">
      <w:pPr>
        <w:rPr>
          <w:rFonts w:ascii="Century Gothic" w:hAnsi="Century Gothic"/>
        </w:rPr>
      </w:pPr>
    </w:p>
    <w:p w14:paraId="6519A515" w14:textId="77777777" w:rsidR="00E7535D" w:rsidRPr="008D755D" w:rsidRDefault="00E7535D">
      <w:pPr>
        <w:rPr>
          <w:rFonts w:ascii="Century Gothic" w:hAnsi="Century Gothic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3518"/>
      </w:tblGrid>
      <w:tr w:rsidR="00E7535D" w14:paraId="020F0267" w14:textId="77777777" w:rsidTr="0059114A">
        <w:tc>
          <w:tcPr>
            <w:tcW w:w="13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525FD" w14:textId="5A2FC56D" w:rsidR="00E7535D" w:rsidRPr="00E7535D" w:rsidRDefault="00E7535D" w:rsidP="00984F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Goal #1: </w:t>
            </w:r>
            <w:r w:rsidR="00024AAE" w:rsidRPr="00940E55">
              <w:rPr>
                <w:rFonts w:ascii="Century Gothic" w:hAnsi="Century Gothic"/>
                <w:i/>
                <w:sz w:val="20"/>
                <w:szCs w:val="20"/>
              </w:rPr>
              <w:t>Provide an evidence-based calendar of culturally diverse educational events for students, faculty, staff, and administrators</w:t>
            </w:r>
          </w:p>
        </w:tc>
      </w:tr>
      <w:tr w:rsidR="00E7535D" w14:paraId="68846AEC" w14:textId="77777777" w:rsidTr="0059114A">
        <w:tc>
          <w:tcPr>
            <w:tcW w:w="135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C7513D" w14:textId="77777777" w:rsidR="00E7535D" w:rsidRPr="00771CA6" w:rsidRDefault="00E7535D" w:rsidP="008D755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8D755D" w14:paraId="1CB5AA18" w14:textId="77777777" w:rsidTr="0059114A">
        <w:tc>
          <w:tcPr>
            <w:tcW w:w="13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C7C9F" w14:textId="20DD7F73" w:rsidR="008D755D" w:rsidRDefault="008D755D" w:rsidP="00024AAE">
            <w:r w:rsidRPr="00771CA6">
              <w:rPr>
                <w:rFonts w:ascii="Century Gothic" w:hAnsi="Century Gothic"/>
                <w:b/>
                <w:sz w:val="18"/>
              </w:rPr>
              <w:t xml:space="preserve">Objective #1: </w:t>
            </w:r>
            <w:r w:rsidR="00024AAE" w:rsidRPr="00024AAE">
              <w:rPr>
                <w:rFonts w:ascii="Century Gothic" w:hAnsi="Century Gothic"/>
                <w:sz w:val="20"/>
                <w:szCs w:val="20"/>
              </w:rPr>
              <w:t>Measure satisfaction ratings of educational events to use for subsequent year’s events planning</w:t>
            </w:r>
          </w:p>
        </w:tc>
      </w:tr>
    </w:tbl>
    <w:p w14:paraId="004B1564" w14:textId="77777777" w:rsidR="008D755D" w:rsidRDefault="008D755D"/>
    <w:tbl>
      <w:tblPr>
        <w:tblStyle w:val="TableGrid"/>
        <w:tblW w:w="13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06"/>
        <w:gridCol w:w="669"/>
        <w:gridCol w:w="470"/>
        <w:gridCol w:w="464"/>
        <w:gridCol w:w="464"/>
        <w:gridCol w:w="464"/>
        <w:gridCol w:w="6473"/>
      </w:tblGrid>
      <w:tr w:rsidR="00E7535D" w:rsidRPr="002D220E" w14:paraId="5E261C5E" w14:textId="77777777" w:rsidTr="00A07481">
        <w:trPr>
          <w:cantSplit/>
          <w:trHeight w:val="1440"/>
          <w:tblHeader/>
        </w:trPr>
        <w:tc>
          <w:tcPr>
            <w:tcW w:w="379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5F351A3" w14:textId="5F39FEA9" w:rsidR="00E7535D" w:rsidRPr="002D220E" w:rsidRDefault="00E7535D" w:rsidP="00F92152">
            <w:pPr>
              <w:contextualSpacing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D220E">
              <w:rPr>
                <w:rFonts w:ascii="Century Gothic" w:hAnsi="Century Gothic"/>
                <w:b/>
                <w:i/>
                <w:sz w:val="18"/>
                <w:szCs w:val="18"/>
              </w:rPr>
              <w:t>Action Steps</w:t>
            </w:r>
          </w:p>
        </w:tc>
        <w:tc>
          <w:tcPr>
            <w:tcW w:w="70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textDirection w:val="btLr"/>
          </w:tcPr>
          <w:p w14:paraId="7BCFA923" w14:textId="77777777" w:rsidR="00E7535D" w:rsidRDefault="00E7535D" w:rsidP="002D22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Proposed Timeline</w:t>
            </w:r>
          </w:p>
          <w:p w14:paraId="73869BE5" w14:textId="77777777" w:rsidR="00E7535D" w:rsidRPr="002D220E" w:rsidRDefault="00E7535D" w:rsidP="002D22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textDirection w:val="btLr"/>
          </w:tcPr>
          <w:p w14:paraId="306AEDF8" w14:textId="63DE67B9" w:rsidR="00E7535D" w:rsidRPr="002D220E" w:rsidRDefault="00E7535D" w:rsidP="002D22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Actual Timeline</w:t>
            </w:r>
          </w:p>
        </w:tc>
        <w:tc>
          <w:tcPr>
            <w:tcW w:w="470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extDirection w:val="btLr"/>
            <w:vAlign w:val="bottom"/>
          </w:tcPr>
          <w:p w14:paraId="428FB46E" w14:textId="43BFCEBC" w:rsidR="00E7535D" w:rsidRPr="002D220E" w:rsidRDefault="00E7535D" w:rsidP="002D22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Completed</w:t>
            </w:r>
          </w:p>
        </w:tc>
        <w:tc>
          <w:tcPr>
            <w:tcW w:w="464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extDirection w:val="btLr"/>
            <w:vAlign w:val="bottom"/>
          </w:tcPr>
          <w:p w14:paraId="1E09AE1D" w14:textId="5A5A3E69" w:rsidR="00E7535D" w:rsidRPr="002D220E" w:rsidRDefault="00E7535D" w:rsidP="002D22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In Progress</w:t>
            </w:r>
          </w:p>
        </w:tc>
        <w:tc>
          <w:tcPr>
            <w:tcW w:w="464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extDirection w:val="btLr"/>
            <w:vAlign w:val="bottom"/>
          </w:tcPr>
          <w:p w14:paraId="74695351" w14:textId="77777777" w:rsidR="00E7535D" w:rsidRPr="002D220E" w:rsidRDefault="00E7535D" w:rsidP="002D22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Suspended</w:t>
            </w:r>
          </w:p>
        </w:tc>
        <w:tc>
          <w:tcPr>
            <w:tcW w:w="464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extDirection w:val="btLr"/>
            <w:vAlign w:val="bottom"/>
          </w:tcPr>
          <w:p w14:paraId="07AE40E4" w14:textId="77777777" w:rsidR="00E7535D" w:rsidRPr="002D220E" w:rsidRDefault="00E7535D" w:rsidP="002D22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No Action</w:t>
            </w:r>
          </w:p>
        </w:tc>
        <w:tc>
          <w:tcPr>
            <w:tcW w:w="6473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</w:tcBorders>
            <w:vAlign w:val="bottom"/>
          </w:tcPr>
          <w:p w14:paraId="42FC250C" w14:textId="77777777" w:rsidR="00E7535D" w:rsidRPr="002D220E" w:rsidRDefault="00E7535D" w:rsidP="00F921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Comments</w:t>
            </w:r>
          </w:p>
        </w:tc>
      </w:tr>
      <w:tr w:rsidR="00E7535D" w:rsidRPr="002D220E" w14:paraId="2723D95D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4F55F" w14:textId="12E72D2D" w:rsidR="00E7535D" w:rsidRPr="002D220E" w:rsidRDefault="00024AAE" w:rsidP="00024AAE">
            <w:pPr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color w:val="0F243E" w:themeColor="text2" w:themeShade="80"/>
                <w:sz w:val="20"/>
                <w:szCs w:val="20"/>
              </w:rPr>
              <w:t>1.1  PRIE assigned to develop event satisfaction surveys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6874C0" w14:textId="0CD31D4F" w:rsidR="00E7535D" w:rsidRPr="00024AAE" w:rsidRDefault="00024AAE" w:rsidP="00024AAE">
            <w:pPr>
              <w:tabs>
                <w:tab w:val="center" w:pos="245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4AAE">
              <w:rPr>
                <w:rFonts w:ascii="Century Gothic" w:hAnsi="Century Gothic"/>
                <w:sz w:val="16"/>
                <w:szCs w:val="16"/>
              </w:rPr>
              <w:t>Dec 2009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D4AD55" w14:textId="77777777" w:rsidR="00E7535D" w:rsidRPr="00B06BAB" w:rsidRDefault="00E7535D" w:rsidP="002D22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A625BC" w14:textId="6E529F9D" w:rsidR="00E7535D" w:rsidRPr="002D220E" w:rsidRDefault="00E7535D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029089" w14:textId="72C22E4A" w:rsidR="00E7535D" w:rsidRPr="002D220E" w:rsidRDefault="00E7535D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FBF8C" w14:textId="1E76BF00" w:rsidR="00E7535D" w:rsidRPr="002D220E" w:rsidRDefault="00E7535D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4274A" w14:textId="4C8A2F0D" w:rsidR="00E7535D" w:rsidRPr="002D220E" w:rsidRDefault="00E7535D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61341C05" w14:textId="77777777" w:rsidR="00E7535D" w:rsidRPr="002D220E" w:rsidRDefault="00E753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932" w:rsidRPr="002D220E" w14:paraId="16E12FE0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3D5210" w14:textId="4C42CE79" w:rsidR="00B14932" w:rsidRPr="002D220E" w:rsidRDefault="00024AAE" w:rsidP="00024AAE">
            <w:pPr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color w:val="0F243E" w:themeColor="text2" w:themeShade="80"/>
                <w:sz w:val="20"/>
                <w:szCs w:val="20"/>
              </w:rPr>
              <w:t>1.2  PRIE  approves and coordinates with DIAG to administers survey online to faculty, staff, and administrators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8206F5" w14:textId="3ED542C8" w:rsidR="00B14932" w:rsidRPr="00024AAE" w:rsidRDefault="00024AAE" w:rsidP="00024A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4AAE">
              <w:rPr>
                <w:rFonts w:ascii="Century Gothic" w:hAnsi="Century Gothic"/>
                <w:sz w:val="16"/>
                <w:szCs w:val="16"/>
              </w:rPr>
              <w:t>Oct 2010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51A1FF" w14:textId="77777777" w:rsidR="00B14932" w:rsidRPr="00B06BAB" w:rsidRDefault="00B14932" w:rsidP="002D22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087EE" w14:textId="6C3BED92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B9C90" w14:textId="5215F0CD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2217C2" w14:textId="2EC3BE91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61FFA" w14:textId="26728F34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1A35A3FF" w14:textId="77777777" w:rsidR="00B14932" w:rsidRPr="002D220E" w:rsidRDefault="00B1493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932" w:rsidRPr="002D220E" w14:paraId="0318731B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D8117E" w14:textId="2B3EEDB3" w:rsidR="00B14932" w:rsidRPr="002D220E" w:rsidRDefault="00024AAE" w:rsidP="00024AAE">
            <w:pPr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color w:val="0F243E" w:themeColor="text2" w:themeShade="80"/>
                <w:sz w:val="20"/>
                <w:szCs w:val="20"/>
              </w:rPr>
              <w:t>1.2.1  PRIE approves and administers survey at events for students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20BEE9" w14:textId="4A726398" w:rsidR="00B14932" w:rsidRPr="00024AAE" w:rsidRDefault="00024AAE" w:rsidP="00307492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24AAE">
              <w:rPr>
                <w:rFonts w:ascii="Century Gothic" w:hAnsi="Century Gothic"/>
                <w:sz w:val="16"/>
                <w:szCs w:val="16"/>
              </w:rPr>
              <w:t>Spring 2010</w:t>
            </w:r>
          </w:p>
          <w:p w14:paraId="0023E4F2" w14:textId="77777777" w:rsidR="00B14932" w:rsidRPr="00B06BAB" w:rsidRDefault="00B14932" w:rsidP="003939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12C70A" w14:textId="77777777" w:rsidR="00B14932" w:rsidRPr="00B06BAB" w:rsidRDefault="00B14932" w:rsidP="002D22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6AD480" w14:textId="13EC7F28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7231E" w14:textId="72D6DD06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BB100A" w14:textId="37EA1190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316D1" w14:textId="29B087D2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2A6F18D5" w14:textId="77777777" w:rsidR="00B14932" w:rsidRPr="002D220E" w:rsidRDefault="00B1493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932" w:rsidRPr="002D220E" w14:paraId="57B30016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E5442" w14:textId="1897A64A" w:rsidR="00B14932" w:rsidRPr="002D220E" w:rsidRDefault="00024AAE" w:rsidP="00393905">
            <w:pPr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color w:val="0F243E" w:themeColor="text2" w:themeShade="80"/>
                <w:sz w:val="20"/>
                <w:szCs w:val="20"/>
              </w:rPr>
              <w:t>1.3  PRIE analyzes and summarizes findings; reports to DIAG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833E5F" w14:textId="03299C02" w:rsidR="00B14932" w:rsidRPr="00024AAE" w:rsidRDefault="00024AAE" w:rsidP="00A07481">
            <w:pPr>
              <w:rPr>
                <w:rFonts w:ascii="Century Gothic" w:hAnsi="Century Gothic"/>
                <w:sz w:val="16"/>
                <w:szCs w:val="16"/>
              </w:rPr>
            </w:pPr>
            <w:r w:rsidRPr="00024AAE">
              <w:rPr>
                <w:rFonts w:ascii="Century Gothic" w:hAnsi="Century Gothic"/>
                <w:sz w:val="16"/>
                <w:szCs w:val="16"/>
              </w:rPr>
              <w:t>Fall 2010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FC868C" w14:textId="77777777" w:rsidR="00B14932" w:rsidRPr="00B06BAB" w:rsidRDefault="00B14932" w:rsidP="002D22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C28001" w14:textId="74575A34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B5635B" w14:textId="562C71B4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B16E5A" w14:textId="0212E721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359CC" w14:textId="2A397D36" w:rsidR="00B14932" w:rsidRDefault="00B14932" w:rsidP="002D22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6EF8BE8C" w14:textId="77777777" w:rsidR="00B14932" w:rsidRPr="002D220E" w:rsidRDefault="00B1493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59B3340" w14:textId="77777777" w:rsidR="00FF24AD" w:rsidRPr="008D755D" w:rsidRDefault="00FF24AD" w:rsidP="00FF24AD">
      <w:pPr>
        <w:rPr>
          <w:rFonts w:ascii="Century Gothic" w:hAnsi="Century Gothic"/>
        </w:rPr>
      </w:pPr>
    </w:p>
    <w:p w14:paraId="1B1DF01A" w14:textId="77777777" w:rsidR="00A07481" w:rsidRDefault="00A07481">
      <w:r>
        <w:br w:type="page"/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3518"/>
      </w:tblGrid>
      <w:tr w:rsidR="00FF24AD" w14:paraId="5C51E0A0" w14:textId="77777777" w:rsidTr="0059114A">
        <w:tc>
          <w:tcPr>
            <w:tcW w:w="13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09E2E1" w14:textId="136815ED" w:rsidR="00FF24AD" w:rsidRPr="00E7535D" w:rsidRDefault="00024AAE" w:rsidP="0030749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lastRenderedPageBreak/>
              <w:t>Goal #2</w:t>
            </w:r>
            <w:r w:rsidR="00FF24AD">
              <w:rPr>
                <w:rFonts w:ascii="Century Gothic" w:hAnsi="Century Gothic"/>
                <w:b/>
                <w:sz w:val="18"/>
              </w:rPr>
              <w:t xml:space="preserve">: </w:t>
            </w:r>
            <w:r w:rsidRPr="00940E55">
              <w:rPr>
                <w:rFonts w:ascii="Century Gothic" w:hAnsi="Century Gothic"/>
                <w:sz w:val="20"/>
                <w:szCs w:val="20"/>
              </w:rPr>
              <w:t>Annually assess the academic success rates of students disaggregated by demographics which include ability, gender and ethnicity.</w:t>
            </w:r>
          </w:p>
        </w:tc>
      </w:tr>
      <w:tr w:rsidR="00FF24AD" w14:paraId="7FCC4289" w14:textId="77777777" w:rsidTr="0059114A">
        <w:tc>
          <w:tcPr>
            <w:tcW w:w="135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2342F3" w14:textId="77777777" w:rsidR="00FF24AD" w:rsidRPr="00771CA6" w:rsidRDefault="00FF24AD" w:rsidP="00307492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FF24AD" w14:paraId="4FA9E00D" w14:textId="77777777" w:rsidTr="0059114A">
        <w:tc>
          <w:tcPr>
            <w:tcW w:w="13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16EF0" w14:textId="368625D8" w:rsidR="00FF24AD" w:rsidRDefault="00FF24AD" w:rsidP="00307492">
            <w:r w:rsidRPr="00771CA6">
              <w:rPr>
                <w:rFonts w:ascii="Century Gothic" w:hAnsi="Century Gothic"/>
                <w:b/>
                <w:sz w:val="18"/>
              </w:rPr>
              <w:t xml:space="preserve">Objective #1: </w:t>
            </w:r>
            <w:r w:rsidR="00024AAE" w:rsidRPr="00940E55">
              <w:rPr>
                <w:rFonts w:ascii="Century Gothic" w:hAnsi="Century Gothic"/>
                <w:sz w:val="20"/>
                <w:szCs w:val="20"/>
              </w:rPr>
              <w:t>Measure academic success factors such as retention rate, persistence rate and successful course completion rate.</w:t>
            </w:r>
          </w:p>
        </w:tc>
      </w:tr>
    </w:tbl>
    <w:p w14:paraId="43053E05" w14:textId="77777777" w:rsidR="00FF24AD" w:rsidRDefault="00FF24AD" w:rsidP="00FF24AD"/>
    <w:tbl>
      <w:tblPr>
        <w:tblStyle w:val="TableGrid"/>
        <w:tblW w:w="13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06"/>
        <w:gridCol w:w="669"/>
        <w:gridCol w:w="470"/>
        <w:gridCol w:w="464"/>
        <w:gridCol w:w="464"/>
        <w:gridCol w:w="464"/>
        <w:gridCol w:w="6473"/>
      </w:tblGrid>
      <w:tr w:rsidR="00FF24AD" w:rsidRPr="002D220E" w14:paraId="564B4454" w14:textId="77777777" w:rsidTr="00A07481">
        <w:trPr>
          <w:cantSplit/>
          <w:trHeight w:val="1440"/>
          <w:tblHeader/>
        </w:trPr>
        <w:tc>
          <w:tcPr>
            <w:tcW w:w="379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B2923DA" w14:textId="77777777" w:rsidR="00FF24AD" w:rsidRPr="002D220E" w:rsidRDefault="00FF24AD" w:rsidP="00307492">
            <w:pPr>
              <w:contextualSpacing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D220E">
              <w:rPr>
                <w:rFonts w:ascii="Century Gothic" w:hAnsi="Century Gothic"/>
                <w:b/>
                <w:i/>
                <w:sz w:val="18"/>
                <w:szCs w:val="18"/>
              </w:rPr>
              <w:t>Action Steps</w:t>
            </w:r>
          </w:p>
        </w:tc>
        <w:tc>
          <w:tcPr>
            <w:tcW w:w="70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textDirection w:val="btLr"/>
          </w:tcPr>
          <w:p w14:paraId="34513A76" w14:textId="77777777" w:rsidR="00FF24AD" w:rsidRDefault="00FF24AD" w:rsidP="0030749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Proposed Timeline</w:t>
            </w:r>
          </w:p>
          <w:p w14:paraId="2B3C99A9" w14:textId="77777777" w:rsidR="00FF24AD" w:rsidRPr="002D220E" w:rsidRDefault="00FF24AD" w:rsidP="0030749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textDirection w:val="btLr"/>
          </w:tcPr>
          <w:p w14:paraId="4EDFA53C" w14:textId="77777777" w:rsidR="00FF24AD" w:rsidRPr="002D220E" w:rsidRDefault="00FF24AD" w:rsidP="0030749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Actual Timeline</w:t>
            </w:r>
          </w:p>
        </w:tc>
        <w:tc>
          <w:tcPr>
            <w:tcW w:w="470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extDirection w:val="btLr"/>
            <w:vAlign w:val="bottom"/>
          </w:tcPr>
          <w:p w14:paraId="74D2DB84" w14:textId="77777777" w:rsidR="00FF24AD" w:rsidRPr="002D220E" w:rsidRDefault="00FF24AD" w:rsidP="0030749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Completed</w:t>
            </w:r>
          </w:p>
        </w:tc>
        <w:tc>
          <w:tcPr>
            <w:tcW w:w="464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extDirection w:val="btLr"/>
            <w:vAlign w:val="bottom"/>
          </w:tcPr>
          <w:p w14:paraId="583C464C" w14:textId="77777777" w:rsidR="00FF24AD" w:rsidRPr="002D220E" w:rsidRDefault="00FF24AD" w:rsidP="0030749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In Progress</w:t>
            </w:r>
          </w:p>
        </w:tc>
        <w:tc>
          <w:tcPr>
            <w:tcW w:w="464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extDirection w:val="btLr"/>
            <w:vAlign w:val="bottom"/>
          </w:tcPr>
          <w:p w14:paraId="1B61A84E" w14:textId="77777777" w:rsidR="00FF24AD" w:rsidRPr="002D220E" w:rsidRDefault="00FF24AD" w:rsidP="0030749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Suspended</w:t>
            </w:r>
          </w:p>
        </w:tc>
        <w:tc>
          <w:tcPr>
            <w:tcW w:w="464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extDirection w:val="btLr"/>
            <w:vAlign w:val="bottom"/>
          </w:tcPr>
          <w:p w14:paraId="0C8271E2" w14:textId="77777777" w:rsidR="00FF24AD" w:rsidRPr="002D220E" w:rsidRDefault="00FF24AD" w:rsidP="0030749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No Action</w:t>
            </w:r>
          </w:p>
        </w:tc>
        <w:tc>
          <w:tcPr>
            <w:tcW w:w="6473" w:type="dxa"/>
            <w:tcBorders>
              <w:left w:val="single" w:sz="4" w:space="0" w:color="A6A6A6" w:themeColor="background1" w:themeShade="A6"/>
              <w:bottom w:val="single" w:sz="4" w:space="0" w:color="7F7F7F" w:themeColor="text1" w:themeTint="80"/>
            </w:tcBorders>
            <w:vAlign w:val="bottom"/>
          </w:tcPr>
          <w:p w14:paraId="0357B1C3" w14:textId="77777777" w:rsidR="00FF24AD" w:rsidRPr="002D220E" w:rsidRDefault="00FF24AD" w:rsidP="003074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220E">
              <w:rPr>
                <w:rFonts w:ascii="Century Gothic" w:hAnsi="Century Gothic"/>
                <w:sz w:val="18"/>
                <w:szCs w:val="18"/>
              </w:rPr>
              <w:t>Comments</w:t>
            </w:r>
          </w:p>
        </w:tc>
      </w:tr>
      <w:tr w:rsidR="00FF24AD" w:rsidRPr="002D220E" w14:paraId="1A79CBF7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93717" w14:textId="3166E75E" w:rsidR="00FF24AD" w:rsidRPr="002D220E" w:rsidRDefault="00024AAE" w:rsidP="00024AAE">
            <w:pPr>
              <w:ind w:left="330" w:hanging="330"/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sz w:val="20"/>
                <w:szCs w:val="20"/>
              </w:rPr>
              <w:t>1.1 Update pertinent demographic data that relates to student success and retention, all of which is included in existing college data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01AFFD" w14:textId="20AEB5D7" w:rsidR="00FF24AD" w:rsidRPr="00024AAE" w:rsidRDefault="00024AAE" w:rsidP="00307492">
            <w:pPr>
              <w:tabs>
                <w:tab w:val="center" w:pos="245"/>
              </w:tabs>
              <w:rPr>
                <w:rFonts w:ascii="Century Gothic" w:hAnsi="Century Gothic"/>
                <w:sz w:val="16"/>
                <w:szCs w:val="16"/>
              </w:rPr>
            </w:pPr>
            <w:r w:rsidRPr="00024AAE">
              <w:rPr>
                <w:rFonts w:ascii="Century Gothic" w:hAnsi="Century Gothic"/>
                <w:i/>
                <w:sz w:val="16"/>
                <w:szCs w:val="16"/>
              </w:rPr>
              <w:t>Fall  2010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C95C13" w14:textId="77777777" w:rsidR="00FF24AD" w:rsidRPr="00B06BAB" w:rsidRDefault="00FF24AD" w:rsidP="003074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DEC3E" w14:textId="7A853823" w:rsidR="00FF24AD" w:rsidRPr="002D220E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CC7DD" w14:textId="63C79E68" w:rsidR="00FF24AD" w:rsidRPr="002D220E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C2BBF" w14:textId="7C14FA2F" w:rsidR="00FF24AD" w:rsidRPr="002D220E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71CA5" w14:textId="4BCEC752" w:rsidR="00FF24AD" w:rsidRPr="002D220E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0E52D31E" w14:textId="77777777" w:rsidR="00FF24AD" w:rsidRPr="002D220E" w:rsidRDefault="00FF24AD" w:rsidP="003074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4AD" w:rsidRPr="002D220E" w14:paraId="30AD2E7C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280B2" w14:textId="5A18C434" w:rsidR="00FF24AD" w:rsidRPr="002D220E" w:rsidRDefault="00024AAE" w:rsidP="00024AAE">
            <w:pPr>
              <w:ind w:left="330" w:hanging="330"/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sz w:val="20"/>
                <w:szCs w:val="20"/>
              </w:rPr>
              <w:t>1.2 Review, analyze and summarize the findings of the comprehensive listing of indicators and measures related to student success.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25662E" w14:textId="7E93A5AE" w:rsidR="00FF24AD" w:rsidRPr="00B06BAB" w:rsidRDefault="00024AAE" w:rsidP="00307492">
            <w:pPr>
              <w:rPr>
                <w:rFonts w:ascii="Century Gothic" w:hAnsi="Century Gothic"/>
                <w:sz w:val="18"/>
                <w:szCs w:val="18"/>
              </w:rPr>
            </w:pPr>
            <w:r w:rsidRPr="00024AAE">
              <w:rPr>
                <w:rFonts w:ascii="Century Gothic" w:hAnsi="Century Gothic"/>
                <w:i/>
                <w:sz w:val="16"/>
                <w:szCs w:val="16"/>
              </w:rPr>
              <w:t>Fall  2010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CDCF05" w14:textId="77777777" w:rsidR="00FF24AD" w:rsidRPr="00B06BAB" w:rsidRDefault="00FF24AD" w:rsidP="003074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BEAA0" w14:textId="56C1845B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4E70D" w14:textId="58FF82A8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098EB" w14:textId="5D443A93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735E0" w14:textId="1D88078D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246ACFA8" w14:textId="77777777" w:rsidR="00FF24AD" w:rsidRPr="002D220E" w:rsidRDefault="00FF24AD" w:rsidP="003074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4AD" w:rsidRPr="002D220E" w14:paraId="584BB654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DD0556" w14:textId="3F4FBA45" w:rsidR="00FF24AD" w:rsidRPr="002D220E" w:rsidRDefault="00024AAE" w:rsidP="00A07481">
            <w:pPr>
              <w:ind w:left="330" w:hanging="330"/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sz w:val="20"/>
                <w:szCs w:val="20"/>
              </w:rPr>
              <w:t>1.3 Identify the achievement gaps that exist by demographics that include ability, gender and ethnicity.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42F636" w14:textId="014807DD" w:rsidR="00FF24AD" w:rsidRPr="00B06BAB" w:rsidRDefault="00024AAE" w:rsidP="00307492">
            <w:pPr>
              <w:rPr>
                <w:rFonts w:ascii="Century Gothic" w:hAnsi="Century Gothic"/>
                <w:sz w:val="18"/>
                <w:szCs w:val="18"/>
              </w:rPr>
            </w:pPr>
            <w:r w:rsidRPr="00024AAE">
              <w:rPr>
                <w:rFonts w:ascii="Century Gothic" w:hAnsi="Century Gothic"/>
                <w:i/>
                <w:sz w:val="16"/>
                <w:szCs w:val="16"/>
              </w:rPr>
              <w:t>Fall  2010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EC468B" w14:textId="77777777" w:rsidR="00FF24AD" w:rsidRPr="00B06BAB" w:rsidRDefault="00FF24AD" w:rsidP="003074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B0AF5" w14:textId="4031C9F3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BFFEEA" w14:textId="511D4E10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353C4" w14:textId="6C488D08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14A3E" w14:textId="36576837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0119DD4E" w14:textId="77777777" w:rsidR="00FF24AD" w:rsidRPr="002D220E" w:rsidRDefault="00FF24AD" w:rsidP="003074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4AD" w:rsidRPr="002D220E" w14:paraId="74270E33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9E88CF" w14:textId="5E978F74" w:rsidR="00FF24AD" w:rsidRPr="002D220E" w:rsidRDefault="00024AAE" w:rsidP="00024AAE">
            <w:pPr>
              <w:ind w:left="330" w:hanging="330"/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sz w:val="20"/>
                <w:szCs w:val="20"/>
              </w:rPr>
              <w:t xml:space="preserve">1.4 Review data pertaining to course completion and retention rates for basic skills students. 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ADB1B5" w14:textId="4362624E" w:rsidR="00FF24AD" w:rsidRPr="00B06BAB" w:rsidRDefault="00024AAE" w:rsidP="00307492">
            <w:pPr>
              <w:rPr>
                <w:rFonts w:ascii="Century Gothic" w:hAnsi="Century Gothic"/>
                <w:sz w:val="18"/>
                <w:szCs w:val="18"/>
              </w:rPr>
            </w:pPr>
            <w:r w:rsidRPr="00024AAE">
              <w:rPr>
                <w:rFonts w:ascii="Century Gothic" w:hAnsi="Century Gothic"/>
                <w:i/>
                <w:sz w:val="16"/>
                <w:szCs w:val="16"/>
              </w:rPr>
              <w:t>Fall  2010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871583" w14:textId="77777777" w:rsidR="00FF24AD" w:rsidRPr="00B06BAB" w:rsidRDefault="00FF24AD" w:rsidP="003074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13B9A" w14:textId="5245C6A5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85AD6" w14:textId="59E2786A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1A00E" w14:textId="6032577E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160A89" w14:textId="06536693" w:rsidR="00FF24AD" w:rsidRDefault="00FF24AD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289EEE41" w14:textId="77777777" w:rsidR="00FF24AD" w:rsidRPr="002D220E" w:rsidRDefault="00FF24AD" w:rsidP="003074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4AAE" w:rsidRPr="002D220E" w14:paraId="61A12518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C5E4FE" w14:textId="58BD75A4" w:rsidR="00024AAE" w:rsidRPr="002D220E" w:rsidRDefault="00024AAE" w:rsidP="00A07481">
            <w:pPr>
              <w:ind w:left="331" w:hanging="331"/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sz w:val="20"/>
                <w:szCs w:val="20"/>
              </w:rPr>
              <w:t xml:space="preserve">1.5 Meet with the DIAG and BSI Committees to review and discuss the data results. 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EEC1B6" w14:textId="30622CF2" w:rsidR="00024AAE" w:rsidRPr="00B06BAB" w:rsidRDefault="00024AAE" w:rsidP="00307492">
            <w:pPr>
              <w:rPr>
                <w:rFonts w:ascii="Century Gothic" w:hAnsi="Century Gothic"/>
                <w:sz w:val="18"/>
                <w:szCs w:val="18"/>
              </w:rPr>
            </w:pPr>
            <w:r w:rsidRPr="00024AAE">
              <w:rPr>
                <w:rFonts w:ascii="Century Gothic" w:hAnsi="Century Gothic"/>
                <w:i/>
                <w:sz w:val="16"/>
                <w:szCs w:val="16"/>
              </w:rPr>
              <w:t>Fall  2010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8A2A01" w14:textId="77777777" w:rsidR="00024AAE" w:rsidRPr="00B06BAB" w:rsidRDefault="00024AAE" w:rsidP="003074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A1565" w14:textId="4892DB29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3A3E6" w14:textId="44EE91DB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039117" w14:textId="0F5E4FDC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E1CD5D" w14:textId="302A6179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2790307E" w14:textId="77777777" w:rsidR="00024AAE" w:rsidRPr="002D220E" w:rsidRDefault="00024AAE" w:rsidP="003074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4AAE" w:rsidRPr="002D220E" w14:paraId="065DE69A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F4D345" w14:textId="121E543C" w:rsidR="00024AAE" w:rsidRPr="002D220E" w:rsidRDefault="00024AAE" w:rsidP="00A07481">
            <w:pPr>
              <w:ind w:left="331" w:hanging="331"/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sz w:val="20"/>
                <w:szCs w:val="20"/>
              </w:rPr>
              <w:t>1.6 Identify institutional resource</w:t>
            </w:r>
            <w:r w:rsidR="00A07481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940E55">
              <w:rPr>
                <w:rFonts w:ascii="Century Gothic" w:hAnsi="Century Gothic"/>
                <w:i/>
                <w:sz w:val="20"/>
                <w:szCs w:val="20"/>
              </w:rPr>
              <w:t>gaps that are needed to support and enhance student success.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59F221" w14:textId="4B680979" w:rsidR="00024AAE" w:rsidRPr="00B06BAB" w:rsidRDefault="00024AAE" w:rsidP="00307492">
            <w:pPr>
              <w:rPr>
                <w:rFonts w:ascii="Century Gothic" w:hAnsi="Century Gothic"/>
                <w:sz w:val="18"/>
                <w:szCs w:val="18"/>
              </w:rPr>
            </w:pPr>
            <w:r w:rsidRPr="00024AAE">
              <w:rPr>
                <w:rFonts w:ascii="Century Gothic" w:hAnsi="Century Gothic"/>
                <w:i/>
                <w:sz w:val="16"/>
                <w:szCs w:val="16"/>
              </w:rPr>
              <w:t>Fall  2010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AAC3B0" w14:textId="77777777" w:rsidR="00024AAE" w:rsidRPr="00B06BAB" w:rsidRDefault="00024AAE" w:rsidP="003074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21FC3" w14:textId="64EA1B6C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95A1A" w14:textId="042AEE7B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725E41" w14:textId="7E0B9BE7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6B009" w14:textId="1E68E81A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75EC53F5" w14:textId="77777777" w:rsidR="00024AAE" w:rsidRPr="002D220E" w:rsidRDefault="00024AAE" w:rsidP="003074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4AAE" w:rsidRPr="002D220E" w14:paraId="41432EEF" w14:textId="77777777" w:rsidTr="00A07481">
        <w:trPr>
          <w:cantSplit/>
        </w:trPr>
        <w:tc>
          <w:tcPr>
            <w:tcW w:w="37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0A799" w14:textId="134C61F0" w:rsidR="00024AAE" w:rsidRPr="002D220E" w:rsidRDefault="00024AAE" w:rsidP="00A07481">
            <w:pPr>
              <w:ind w:left="331" w:hanging="331"/>
              <w:rPr>
                <w:rFonts w:ascii="Century Gothic" w:hAnsi="Century Gothic"/>
                <w:sz w:val="18"/>
                <w:szCs w:val="18"/>
              </w:rPr>
            </w:pPr>
            <w:r w:rsidRPr="00940E55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1.7 Assess, inform and recommend support for institutional resources that address inequities and which further student achievement.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DA7ABD" w14:textId="71404FA1" w:rsidR="00024AAE" w:rsidRPr="00B06BAB" w:rsidRDefault="00024AAE" w:rsidP="00307492">
            <w:pPr>
              <w:rPr>
                <w:rFonts w:ascii="Century Gothic" w:hAnsi="Century Gothic"/>
                <w:sz w:val="18"/>
                <w:szCs w:val="18"/>
              </w:rPr>
            </w:pPr>
            <w:r w:rsidRPr="00024AAE">
              <w:rPr>
                <w:rFonts w:ascii="Century Gothic" w:hAnsi="Century Gothic"/>
                <w:i/>
                <w:sz w:val="16"/>
                <w:szCs w:val="16"/>
              </w:rPr>
              <w:t>Fall  2010</w:t>
            </w:r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A37C8C" w14:textId="77777777" w:rsidR="00024AAE" w:rsidRPr="00B06BAB" w:rsidRDefault="00024AAE" w:rsidP="003074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E0988" w14:textId="55F9E68A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09E38" w14:textId="6F0E179E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28EE8" w14:textId="0AAD004A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1157A" w14:textId="29F0BBF9" w:rsidR="00024AAE" w:rsidRDefault="00024AAE" w:rsidP="00307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</w:tcPr>
          <w:p w14:paraId="2381AFD4" w14:textId="77777777" w:rsidR="00024AAE" w:rsidRPr="002D220E" w:rsidRDefault="00024AAE" w:rsidP="003074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958AB86" w14:textId="77777777" w:rsidR="00FF24AD" w:rsidRDefault="00FF24AD" w:rsidP="00FF24AD"/>
    <w:sectPr w:rsidR="00FF24AD" w:rsidSect="003F3C3E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7241" w14:textId="77777777" w:rsidR="002A2A65" w:rsidRDefault="002A2A65" w:rsidP="007457DF">
      <w:r>
        <w:separator/>
      </w:r>
    </w:p>
  </w:endnote>
  <w:endnote w:type="continuationSeparator" w:id="0">
    <w:p w14:paraId="4D0BEE0A" w14:textId="77777777" w:rsidR="002A2A65" w:rsidRDefault="002A2A65" w:rsidP="0074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93031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  <w:szCs w:val="18"/>
      </w:rPr>
    </w:sdtEndPr>
    <w:sdtContent>
      <w:p w14:paraId="6A3A8AAE" w14:textId="77777777" w:rsidR="00393905" w:rsidRDefault="00393905" w:rsidP="007457DF">
        <w:pPr>
          <w:pStyle w:val="Footer"/>
          <w:jc w:val="center"/>
          <w:rPr>
            <w:rFonts w:ascii="Century Gothic" w:hAnsi="Century Gothic"/>
            <w:noProof/>
            <w:sz w:val="18"/>
            <w:szCs w:val="18"/>
          </w:rPr>
        </w:pPr>
        <w:r w:rsidRPr="007457DF">
          <w:rPr>
            <w:rFonts w:ascii="Century Gothic" w:hAnsi="Century Gothic"/>
            <w:sz w:val="18"/>
            <w:szCs w:val="18"/>
          </w:rPr>
          <w:fldChar w:fldCharType="begin"/>
        </w:r>
        <w:r w:rsidRPr="007457DF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7457DF">
          <w:rPr>
            <w:rFonts w:ascii="Century Gothic" w:hAnsi="Century Gothic"/>
            <w:sz w:val="18"/>
            <w:szCs w:val="18"/>
          </w:rPr>
          <w:fldChar w:fldCharType="separate"/>
        </w:r>
        <w:r w:rsidR="00952645">
          <w:rPr>
            <w:rFonts w:ascii="Century Gothic" w:hAnsi="Century Gothic"/>
            <w:noProof/>
            <w:sz w:val="18"/>
            <w:szCs w:val="18"/>
          </w:rPr>
          <w:t>3</w:t>
        </w:r>
        <w:r w:rsidRPr="007457DF">
          <w:rPr>
            <w:rFonts w:ascii="Century Gothic" w:hAnsi="Century Gothic"/>
            <w:noProof/>
            <w:sz w:val="18"/>
            <w:szCs w:val="18"/>
          </w:rPr>
          <w:fldChar w:fldCharType="end"/>
        </w:r>
      </w:p>
      <w:p w14:paraId="58E7B380" w14:textId="29FC340A" w:rsidR="00393905" w:rsidRPr="007457DF" w:rsidRDefault="00393905" w:rsidP="007457DF">
        <w:pPr>
          <w:pStyle w:val="Footer"/>
          <w:jc w:val="center"/>
          <w:rPr>
            <w:rFonts w:ascii="Century Gothic" w:hAnsi="Century Gothic"/>
            <w:sz w:val="18"/>
            <w:szCs w:val="18"/>
          </w:rPr>
        </w:pPr>
        <w:r>
          <w:rPr>
            <w:rFonts w:ascii="Century Gothic" w:hAnsi="Century Gothic"/>
            <w:noProof/>
            <w:sz w:val="18"/>
            <w:szCs w:val="18"/>
          </w:rPr>
          <w:tab/>
        </w:r>
        <w:r>
          <w:rPr>
            <w:rFonts w:ascii="Century Gothic" w:hAnsi="Century Gothic"/>
            <w:noProof/>
            <w:sz w:val="18"/>
            <w:szCs w:val="18"/>
          </w:rPr>
          <w:tab/>
        </w:r>
        <w:r>
          <w:rPr>
            <w:rFonts w:ascii="Century Gothic" w:hAnsi="Century Gothic"/>
            <w:noProof/>
            <w:sz w:val="18"/>
            <w:szCs w:val="18"/>
          </w:rPr>
          <w:tab/>
        </w:r>
        <w:r>
          <w:rPr>
            <w:rFonts w:ascii="Century Gothic" w:hAnsi="Century Gothic"/>
            <w:noProof/>
            <w:sz w:val="18"/>
            <w:szCs w:val="18"/>
          </w:rPr>
          <w:tab/>
        </w:r>
        <w:r>
          <w:rPr>
            <w:rFonts w:ascii="Century Gothic" w:hAnsi="Century Gothic"/>
            <w:noProof/>
            <w:sz w:val="18"/>
            <w:szCs w:val="18"/>
          </w:rPr>
          <w:tab/>
        </w:r>
        <w:r w:rsidR="00A07481">
          <w:rPr>
            <w:rFonts w:ascii="Century Gothic" w:hAnsi="Century Gothic"/>
            <w:noProof/>
            <w:sz w:val="18"/>
            <w:szCs w:val="18"/>
          </w:rPr>
          <w:fldChar w:fldCharType="begin"/>
        </w:r>
        <w:r w:rsidR="00A07481">
          <w:rPr>
            <w:rFonts w:ascii="Century Gothic" w:hAnsi="Century Gothic"/>
            <w:noProof/>
            <w:sz w:val="18"/>
            <w:szCs w:val="18"/>
          </w:rPr>
          <w:instrText xml:space="preserve"> SAVEDATE  \@ "MMMM d, yyyy"  \* MERGEFORMAT </w:instrText>
        </w:r>
        <w:r w:rsidR="00A07481">
          <w:rPr>
            <w:rFonts w:ascii="Century Gothic" w:hAnsi="Century Gothic"/>
            <w:noProof/>
            <w:sz w:val="18"/>
            <w:szCs w:val="18"/>
          </w:rPr>
          <w:fldChar w:fldCharType="separate"/>
        </w:r>
        <w:r w:rsidR="00952645">
          <w:rPr>
            <w:rFonts w:ascii="Century Gothic" w:hAnsi="Century Gothic"/>
            <w:noProof/>
            <w:sz w:val="18"/>
            <w:szCs w:val="18"/>
          </w:rPr>
          <w:t>September 26, 2011</w:t>
        </w:r>
        <w:r w:rsidR="00A07481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14:paraId="2709825D" w14:textId="6C963121" w:rsidR="00393905" w:rsidRPr="007457DF" w:rsidRDefault="00393905" w:rsidP="007457DF">
    <w:pPr>
      <w:pStyle w:val="Footer"/>
      <w:jc w:val="right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47685" w14:textId="77777777" w:rsidR="002A2A65" w:rsidRDefault="002A2A65" w:rsidP="007457DF">
      <w:r>
        <w:separator/>
      </w:r>
    </w:p>
  </w:footnote>
  <w:footnote w:type="continuationSeparator" w:id="0">
    <w:p w14:paraId="52540D98" w14:textId="77777777" w:rsidR="002A2A65" w:rsidRDefault="002A2A65" w:rsidP="0074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E017" w14:textId="278B2A3A" w:rsidR="00393905" w:rsidRPr="007457DF" w:rsidRDefault="00984F6D" w:rsidP="007457DF">
    <w:pPr>
      <w:jc w:val="right"/>
      <w:outlineLvl w:val="0"/>
      <w:rPr>
        <w:rFonts w:ascii="Century Gothic" w:hAnsi="Century Gothic"/>
        <w:b/>
        <w:i/>
        <w:sz w:val="18"/>
        <w:szCs w:val="18"/>
      </w:rPr>
    </w:pPr>
    <w:r>
      <w:rPr>
        <w:rFonts w:ascii="Century Gothic" w:hAnsi="Century Gothic"/>
        <w:b/>
        <w:i/>
        <w:sz w:val="18"/>
        <w:szCs w:val="18"/>
      </w:rPr>
      <w:t>Diversity In Action Plan: 2009/10 to 2012/13</w:t>
    </w:r>
  </w:p>
  <w:p w14:paraId="44EBB0EA" w14:textId="0231936B" w:rsidR="00393905" w:rsidRPr="007457DF" w:rsidRDefault="00393905" w:rsidP="007457DF">
    <w:pPr>
      <w:jc w:val="right"/>
      <w:outlineLvl w:val="0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Distance Education</w:t>
    </w:r>
    <w:r w:rsidRPr="007457DF">
      <w:rPr>
        <w:rFonts w:ascii="Century Gothic" w:hAnsi="Century Gothic"/>
        <w:b/>
        <w:sz w:val="18"/>
        <w:szCs w:val="18"/>
      </w:rPr>
      <w:t xml:space="preserve"> Planning Committee </w:t>
    </w:r>
  </w:p>
  <w:p w14:paraId="1276B510" w14:textId="77777777" w:rsidR="00393905" w:rsidRDefault="00393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5D"/>
    <w:rsid w:val="00001705"/>
    <w:rsid w:val="00024AAE"/>
    <w:rsid w:val="00090DEA"/>
    <w:rsid w:val="000C0964"/>
    <w:rsid w:val="00180A0E"/>
    <w:rsid w:val="001E7995"/>
    <w:rsid w:val="00215A0F"/>
    <w:rsid w:val="0022503B"/>
    <w:rsid w:val="0027751A"/>
    <w:rsid w:val="002A2A65"/>
    <w:rsid w:val="002D220E"/>
    <w:rsid w:val="00325181"/>
    <w:rsid w:val="00385C54"/>
    <w:rsid w:val="00393905"/>
    <w:rsid w:val="003A46E4"/>
    <w:rsid w:val="003D0877"/>
    <w:rsid w:val="003F3C3E"/>
    <w:rsid w:val="00414F48"/>
    <w:rsid w:val="005324D5"/>
    <w:rsid w:val="00563831"/>
    <w:rsid w:val="0058353D"/>
    <w:rsid w:val="0059114A"/>
    <w:rsid w:val="00595F03"/>
    <w:rsid w:val="005C1F92"/>
    <w:rsid w:val="005D22BD"/>
    <w:rsid w:val="005E68D2"/>
    <w:rsid w:val="007457DF"/>
    <w:rsid w:val="007F1686"/>
    <w:rsid w:val="00830FCD"/>
    <w:rsid w:val="00835054"/>
    <w:rsid w:val="00847288"/>
    <w:rsid w:val="008830BA"/>
    <w:rsid w:val="008B1DCE"/>
    <w:rsid w:val="008D755D"/>
    <w:rsid w:val="008F1603"/>
    <w:rsid w:val="00925404"/>
    <w:rsid w:val="00952645"/>
    <w:rsid w:val="00960B41"/>
    <w:rsid w:val="0097060B"/>
    <w:rsid w:val="009844D5"/>
    <w:rsid w:val="00984F6D"/>
    <w:rsid w:val="009B0E92"/>
    <w:rsid w:val="009E2389"/>
    <w:rsid w:val="009E64C9"/>
    <w:rsid w:val="00A07481"/>
    <w:rsid w:val="00A94A49"/>
    <w:rsid w:val="00AC2120"/>
    <w:rsid w:val="00AE4417"/>
    <w:rsid w:val="00B06BAB"/>
    <w:rsid w:val="00B14932"/>
    <w:rsid w:val="00B632EF"/>
    <w:rsid w:val="00BD0761"/>
    <w:rsid w:val="00C001EB"/>
    <w:rsid w:val="00C11180"/>
    <w:rsid w:val="00C1332F"/>
    <w:rsid w:val="00C35AED"/>
    <w:rsid w:val="00C406B8"/>
    <w:rsid w:val="00C9269D"/>
    <w:rsid w:val="00CA0AE1"/>
    <w:rsid w:val="00CD5350"/>
    <w:rsid w:val="00CF186E"/>
    <w:rsid w:val="00D0458C"/>
    <w:rsid w:val="00D140B0"/>
    <w:rsid w:val="00D47CD5"/>
    <w:rsid w:val="00D56F0A"/>
    <w:rsid w:val="00DB72C6"/>
    <w:rsid w:val="00DE567C"/>
    <w:rsid w:val="00E0314A"/>
    <w:rsid w:val="00E7535D"/>
    <w:rsid w:val="00EA422B"/>
    <w:rsid w:val="00ED2A7A"/>
    <w:rsid w:val="00F36EC8"/>
    <w:rsid w:val="00F92152"/>
    <w:rsid w:val="00FD6B91"/>
    <w:rsid w:val="00FF24AD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C077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inLandscape">
    <w:name w:val="Data in Landscape"/>
    <w:basedOn w:val="Footer"/>
    <w:autoRedefine/>
    <w:qFormat/>
    <w:rsid w:val="00325181"/>
    <w:pPr>
      <w:jc w:val="right"/>
    </w:pPr>
    <w:rPr>
      <w:rFonts w:ascii="Century Gothic" w:hAnsi="Century Gothic"/>
      <w:sz w:val="18"/>
    </w:rPr>
  </w:style>
  <w:style w:type="paragraph" w:styleId="Footer">
    <w:name w:val="footer"/>
    <w:basedOn w:val="Normal"/>
    <w:link w:val="FooterChar"/>
    <w:uiPriority w:val="99"/>
    <w:unhideWhenUsed/>
    <w:rsid w:val="00325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81"/>
    <w:rPr>
      <w:sz w:val="24"/>
      <w:szCs w:val="24"/>
    </w:rPr>
  </w:style>
  <w:style w:type="table" w:styleId="TableGrid">
    <w:name w:val="Table Grid"/>
    <w:basedOn w:val="TableNormal"/>
    <w:uiPriority w:val="59"/>
    <w:rsid w:val="008D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22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7DF"/>
    <w:rPr>
      <w:sz w:val="24"/>
      <w:szCs w:val="24"/>
    </w:rPr>
  </w:style>
  <w:style w:type="character" w:styleId="Hyperlink">
    <w:name w:val="Hyperlink"/>
    <w:basedOn w:val="DefaultParagraphFont"/>
    <w:rsid w:val="00925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inLandscape">
    <w:name w:val="Data in Landscape"/>
    <w:basedOn w:val="Footer"/>
    <w:autoRedefine/>
    <w:qFormat/>
    <w:rsid w:val="00325181"/>
    <w:pPr>
      <w:jc w:val="right"/>
    </w:pPr>
    <w:rPr>
      <w:rFonts w:ascii="Century Gothic" w:hAnsi="Century Gothic"/>
      <w:sz w:val="18"/>
    </w:rPr>
  </w:style>
  <w:style w:type="paragraph" w:styleId="Footer">
    <w:name w:val="footer"/>
    <w:basedOn w:val="Normal"/>
    <w:link w:val="FooterChar"/>
    <w:uiPriority w:val="99"/>
    <w:unhideWhenUsed/>
    <w:rsid w:val="00325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81"/>
    <w:rPr>
      <w:sz w:val="24"/>
      <w:szCs w:val="24"/>
    </w:rPr>
  </w:style>
  <w:style w:type="table" w:styleId="TableGrid">
    <w:name w:val="Table Grid"/>
    <w:basedOn w:val="TableNormal"/>
    <w:uiPriority w:val="59"/>
    <w:rsid w:val="008D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22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7DF"/>
    <w:rPr>
      <w:sz w:val="24"/>
      <w:szCs w:val="24"/>
    </w:rPr>
  </w:style>
  <w:style w:type="character" w:styleId="Hyperlink">
    <w:name w:val="Hyperlink"/>
    <w:basedOn w:val="DefaultParagraphFont"/>
    <w:rsid w:val="00925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 McConnell-Tuite</dc:creator>
  <cp:lastModifiedBy>Totten, Marci</cp:lastModifiedBy>
  <cp:revision>4</cp:revision>
  <cp:lastPrinted>2011-09-26T17:50:00Z</cp:lastPrinted>
  <dcterms:created xsi:type="dcterms:W3CDTF">2011-09-22T21:43:00Z</dcterms:created>
  <dcterms:modified xsi:type="dcterms:W3CDTF">2011-09-26T17:50:00Z</dcterms:modified>
</cp:coreProperties>
</file>