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6F" w:rsidRDefault="00D0065C" w:rsidP="00834A6F">
      <w:pPr>
        <w:jc w:val="center"/>
      </w:pPr>
      <w:bookmarkStart w:id="0" w:name="_GoBack"/>
      <w:bookmarkEnd w:id="0"/>
      <w:r>
        <w:t>Draft for College Council R</w:t>
      </w:r>
      <w:r w:rsidR="00873F4A">
        <w:t>eview</w:t>
      </w:r>
      <w:r>
        <w:t xml:space="preserve">, November 2, </w:t>
      </w:r>
      <w:r w:rsidR="00834A6F">
        <w:t>2011</w:t>
      </w:r>
    </w:p>
    <w:p w:rsidR="00834A6F" w:rsidRDefault="00834A6F" w:rsidP="00834A6F">
      <w:pPr>
        <w:jc w:val="center"/>
      </w:pPr>
      <w:r>
        <w:t>Henry Villareal, Bev Madden, Laura Demsetz</w:t>
      </w:r>
    </w:p>
    <w:p w:rsidR="00873F4A" w:rsidRPr="00873F4A" w:rsidRDefault="00873F4A" w:rsidP="00834A6F"/>
    <w:p w:rsidR="004725EC" w:rsidRPr="00834A6F" w:rsidRDefault="004725EC" w:rsidP="004725EC">
      <w:pPr>
        <w:jc w:val="center"/>
        <w:rPr>
          <w:b/>
          <w:sz w:val="24"/>
          <w:szCs w:val="24"/>
        </w:rPr>
      </w:pPr>
      <w:r w:rsidRPr="00834A6F">
        <w:rPr>
          <w:b/>
          <w:sz w:val="24"/>
          <w:szCs w:val="24"/>
        </w:rPr>
        <w:t>Mission Statement</w:t>
      </w:r>
    </w:p>
    <w:p w:rsidR="004725EC" w:rsidRDefault="004725EC" w:rsidP="004725EC">
      <w:pPr>
        <w:jc w:val="center"/>
        <w:rPr>
          <w:sz w:val="24"/>
          <w:szCs w:val="24"/>
        </w:rPr>
      </w:pPr>
    </w:p>
    <w:p w:rsidR="00F10157" w:rsidRPr="00F10157" w:rsidRDefault="00F10157" w:rsidP="00F10157">
      <w:pPr>
        <w:rPr>
          <w:sz w:val="24"/>
          <w:szCs w:val="24"/>
        </w:rPr>
      </w:pPr>
      <w:r w:rsidRPr="00F10157">
        <w:rPr>
          <w:sz w:val="24"/>
          <w:szCs w:val="24"/>
        </w:rPr>
        <w:t>College of San Mateo provides exceptional educational opportunity to our local and regional community.  We foster a culture of excellence and success that engages and challenges our students.  Our programs and services are structured, delivered, and evaluated to ensure that our students are prepared to participate successfully in a changing world.</w:t>
      </w:r>
    </w:p>
    <w:p w:rsidR="004725EC" w:rsidRDefault="004725EC" w:rsidP="004725EC"/>
    <w:p w:rsidR="004725EC" w:rsidRPr="00834A6F" w:rsidRDefault="004725EC" w:rsidP="004725EC">
      <w:pPr>
        <w:jc w:val="center"/>
        <w:rPr>
          <w:b/>
          <w:sz w:val="24"/>
          <w:szCs w:val="24"/>
        </w:rPr>
      </w:pPr>
      <w:r w:rsidRPr="00834A6F">
        <w:rPr>
          <w:b/>
          <w:sz w:val="24"/>
          <w:szCs w:val="24"/>
        </w:rPr>
        <w:t>Values and Vision</w:t>
      </w:r>
    </w:p>
    <w:p w:rsidR="004725EC" w:rsidRDefault="004725EC" w:rsidP="004725EC">
      <w:pPr>
        <w:jc w:val="center"/>
        <w:rPr>
          <w:sz w:val="24"/>
          <w:szCs w:val="24"/>
        </w:rPr>
      </w:pPr>
    </w:p>
    <w:p w:rsidR="004725EC" w:rsidRPr="003D06FA" w:rsidRDefault="004725EC" w:rsidP="004725EC">
      <w:pPr>
        <w:rPr>
          <w:rFonts w:asciiTheme="minorHAnsi" w:hAnsiTheme="minorHAnsi" w:cstheme="minorHAnsi"/>
          <w:sz w:val="24"/>
          <w:szCs w:val="24"/>
        </w:rPr>
      </w:pPr>
      <w:r w:rsidRPr="003D06FA">
        <w:rPr>
          <w:rFonts w:asciiTheme="minorHAnsi" w:hAnsiTheme="minorHAnsi" w:cstheme="minorHAnsi"/>
          <w:sz w:val="24"/>
          <w:szCs w:val="24"/>
        </w:rPr>
        <w:t>College of San Mateo prepares students to be informed, active, engaged citizens in a global society.</w:t>
      </w:r>
    </w:p>
    <w:p w:rsidR="004725EC" w:rsidRPr="003D06FA" w:rsidRDefault="004725EC" w:rsidP="004725EC">
      <w:pPr>
        <w:rPr>
          <w:rFonts w:asciiTheme="minorHAnsi" w:hAnsiTheme="minorHAnsi" w:cstheme="minorHAnsi"/>
          <w:sz w:val="24"/>
          <w:szCs w:val="24"/>
        </w:rPr>
      </w:pPr>
    </w:p>
    <w:p w:rsidR="004725EC" w:rsidRPr="003D06FA" w:rsidRDefault="004725EC" w:rsidP="004725EC">
      <w:pPr>
        <w:rPr>
          <w:rFonts w:asciiTheme="minorHAnsi" w:hAnsiTheme="minorHAnsi" w:cstheme="minorHAnsi"/>
          <w:strike/>
          <w:sz w:val="24"/>
          <w:szCs w:val="24"/>
        </w:rPr>
      </w:pPr>
      <w:r w:rsidRPr="003D06FA">
        <w:rPr>
          <w:rFonts w:asciiTheme="minorHAnsi" w:hAnsiTheme="minorHAnsi" w:cstheme="minorHAnsi"/>
          <w:sz w:val="24"/>
          <w:szCs w:val="24"/>
        </w:rPr>
        <w:t xml:space="preserve">College of San Mateo is committed to robust programs in transfer, career and technical </w:t>
      </w:r>
    </w:p>
    <w:p w:rsidR="004725EC" w:rsidRPr="003D06FA" w:rsidRDefault="004725EC" w:rsidP="004725EC">
      <w:pPr>
        <w:rPr>
          <w:rFonts w:asciiTheme="minorHAnsi" w:hAnsiTheme="minorHAnsi" w:cstheme="minorHAnsi"/>
          <w:sz w:val="24"/>
          <w:szCs w:val="24"/>
        </w:rPr>
      </w:pPr>
      <w:proofErr w:type="gramStart"/>
      <w:r w:rsidRPr="003D06FA">
        <w:rPr>
          <w:rFonts w:asciiTheme="minorHAnsi" w:hAnsiTheme="minorHAnsi" w:cstheme="minorHAnsi"/>
          <w:sz w:val="24"/>
          <w:szCs w:val="24"/>
        </w:rPr>
        <w:t>education</w:t>
      </w:r>
      <w:proofErr w:type="gramEnd"/>
      <w:r w:rsidRPr="003D06FA">
        <w:rPr>
          <w:rFonts w:asciiTheme="minorHAnsi" w:hAnsiTheme="minorHAnsi" w:cstheme="minorHAnsi"/>
          <w:sz w:val="24"/>
          <w:szCs w:val="24"/>
        </w:rPr>
        <w:t>, and basic skills development.</w:t>
      </w:r>
    </w:p>
    <w:p w:rsidR="004725EC" w:rsidRPr="003D06FA" w:rsidRDefault="004725EC" w:rsidP="004725EC">
      <w:pPr>
        <w:rPr>
          <w:rFonts w:asciiTheme="minorHAnsi" w:hAnsiTheme="minorHAnsi" w:cstheme="minorHAnsi"/>
          <w:sz w:val="24"/>
          <w:szCs w:val="24"/>
        </w:rPr>
      </w:pPr>
    </w:p>
    <w:p w:rsidR="004725EC" w:rsidRPr="003D06FA" w:rsidRDefault="004725EC" w:rsidP="004725EC">
      <w:pPr>
        <w:rPr>
          <w:rFonts w:asciiTheme="minorHAnsi" w:hAnsiTheme="minorHAnsi" w:cstheme="minorHAnsi"/>
          <w:sz w:val="24"/>
          <w:szCs w:val="24"/>
        </w:rPr>
      </w:pPr>
      <w:r w:rsidRPr="003D06FA">
        <w:rPr>
          <w:rFonts w:asciiTheme="minorHAnsi" w:hAnsiTheme="minorHAnsi" w:cstheme="minorHAnsi"/>
          <w:sz w:val="24"/>
          <w:szCs w:val="24"/>
        </w:rPr>
        <w:t>College of San Mateo nurtures a campus climate of innovation and creativity that is inviting and intellectually stimulating to students and staff.</w:t>
      </w:r>
    </w:p>
    <w:p w:rsidR="004725EC" w:rsidRPr="003D06FA" w:rsidRDefault="004725EC" w:rsidP="004725EC">
      <w:pPr>
        <w:rPr>
          <w:rFonts w:asciiTheme="minorHAnsi" w:hAnsiTheme="minorHAnsi" w:cstheme="minorHAnsi"/>
          <w:sz w:val="24"/>
          <w:szCs w:val="24"/>
        </w:rPr>
      </w:pPr>
    </w:p>
    <w:p w:rsidR="004725EC" w:rsidRPr="003D06FA" w:rsidRDefault="004725EC" w:rsidP="004725EC">
      <w:pPr>
        <w:rPr>
          <w:rFonts w:asciiTheme="minorHAnsi" w:hAnsiTheme="minorHAnsi" w:cstheme="minorHAnsi"/>
          <w:sz w:val="24"/>
          <w:szCs w:val="24"/>
        </w:rPr>
      </w:pPr>
      <w:r w:rsidRPr="003D06FA">
        <w:rPr>
          <w:rFonts w:asciiTheme="minorHAnsi" w:hAnsiTheme="minorHAnsi" w:cstheme="minorHAnsi"/>
          <w:sz w:val="24"/>
          <w:szCs w:val="24"/>
        </w:rPr>
        <w:t>To promote student success, College of San Mateo recruits, supports, and retains outstanding faculty, staff, and administrators.</w:t>
      </w:r>
    </w:p>
    <w:p w:rsidR="004725EC" w:rsidRPr="003D06FA" w:rsidRDefault="004725EC" w:rsidP="004725EC">
      <w:pPr>
        <w:rPr>
          <w:rFonts w:asciiTheme="minorHAnsi" w:hAnsiTheme="minorHAnsi" w:cstheme="minorHAnsi"/>
          <w:sz w:val="24"/>
          <w:szCs w:val="24"/>
        </w:rPr>
      </w:pPr>
    </w:p>
    <w:p w:rsidR="004725EC" w:rsidRPr="003D06FA" w:rsidRDefault="004725EC" w:rsidP="004725EC">
      <w:pPr>
        <w:rPr>
          <w:rFonts w:asciiTheme="minorHAnsi" w:hAnsiTheme="minorHAnsi" w:cstheme="minorHAnsi"/>
          <w:sz w:val="24"/>
          <w:szCs w:val="24"/>
        </w:rPr>
      </w:pPr>
      <w:r w:rsidRPr="003D06FA">
        <w:rPr>
          <w:rFonts w:asciiTheme="minorHAnsi" w:hAnsiTheme="minorHAnsi" w:cstheme="minorHAnsi"/>
          <w:sz w:val="24"/>
          <w:szCs w:val="24"/>
        </w:rPr>
        <w:t xml:space="preserve">To enhance student opportunity, College of San Mateo actively engages in partnerships with businesses, industry, and other educational institutions.  </w:t>
      </w:r>
    </w:p>
    <w:p w:rsidR="004725EC" w:rsidRPr="003D06FA" w:rsidRDefault="004725EC" w:rsidP="004725EC">
      <w:pPr>
        <w:rPr>
          <w:rFonts w:asciiTheme="minorHAnsi" w:hAnsiTheme="minorHAnsi" w:cstheme="minorHAnsi"/>
          <w:sz w:val="24"/>
          <w:szCs w:val="24"/>
        </w:rPr>
      </w:pPr>
    </w:p>
    <w:p w:rsidR="004725EC" w:rsidRPr="003D06FA" w:rsidRDefault="004725EC" w:rsidP="004725EC">
      <w:pPr>
        <w:rPr>
          <w:rFonts w:asciiTheme="minorHAnsi" w:hAnsiTheme="minorHAnsi" w:cstheme="minorHAnsi"/>
          <w:sz w:val="24"/>
          <w:szCs w:val="24"/>
        </w:rPr>
      </w:pPr>
      <w:r w:rsidRPr="003D06FA">
        <w:rPr>
          <w:rFonts w:asciiTheme="minorHAnsi" w:hAnsiTheme="minorHAnsi" w:cstheme="minorHAnsi"/>
          <w:sz w:val="24"/>
          <w:szCs w:val="24"/>
        </w:rPr>
        <w:t>College of San Mateo supports open, dynamic, and collaborative decision making through a shared governance process.</w:t>
      </w:r>
    </w:p>
    <w:p w:rsidR="004725EC" w:rsidRPr="003D06FA" w:rsidRDefault="004725EC" w:rsidP="004725EC">
      <w:pPr>
        <w:rPr>
          <w:rFonts w:asciiTheme="minorHAnsi" w:hAnsiTheme="minorHAnsi" w:cstheme="minorHAnsi"/>
          <w:sz w:val="24"/>
          <w:szCs w:val="24"/>
        </w:rPr>
      </w:pPr>
    </w:p>
    <w:p w:rsidR="004725EC" w:rsidRPr="003D06FA" w:rsidRDefault="004725EC" w:rsidP="004725EC">
      <w:pPr>
        <w:rPr>
          <w:rFonts w:asciiTheme="minorHAnsi" w:hAnsiTheme="minorHAnsi" w:cstheme="minorHAnsi"/>
          <w:sz w:val="24"/>
          <w:szCs w:val="24"/>
        </w:rPr>
      </w:pPr>
      <w:r w:rsidRPr="003D06FA">
        <w:rPr>
          <w:rFonts w:asciiTheme="minorHAnsi" w:hAnsiTheme="minorHAnsi" w:cstheme="minorHAnsi"/>
          <w:sz w:val="24"/>
          <w:szCs w:val="24"/>
        </w:rPr>
        <w:t>College of San Mateo promotes institutional advancement as a means to increase visibility and to augment funding for program support.</w:t>
      </w:r>
    </w:p>
    <w:p w:rsidR="004725EC" w:rsidRPr="003D06FA" w:rsidRDefault="004725EC" w:rsidP="004725EC">
      <w:pPr>
        <w:rPr>
          <w:rFonts w:asciiTheme="minorHAnsi" w:hAnsiTheme="minorHAnsi" w:cstheme="minorHAnsi"/>
          <w:sz w:val="24"/>
          <w:szCs w:val="24"/>
        </w:rPr>
      </w:pPr>
    </w:p>
    <w:p w:rsidR="004725EC" w:rsidRPr="003D06FA" w:rsidRDefault="004725EC" w:rsidP="004725EC">
      <w:pPr>
        <w:rPr>
          <w:rFonts w:asciiTheme="minorHAnsi" w:hAnsiTheme="minorHAnsi" w:cstheme="minorHAnsi"/>
          <w:sz w:val="24"/>
          <w:szCs w:val="24"/>
        </w:rPr>
      </w:pPr>
      <w:r w:rsidRPr="003D06FA">
        <w:rPr>
          <w:rFonts w:asciiTheme="minorHAnsi" w:hAnsiTheme="minorHAnsi" w:cstheme="minorHAnsi"/>
          <w:sz w:val="24"/>
          <w:szCs w:val="24"/>
        </w:rPr>
        <w:t>College of San Mateo achieves institutional effectiveness through research, planning, resource management, and analysis of measurable goals and standards.</w:t>
      </w:r>
    </w:p>
    <w:p w:rsidR="004725EC" w:rsidRDefault="004725EC" w:rsidP="004725EC">
      <w:pPr>
        <w:rPr>
          <w:rFonts w:ascii="Corbel" w:hAnsi="Corbel"/>
          <w:sz w:val="24"/>
          <w:szCs w:val="24"/>
        </w:rPr>
      </w:pPr>
    </w:p>
    <w:p w:rsidR="004725EC" w:rsidRPr="00834A6F" w:rsidRDefault="004725EC" w:rsidP="004725EC">
      <w:pPr>
        <w:jc w:val="center"/>
        <w:rPr>
          <w:b/>
          <w:sz w:val="24"/>
          <w:szCs w:val="24"/>
        </w:rPr>
      </w:pPr>
      <w:r w:rsidRPr="00834A6F">
        <w:rPr>
          <w:b/>
          <w:sz w:val="24"/>
          <w:szCs w:val="24"/>
        </w:rPr>
        <w:t>Diversity Statement</w:t>
      </w:r>
    </w:p>
    <w:p w:rsidR="004725EC" w:rsidRDefault="004725EC" w:rsidP="004725EC">
      <w:pPr>
        <w:jc w:val="center"/>
        <w:rPr>
          <w:sz w:val="24"/>
          <w:szCs w:val="24"/>
        </w:rPr>
      </w:pPr>
    </w:p>
    <w:p w:rsidR="00F27ED5" w:rsidRPr="004725EC" w:rsidRDefault="004725EC" w:rsidP="004725EC">
      <w:pPr>
        <w:rPr>
          <w:sz w:val="24"/>
          <w:szCs w:val="24"/>
        </w:rPr>
      </w:pPr>
      <w:r>
        <w:rPr>
          <w:sz w:val="24"/>
          <w:szCs w:val="24"/>
        </w:rPr>
        <w:t>College of San Mateo maintains as an institutional priority a policy of inclusiveness that recognizes, values and reflects the diversity of the community we serve.  As an academic institution, we foster a dynamic learning and working environment that encourages multiple perspectives and the free exchange of ideas.  We abide by the principle of equal opportunity for all without regard to gender, color, race ethnicity, national origin, religion, age, economic background, sexual orientation, and physical, learning, and psychological differences.</w:t>
      </w:r>
    </w:p>
    <w:sectPr w:rsidR="00F27ED5" w:rsidRPr="00472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EC"/>
    <w:rsid w:val="003D06FA"/>
    <w:rsid w:val="004725EC"/>
    <w:rsid w:val="007F65AC"/>
    <w:rsid w:val="00834A6F"/>
    <w:rsid w:val="00873F4A"/>
    <w:rsid w:val="00D0065C"/>
    <w:rsid w:val="00EA5CD8"/>
    <w:rsid w:val="00F10157"/>
    <w:rsid w:val="00F2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CD8"/>
    <w:rPr>
      <w:rFonts w:ascii="Tahoma" w:hAnsi="Tahoma" w:cs="Tahoma"/>
      <w:sz w:val="16"/>
      <w:szCs w:val="16"/>
    </w:rPr>
  </w:style>
  <w:style w:type="character" w:customStyle="1" w:styleId="BalloonTextChar">
    <w:name w:val="Balloon Text Char"/>
    <w:basedOn w:val="DefaultParagraphFont"/>
    <w:link w:val="BalloonText"/>
    <w:uiPriority w:val="99"/>
    <w:semiHidden/>
    <w:rsid w:val="00EA5CD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CD8"/>
    <w:rPr>
      <w:rFonts w:ascii="Tahoma" w:hAnsi="Tahoma" w:cs="Tahoma"/>
      <w:sz w:val="16"/>
      <w:szCs w:val="16"/>
    </w:rPr>
  </w:style>
  <w:style w:type="character" w:customStyle="1" w:styleId="BalloonTextChar">
    <w:name w:val="Balloon Text Char"/>
    <w:basedOn w:val="DefaultParagraphFont"/>
    <w:link w:val="BalloonText"/>
    <w:uiPriority w:val="99"/>
    <w:semiHidden/>
    <w:rsid w:val="00EA5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1400">
      <w:bodyDiv w:val="1"/>
      <w:marLeft w:val="0"/>
      <w:marRight w:val="0"/>
      <w:marTop w:val="0"/>
      <w:marBottom w:val="0"/>
      <w:divBdr>
        <w:top w:val="none" w:sz="0" w:space="0" w:color="auto"/>
        <w:left w:val="none" w:sz="0" w:space="0" w:color="auto"/>
        <w:bottom w:val="none" w:sz="0" w:space="0" w:color="auto"/>
        <w:right w:val="none" w:sz="0" w:space="0" w:color="auto"/>
      </w:divBdr>
    </w:div>
    <w:div w:id="139423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dc:creator>
  <cp:lastModifiedBy>Milla McConnell-Tuite</cp:lastModifiedBy>
  <cp:revision>2</cp:revision>
  <cp:lastPrinted>2011-11-21T18:45:00Z</cp:lastPrinted>
  <dcterms:created xsi:type="dcterms:W3CDTF">2011-11-21T19:04:00Z</dcterms:created>
  <dcterms:modified xsi:type="dcterms:W3CDTF">2011-11-21T19:04:00Z</dcterms:modified>
</cp:coreProperties>
</file>