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D" w:rsidRDefault="00FD677D" w:rsidP="00C20948">
      <w:pPr>
        <w:jc w:val="center"/>
      </w:pPr>
      <w:r>
        <w:t xml:space="preserve">Diversity </w:t>
      </w:r>
      <w:proofErr w:type="gramStart"/>
      <w:r>
        <w:t>In</w:t>
      </w:r>
      <w:proofErr w:type="gramEnd"/>
      <w:r>
        <w:t xml:space="preserve"> Action Group</w:t>
      </w:r>
    </w:p>
    <w:p w:rsidR="00FD677D" w:rsidRDefault="00FD677D" w:rsidP="00C20948">
      <w:pPr>
        <w:jc w:val="center"/>
      </w:pPr>
      <w:r>
        <w:t>Meeting Notes</w:t>
      </w:r>
    </w:p>
    <w:p w:rsidR="00FD677D" w:rsidRDefault="00FD677D" w:rsidP="00C20948">
      <w:pPr>
        <w:jc w:val="center"/>
      </w:pPr>
      <w:r>
        <w:t>October 9, 2012</w:t>
      </w:r>
    </w:p>
    <w:p w:rsidR="00FD677D" w:rsidRDefault="00FD677D"/>
    <w:p w:rsidR="00C20948" w:rsidRDefault="00FD677D">
      <w:r>
        <w:t xml:space="preserve">Members Present:  Sylvia Aguirre-Alberto, </w:t>
      </w:r>
      <w:r w:rsidR="00C20948">
        <w:t>Fauzi Hamadeh</w:t>
      </w:r>
      <w:r>
        <w:t>, Makiko Ueda</w:t>
      </w:r>
      <w:r w:rsidR="00C20948">
        <w:t>, John Vehikite</w:t>
      </w:r>
    </w:p>
    <w:p w:rsidR="00FD677D" w:rsidRDefault="00C20948">
      <w:r>
        <w:t>Cara Liao, Student Representative</w:t>
      </w:r>
      <w:r w:rsidR="00FD677D">
        <w:t xml:space="preserve"> </w:t>
      </w:r>
    </w:p>
    <w:p w:rsidR="00FD677D" w:rsidRDefault="00FD677D"/>
    <w:p w:rsidR="00FD677D" w:rsidRPr="00C20948" w:rsidRDefault="00FD677D" w:rsidP="00C20948">
      <w:pPr>
        <w:spacing w:line="240" w:lineRule="auto"/>
        <w:rPr>
          <w:b/>
        </w:rPr>
      </w:pPr>
      <w:r w:rsidRPr="00C20948">
        <w:rPr>
          <w:b/>
        </w:rPr>
        <w:t>Goals for Year</w:t>
      </w:r>
    </w:p>
    <w:p w:rsidR="00FD677D" w:rsidRDefault="00FD677D">
      <w:r>
        <w:t xml:space="preserve">Henry reviewed with the committee the two goals that were established in 2009 and then modified in 2010.  It was suggested that a new goal for the year would be to seek additional funding for DIAG.  The current $4,000 does not provide </w:t>
      </w:r>
      <w:proofErr w:type="gramStart"/>
      <w:r>
        <w:t>sufficient  support</w:t>
      </w:r>
      <w:proofErr w:type="gramEnd"/>
      <w:r>
        <w:t xml:space="preserve"> to sponsor any significant events or programs. </w:t>
      </w:r>
      <w:r w:rsidR="00A64084">
        <w:t xml:space="preserve"> In order to ensure a variety of programming during an academic year, DPG limits the amount of funds per event to $500.  With the exception of the immediate past year</w:t>
      </w:r>
      <w:r w:rsidR="0023450D">
        <w:t>, funds</w:t>
      </w:r>
      <w:r w:rsidR="00A64084">
        <w:t xml:space="preserve"> have </w:t>
      </w:r>
      <w:r w:rsidR="0023450D">
        <w:t xml:space="preserve">always </w:t>
      </w:r>
      <w:r w:rsidR="00A64084">
        <w:t>been fully expended</w:t>
      </w:r>
      <w:r w:rsidR="0023450D">
        <w:t xml:space="preserve"> by the end of a given year</w:t>
      </w:r>
      <w:r w:rsidR="00A64084">
        <w:t>.  By increasing funds</w:t>
      </w:r>
      <w:r w:rsidR="0023450D">
        <w:t>, the</w:t>
      </w:r>
      <w:r w:rsidR="00A64084">
        <w:t xml:space="preserve"> possibility to support two major events per year becomes a reality.  As well, the potential </w:t>
      </w:r>
      <w:r w:rsidR="0023450D">
        <w:t>exists</w:t>
      </w:r>
      <w:r w:rsidR="00A64084">
        <w:t xml:space="preserve"> to cosponsor events by collaborating with BSI to bring to campus speakers that can address topics of relevance to a wider segment of the college community.   </w:t>
      </w:r>
      <w:r w:rsidR="003C156F">
        <w:t>An e</w:t>
      </w:r>
      <w:r w:rsidR="0023450D">
        <w:t xml:space="preserve">xample of </w:t>
      </w:r>
      <w:r w:rsidR="003C156F">
        <w:t xml:space="preserve">a </w:t>
      </w:r>
      <w:r w:rsidR="0023450D">
        <w:t>potential program</w:t>
      </w:r>
      <w:r w:rsidR="003C156F">
        <w:t xml:space="preserve"> could be </w:t>
      </w:r>
      <w:r w:rsidR="0023450D">
        <w:t>a themed speaker</w:t>
      </w:r>
      <w:r w:rsidR="003C156F">
        <w:t>’</w:t>
      </w:r>
      <w:r w:rsidR="0023450D">
        <w:t>s series</w:t>
      </w:r>
      <w:r w:rsidR="003C156F">
        <w:t xml:space="preserve"> or a program called the </w:t>
      </w:r>
      <w:r w:rsidR="0023450D">
        <w:t>“President’s Diversity Series</w:t>
      </w:r>
      <w:r w:rsidR="00415F98">
        <w:t>”</w:t>
      </w:r>
      <w:bookmarkStart w:id="0" w:name="_GoBack"/>
      <w:bookmarkEnd w:id="0"/>
      <w:r w:rsidR="0023450D">
        <w:t>.</w:t>
      </w:r>
      <w:r w:rsidR="003C156F">
        <w:t xml:space="preserve">  Speakers could be sought from </w:t>
      </w:r>
      <w:r w:rsidR="0023450D">
        <w:t>Youth Speaks</w:t>
      </w:r>
      <w:r w:rsidR="003C156F">
        <w:t xml:space="preserve">, On-Course, or from the National Equity Institute.  </w:t>
      </w:r>
      <w:r w:rsidR="00A64084">
        <w:t xml:space="preserve">There was </w:t>
      </w:r>
      <w:r w:rsidR="0023450D">
        <w:t>consensus</w:t>
      </w:r>
      <w:r w:rsidR="00A64084">
        <w:t xml:space="preserve"> to invite President Claire to a future meeting to </w:t>
      </w:r>
      <w:r w:rsidR="003C156F">
        <w:t>seek his support to increase DIAG’s annual funding from 4k to 10k.</w:t>
      </w:r>
      <w:r w:rsidR="0023450D">
        <w:t xml:space="preserve">  </w:t>
      </w:r>
    </w:p>
    <w:p w:rsidR="00EC6DF2" w:rsidRDefault="00EC6DF2" w:rsidP="00C20948">
      <w:pPr>
        <w:spacing w:line="240" w:lineRule="auto"/>
        <w:rPr>
          <w:b/>
        </w:rPr>
      </w:pPr>
    </w:p>
    <w:p w:rsidR="00A64084" w:rsidRPr="00C20948" w:rsidRDefault="00A64084" w:rsidP="00C20948">
      <w:pPr>
        <w:spacing w:line="240" w:lineRule="auto"/>
        <w:rPr>
          <w:b/>
        </w:rPr>
      </w:pPr>
      <w:r w:rsidRPr="00C20948">
        <w:rPr>
          <w:b/>
        </w:rPr>
        <w:t>Educational Master Plan</w:t>
      </w:r>
    </w:p>
    <w:p w:rsidR="00A64084" w:rsidRDefault="00A64084">
      <w:r>
        <w:t xml:space="preserve">Henry passed out the latest edition of the Educational Master Plan – 2012.  Henry noted that the plan includes an update to the College Index as well as a variety of other college success factors.  Data from the report will be used to support </w:t>
      </w:r>
      <w:proofErr w:type="gramStart"/>
      <w:r>
        <w:t>the 2011-12 DIAG Annual Report which is expected to highlight</w:t>
      </w:r>
      <w:r w:rsidR="003C156F">
        <w:t xml:space="preserve"> student success rates by predefined demographics such as</w:t>
      </w:r>
      <w:r>
        <w:t xml:space="preserve"> ethnicity, ra</w:t>
      </w:r>
      <w:r w:rsidR="0023450D">
        <w:t>ce and gender</w:t>
      </w:r>
      <w:proofErr w:type="gramEnd"/>
      <w:r w:rsidR="0023450D">
        <w:t>.  For the next meeting, committee members were asked to review the Fast Facts, College Index, and Transfer chapters.</w:t>
      </w:r>
    </w:p>
    <w:p w:rsidR="00EC6DF2" w:rsidRDefault="00EC6DF2">
      <w:pPr>
        <w:rPr>
          <w:b/>
        </w:rPr>
      </w:pPr>
    </w:p>
    <w:p w:rsidR="0023450D" w:rsidRPr="00C20948" w:rsidRDefault="0023450D">
      <w:pPr>
        <w:rPr>
          <w:b/>
        </w:rPr>
      </w:pPr>
      <w:r w:rsidRPr="00C20948">
        <w:rPr>
          <w:b/>
        </w:rPr>
        <w:t>Planning Committee Update</w:t>
      </w:r>
    </w:p>
    <w:p w:rsidR="004170B0" w:rsidRDefault="003C156F">
      <w:r>
        <w:t>Sylvia noted that a pr</w:t>
      </w:r>
      <w:r w:rsidR="0023450D">
        <w:t xml:space="preserve">oposal had been submitted and </w:t>
      </w:r>
      <w:r>
        <w:t>subsequently</w:t>
      </w:r>
      <w:r w:rsidR="0023450D">
        <w:t xml:space="preserve"> approve</w:t>
      </w:r>
      <w:r>
        <w:t>d</w:t>
      </w:r>
      <w:r w:rsidR="0023450D">
        <w:t xml:space="preserve"> for the fall 2012 semester.  The approved pro</w:t>
      </w:r>
      <w:r w:rsidR="004221F5">
        <w:t xml:space="preserve">posal for an </w:t>
      </w:r>
      <w:r w:rsidR="0023450D">
        <w:t xml:space="preserve">R&amp;B Review </w:t>
      </w:r>
      <w:proofErr w:type="spellStart"/>
      <w:r w:rsidR="0023450D">
        <w:t>Educoncert</w:t>
      </w:r>
      <w:proofErr w:type="spellEnd"/>
      <w:r w:rsidR="004221F5">
        <w:t xml:space="preserve"> was submitted by Rudy Ramirez</w:t>
      </w:r>
      <w:r w:rsidR="0023450D">
        <w:t xml:space="preserve">. </w:t>
      </w:r>
      <w:r w:rsidR="004221F5">
        <w:t xml:space="preserve"> The event will take place on November 14 in the CSM Theater.</w:t>
      </w:r>
    </w:p>
    <w:p w:rsidR="004170B0" w:rsidRDefault="004170B0"/>
    <w:p w:rsidR="004170B0" w:rsidRDefault="0052177E">
      <w:r>
        <w:t xml:space="preserve">While no additional proposals have been received, there are some potential events pending.  One is the film, </w:t>
      </w:r>
      <w:r w:rsidRPr="004170B0">
        <w:rPr>
          <w:i/>
        </w:rPr>
        <w:t>First Generation</w:t>
      </w:r>
      <w:r>
        <w:t xml:space="preserve"> which may be cosponsored by BSI and the Puente Program.  In addition, the Dance Department may be requesting funds and since the month of October is Disability Awareness Month, DSPS may be submitting a proposal for funds.  Since October is also LGBTQ Awareness Month, an event may be planned.</w:t>
      </w:r>
    </w:p>
    <w:p w:rsidR="00A64084" w:rsidRDefault="0052177E">
      <w:r>
        <w:t xml:space="preserve">  </w:t>
      </w:r>
    </w:p>
    <w:p w:rsidR="0084148F" w:rsidRDefault="0052177E">
      <w:r>
        <w:lastRenderedPageBreak/>
        <w:t>Sylvia also mentioned that the Proposal for Funds Request Form has been updated</w:t>
      </w:r>
      <w:r w:rsidR="0084148F">
        <w:t xml:space="preserve">.  </w:t>
      </w:r>
      <w:r>
        <w:t xml:space="preserve">Thanks to John for his assistance with this task.  </w:t>
      </w:r>
      <w:r w:rsidR="0084148F">
        <w:t>In September, a</w:t>
      </w:r>
      <w:r>
        <w:t xml:space="preserve">n email was distributed to the CSM community </w:t>
      </w:r>
      <w:r w:rsidR="0084148F">
        <w:t xml:space="preserve">to promote the </w:t>
      </w:r>
      <w:r>
        <w:t xml:space="preserve">availability </w:t>
      </w:r>
      <w:r w:rsidR="0084148F">
        <w:t xml:space="preserve">of funds.  </w:t>
      </w:r>
    </w:p>
    <w:p w:rsidR="00C20948" w:rsidRDefault="00C20948"/>
    <w:p w:rsidR="00FD677D" w:rsidRDefault="0084148F">
      <w:r>
        <w:t xml:space="preserve">Next Meeting:  November </w:t>
      </w:r>
      <w:r w:rsidR="003937FF">
        <w:t>20</w:t>
      </w:r>
      <w:r w:rsidR="00C20948">
        <w:t>,</w:t>
      </w:r>
      <w:r>
        <w:t xml:space="preserve"> </w:t>
      </w:r>
      <w:proofErr w:type="spellStart"/>
      <w:r>
        <w:t>Bldg</w:t>
      </w:r>
      <w:proofErr w:type="spellEnd"/>
      <w:r>
        <w:t xml:space="preserve"> 10, Room 390</w:t>
      </w:r>
    </w:p>
    <w:sectPr w:rsidR="00FD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7D"/>
    <w:rsid w:val="000638FB"/>
    <w:rsid w:val="0023450D"/>
    <w:rsid w:val="003937FF"/>
    <w:rsid w:val="003C156F"/>
    <w:rsid w:val="00415F98"/>
    <w:rsid w:val="004170B0"/>
    <w:rsid w:val="004221F5"/>
    <w:rsid w:val="0050609C"/>
    <w:rsid w:val="0052177E"/>
    <w:rsid w:val="0084148F"/>
    <w:rsid w:val="00A64084"/>
    <w:rsid w:val="00C20948"/>
    <w:rsid w:val="00EC6DF2"/>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cp:lastModifiedBy>
  <cp:revision>2</cp:revision>
  <cp:lastPrinted>2012-11-15T01:59:00Z</cp:lastPrinted>
  <dcterms:created xsi:type="dcterms:W3CDTF">2012-11-15T02:02:00Z</dcterms:created>
  <dcterms:modified xsi:type="dcterms:W3CDTF">2012-11-15T02:02:00Z</dcterms:modified>
</cp:coreProperties>
</file>