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A" w:rsidRPr="009325F0" w:rsidRDefault="009616D1" w:rsidP="009325F0">
      <w:pPr>
        <w:jc w:val="center"/>
        <w:rPr>
          <w:rFonts w:ascii="Times New Roman" w:hAnsi="Times New Roman" w:cs="Times New Roman"/>
          <w:sz w:val="28"/>
          <w:szCs w:val="28"/>
        </w:rPr>
      </w:pPr>
      <w:r>
        <w:rPr>
          <w:rFonts w:ascii="Times New Roman" w:hAnsi="Times New Roman" w:cs="Times New Roman"/>
          <w:sz w:val="28"/>
          <w:szCs w:val="28"/>
        </w:rPr>
        <w:t xml:space="preserve">Diversity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Action Group </w:t>
      </w:r>
    </w:p>
    <w:p w:rsidR="009325F0"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Meeting Notes</w:t>
      </w:r>
      <w:r w:rsidR="00486D0D">
        <w:rPr>
          <w:rFonts w:ascii="Times New Roman" w:hAnsi="Times New Roman" w:cs="Times New Roman"/>
          <w:sz w:val="28"/>
          <w:szCs w:val="28"/>
        </w:rPr>
        <w:t xml:space="preserve"> of</w:t>
      </w:r>
    </w:p>
    <w:p w:rsidR="009325F0" w:rsidRDefault="001F6249" w:rsidP="009325F0">
      <w:pPr>
        <w:jc w:val="center"/>
        <w:rPr>
          <w:rFonts w:ascii="Times New Roman" w:hAnsi="Times New Roman" w:cs="Times New Roman"/>
          <w:sz w:val="28"/>
          <w:szCs w:val="28"/>
        </w:rPr>
      </w:pPr>
      <w:r>
        <w:rPr>
          <w:rFonts w:ascii="Times New Roman" w:hAnsi="Times New Roman" w:cs="Times New Roman"/>
          <w:sz w:val="28"/>
          <w:szCs w:val="28"/>
        </w:rPr>
        <w:t>April 17</w:t>
      </w:r>
      <w:r w:rsidR="00975F62">
        <w:rPr>
          <w:rFonts w:ascii="Times New Roman" w:hAnsi="Times New Roman" w:cs="Times New Roman"/>
          <w:sz w:val="28"/>
          <w:szCs w:val="28"/>
        </w:rPr>
        <w:t>, 2012</w:t>
      </w:r>
    </w:p>
    <w:p w:rsidR="009325F0" w:rsidRDefault="009325F0" w:rsidP="009325F0">
      <w:pPr>
        <w:jc w:val="cente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24030E" w:rsidRDefault="009325F0" w:rsidP="009325F0">
      <w:pPr>
        <w:rPr>
          <w:rFonts w:ascii="Times New Roman" w:hAnsi="Times New Roman" w:cs="Times New Roman"/>
          <w:sz w:val="28"/>
          <w:szCs w:val="28"/>
        </w:rPr>
      </w:pPr>
      <w:r>
        <w:rPr>
          <w:rFonts w:ascii="Times New Roman" w:hAnsi="Times New Roman" w:cs="Times New Roman"/>
          <w:sz w:val="28"/>
          <w:szCs w:val="28"/>
        </w:rPr>
        <w:t xml:space="preserve">Members in Attendance:  Sylvia Aguirre-Alberto, </w:t>
      </w:r>
      <w:r w:rsidR="00975F62">
        <w:rPr>
          <w:rFonts w:ascii="Times New Roman" w:hAnsi="Times New Roman" w:cs="Times New Roman"/>
          <w:sz w:val="28"/>
          <w:szCs w:val="28"/>
        </w:rPr>
        <w:t>John Vehikite</w:t>
      </w:r>
      <w:r w:rsidR="0021651D">
        <w:rPr>
          <w:rFonts w:ascii="Times New Roman" w:hAnsi="Times New Roman" w:cs="Times New Roman"/>
          <w:sz w:val="28"/>
          <w:szCs w:val="28"/>
        </w:rPr>
        <w:t>,</w:t>
      </w:r>
      <w:bookmarkStart w:id="0" w:name="_GoBack"/>
      <w:bookmarkEnd w:id="0"/>
      <w:r w:rsidR="00975F62" w:rsidRPr="00975F62">
        <w:rPr>
          <w:rFonts w:ascii="Times New Roman" w:hAnsi="Times New Roman" w:cs="Times New Roman"/>
          <w:sz w:val="28"/>
          <w:szCs w:val="28"/>
        </w:rPr>
        <w:t xml:space="preserve"> </w:t>
      </w:r>
      <w:r w:rsidR="00975F62">
        <w:rPr>
          <w:rFonts w:ascii="Times New Roman" w:hAnsi="Times New Roman" w:cs="Times New Roman"/>
          <w:sz w:val="28"/>
          <w:szCs w:val="28"/>
        </w:rPr>
        <w:t>Makiko Ueda</w:t>
      </w:r>
    </w:p>
    <w:p w:rsidR="001F6249" w:rsidRDefault="001F6249" w:rsidP="009325F0">
      <w:pPr>
        <w:rPr>
          <w:rFonts w:ascii="Times New Roman" w:hAnsi="Times New Roman" w:cs="Times New Roman"/>
          <w:sz w:val="28"/>
          <w:szCs w:val="28"/>
        </w:rPr>
      </w:pPr>
      <w:r>
        <w:rPr>
          <w:rFonts w:ascii="Times New Roman" w:hAnsi="Times New Roman" w:cs="Times New Roman"/>
          <w:sz w:val="28"/>
          <w:szCs w:val="28"/>
        </w:rPr>
        <w:t>Guest: John Sewart</w:t>
      </w:r>
    </w:p>
    <w:p w:rsidR="003C5F0C" w:rsidRDefault="003C5F0C"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52155C" w:rsidRPr="009616D1" w:rsidRDefault="0052155C" w:rsidP="009325F0">
      <w:pPr>
        <w:rPr>
          <w:rFonts w:ascii="Times New Roman" w:hAnsi="Times New Roman" w:cs="Times New Roman"/>
          <w:b/>
          <w:sz w:val="28"/>
          <w:szCs w:val="28"/>
        </w:rPr>
      </w:pPr>
      <w:r w:rsidRPr="009616D1">
        <w:rPr>
          <w:rFonts w:ascii="Times New Roman" w:hAnsi="Times New Roman" w:cs="Times New Roman"/>
          <w:b/>
          <w:sz w:val="28"/>
          <w:szCs w:val="28"/>
        </w:rPr>
        <w:t>Meeting Agenda</w:t>
      </w:r>
    </w:p>
    <w:p w:rsidR="00975F62" w:rsidRDefault="00975F62" w:rsidP="009325F0">
      <w:pPr>
        <w:rPr>
          <w:rFonts w:ascii="Times New Roman" w:hAnsi="Times New Roman" w:cs="Times New Roman"/>
          <w:sz w:val="28"/>
          <w:szCs w:val="28"/>
        </w:rPr>
      </w:pPr>
      <w:r>
        <w:rPr>
          <w:rFonts w:ascii="Times New Roman" w:hAnsi="Times New Roman" w:cs="Times New Roman"/>
          <w:sz w:val="28"/>
          <w:szCs w:val="28"/>
        </w:rPr>
        <w:t xml:space="preserve">Agenda was </w:t>
      </w:r>
      <w:r w:rsidR="00181D47">
        <w:rPr>
          <w:rFonts w:ascii="Times New Roman" w:hAnsi="Times New Roman" w:cs="Times New Roman"/>
          <w:sz w:val="28"/>
          <w:szCs w:val="28"/>
        </w:rPr>
        <w:t>review</w:t>
      </w:r>
      <w:r w:rsidR="0021651D">
        <w:rPr>
          <w:rFonts w:ascii="Times New Roman" w:hAnsi="Times New Roman" w:cs="Times New Roman"/>
          <w:sz w:val="28"/>
          <w:szCs w:val="28"/>
        </w:rPr>
        <w:t>ed</w:t>
      </w:r>
      <w:r w:rsidR="00181D47">
        <w:rPr>
          <w:rFonts w:ascii="Times New Roman" w:hAnsi="Times New Roman" w:cs="Times New Roman"/>
          <w:sz w:val="28"/>
          <w:szCs w:val="28"/>
        </w:rPr>
        <w:t xml:space="preserve"> and there were no additions.  </w:t>
      </w:r>
      <w:r>
        <w:rPr>
          <w:rFonts w:ascii="Times New Roman" w:hAnsi="Times New Roman" w:cs="Times New Roman"/>
          <w:sz w:val="28"/>
          <w:szCs w:val="28"/>
        </w:rPr>
        <w:t xml:space="preserve">  </w:t>
      </w:r>
    </w:p>
    <w:p w:rsidR="00975F62" w:rsidRPr="009616D1" w:rsidRDefault="00975F62" w:rsidP="009325F0">
      <w:pPr>
        <w:rPr>
          <w:rFonts w:ascii="Times New Roman" w:hAnsi="Times New Roman" w:cs="Times New Roman"/>
          <w:b/>
          <w:sz w:val="28"/>
          <w:szCs w:val="28"/>
        </w:rPr>
      </w:pPr>
    </w:p>
    <w:p w:rsidR="003C5F0C" w:rsidRPr="001F6249" w:rsidRDefault="001F6249" w:rsidP="009325F0">
      <w:pPr>
        <w:rPr>
          <w:rFonts w:ascii="Times New Roman" w:hAnsi="Times New Roman" w:cs="Times New Roman"/>
          <w:b/>
          <w:sz w:val="28"/>
          <w:szCs w:val="28"/>
        </w:rPr>
      </w:pPr>
      <w:r w:rsidRPr="001F6249">
        <w:rPr>
          <w:rFonts w:ascii="Times New Roman" w:hAnsi="Times New Roman" w:cs="Times New Roman"/>
          <w:b/>
          <w:sz w:val="28"/>
          <w:szCs w:val="28"/>
        </w:rPr>
        <w:t>DIAG Planning Committee Update</w:t>
      </w:r>
    </w:p>
    <w:p w:rsidR="001F6249" w:rsidRDefault="001F6249" w:rsidP="009325F0">
      <w:pPr>
        <w:rPr>
          <w:rFonts w:ascii="Times New Roman" w:hAnsi="Times New Roman" w:cs="Times New Roman"/>
          <w:sz w:val="28"/>
          <w:szCs w:val="28"/>
        </w:rPr>
      </w:pPr>
      <w:r>
        <w:rPr>
          <w:rFonts w:ascii="Times New Roman" w:hAnsi="Times New Roman" w:cs="Times New Roman"/>
          <w:sz w:val="28"/>
          <w:szCs w:val="28"/>
        </w:rPr>
        <w:t>Upcoming events were presented and included the Tuskegee Airmen visit on April 19, LGBT Workshop on April 25, Ladies of the Blues on April 28, the documentary film, Service When Women Come Marching Home on May 16, and several events are in the planning for Asian/Pacific Islander Heritage Month in May.</w:t>
      </w:r>
    </w:p>
    <w:p w:rsidR="001F6249" w:rsidRDefault="001F6249" w:rsidP="009325F0">
      <w:pPr>
        <w:rPr>
          <w:rFonts w:ascii="Times New Roman" w:hAnsi="Times New Roman" w:cs="Times New Roman"/>
          <w:sz w:val="28"/>
          <w:szCs w:val="28"/>
        </w:rPr>
      </w:pPr>
    </w:p>
    <w:p w:rsidR="001F6249" w:rsidRPr="001F6249" w:rsidRDefault="001F6249" w:rsidP="009325F0">
      <w:pPr>
        <w:rPr>
          <w:rFonts w:ascii="Times New Roman" w:hAnsi="Times New Roman" w:cs="Times New Roman"/>
          <w:b/>
          <w:sz w:val="28"/>
          <w:szCs w:val="28"/>
        </w:rPr>
      </w:pPr>
      <w:r w:rsidRPr="001F6249">
        <w:rPr>
          <w:rFonts w:ascii="Times New Roman" w:hAnsi="Times New Roman" w:cs="Times New Roman"/>
          <w:b/>
          <w:sz w:val="28"/>
          <w:szCs w:val="28"/>
        </w:rPr>
        <w:t>IPC Working Group Focusing on Achievement Gap</w:t>
      </w:r>
    </w:p>
    <w:p w:rsidR="001F6249" w:rsidRDefault="001F6249" w:rsidP="009325F0">
      <w:pPr>
        <w:rPr>
          <w:rFonts w:ascii="Times New Roman" w:hAnsi="Times New Roman" w:cs="Times New Roman"/>
          <w:sz w:val="28"/>
          <w:szCs w:val="28"/>
        </w:rPr>
      </w:pPr>
      <w:r>
        <w:rPr>
          <w:rFonts w:ascii="Times New Roman" w:hAnsi="Times New Roman" w:cs="Times New Roman"/>
          <w:sz w:val="28"/>
          <w:szCs w:val="28"/>
        </w:rPr>
        <w:t>Henry mentioned that there is a working group that is reviewing data regarding the achievement gap at CSM.  More information will be provided as it becomes available.</w:t>
      </w:r>
      <w:r w:rsidR="003E7C9E">
        <w:rPr>
          <w:rFonts w:ascii="Times New Roman" w:hAnsi="Times New Roman" w:cs="Times New Roman"/>
          <w:sz w:val="28"/>
          <w:szCs w:val="28"/>
        </w:rPr>
        <w:t xml:space="preserve">  It was also noted that CSM may be applying for a MESA Program grant.  We should know by the next meeting if the proposal was submitted.</w:t>
      </w:r>
    </w:p>
    <w:p w:rsidR="001F6249" w:rsidRDefault="001F6249" w:rsidP="009325F0">
      <w:pPr>
        <w:rPr>
          <w:rFonts w:ascii="Times New Roman" w:hAnsi="Times New Roman" w:cs="Times New Roman"/>
          <w:sz w:val="28"/>
          <w:szCs w:val="28"/>
        </w:rPr>
      </w:pPr>
    </w:p>
    <w:p w:rsidR="001F6249" w:rsidRPr="003E7C9E" w:rsidRDefault="001F6249" w:rsidP="009325F0">
      <w:pPr>
        <w:rPr>
          <w:rFonts w:ascii="Times New Roman" w:hAnsi="Times New Roman" w:cs="Times New Roman"/>
          <w:b/>
          <w:sz w:val="28"/>
          <w:szCs w:val="28"/>
        </w:rPr>
      </w:pPr>
      <w:r w:rsidRPr="003E7C9E">
        <w:rPr>
          <w:rFonts w:ascii="Times New Roman" w:hAnsi="Times New Roman" w:cs="Times New Roman"/>
          <w:b/>
          <w:sz w:val="28"/>
          <w:szCs w:val="28"/>
        </w:rPr>
        <w:t>Review of Student Equity Report Data</w:t>
      </w:r>
    </w:p>
    <w:p w:rsidR="001F6249" w:rsidRDefault="001F6249" w:rsidP="009325F0">
      <w:pPr>
        <w:rPr>
          <w:rFonts w:ascii="Times New Roman" w:hAnsi="Times New Roman" w:cs="Times New Roman"/>
          <w:sz w:val="28"/>
          <w:szCs w:val="28"/>
        </w:rPr>
      </w:pPr>
      <w:r>
        <w:rPr>
          <w:rFonts w:ascii="Times New Roman" w:hAnsi="Times New Roman" w:cs="Times New Roman"/>
          <w:sz w:val="28"/>
          <w:szCs w:val="28"/>
        </w:rPr>
        <w:t xml:space="preserve">John Sewart conducted a review of student equity data.  The focus was primarily on English, math, and ESL completion rates.  The data presented was focused on transfer courses in English for students starting out in ENGL 828 and succeeding in completing ENGL 100 and 110.  Similarly, students starting out in MATH 811 and succeeding in Math 125 </w:t>
      </w:r>
      <w:r w:rsidR="003E7C9E">
        <w:rPr>
          <w:rFonts w:ascii="Times New Roman" w:hAnsi="Times New Roman" w:cs="Times New Roman"/>
          <w:sz w:val="28"/>
          <w:szCs w:val="28"/>
        </w:rPr>
        <w:t>was presented</w:t>
      </w:r>
      <w:r>
        <w:rPr>
          <w:rFonts w:ascii="Times New Roman" w:hAnsi="Times New Roman" w:cs="Times New Roman"/>
          <w:sz w:val="28"/>
          <w:szCs w:val="28"/>
        </w:rPr>
        <w:t xml:space="preserve">.  </w:t>
      </w:r>
      <w:r w:rsidR="003E7C9E">
        <w:rPr>
          <w:rFonts w:ascii="Times New Roman" w:hAnsi="Times New Roman" w:cs="Times New Roman"/>
          <w:sz w:val="28"/>
          <w:szCs w:val="28"/>
        </w:rPr>
        <w:t xml:space="preserve">In both cases, the number of students reaching the transfer level courses are relatively small. </w:t>
      </w:r>
    </w:p>
    <w:p w:rsidR="003E7C9E" w:rsidRDefault="003E7C9E" w:rsidP="009325F0">
      <w:pPr>
        <w:rPr>
          <w:rFonts w:ascii="Times New Roman" w:hAnsi="Times New Roman" w:cs="Times New Roman"/>
          <w:sz w:val="28"/>
          <w:szCs w:val="28"/>
        </w:rPr>
      </w:pPr>
    </w:p>
    <w:p w:rsidR="003E7C9E" w:rsidRDefault="003E7C9E" w:rsidP="009325F0">
      <w:pPr>
        <w:rPr>
          <w:rFonts w:ascii="Times New Roman" w:hAnsi="Times New Roman" w:cs="Times New Roman"/>
          <w:sz w:val="28"/>
          <w:szCs w:val="28"/>
        </w:rPr>
      </w:pPr>
    </w:p>
    <w:p w:rsidR="003E7C9E" w:rsidRDefault="003E7C9E" w:rsidP="009325F0">
      <w:pPr>
        <w:rPr>
          <w:rFonts w:ascii="Times New Roman" w:hAnsi="Times New Roman" w:cs="Times New Roman"/>
          <w:sz w:val="28"/>
          <w:szCs w:val="28"/>
        </w:rPr>
      </w:pPr>
      <w:r>
        <w:rPr>
          <w:rFonts w:ascii="Times New Roman" w:hAnsi="Times New Roman" w:cs="Times New Roman"/>
          <w:sz w:val="28"/>
          <w:szCs w:val="28"/>
        </w:rPr>
        <w:t>Next Meeting:  May 8, 2012</w:t>
      </w:r>
    </w:p>
    <w:p w:rsidR="003E7C9E" w:rsidRDefault="003E7C9E" w:rsidP="009325F0">
      <w:pPr>
        <w:rPr>
          <w:rFonts w:ascii="Times New Roman" w:hAnsi="Times New Roman" w:cs="Times New Roman"/>
          <w:sz w:val="28"/>
          <w:szCs w:val="28"/>
        </w:rPr>
      </w:pPr>
    </w:p>
    <w:p w:rsidR="003E7C9E" w:rsidRDefault="003E7C9E" w:rsidP="009325F0">
      <w:pPr>
        <w:rPr>
          <w:rFonts w:ascii="Times New Roman" w:hAnsi="Times New Roman" w:cs="Times New Roman"/>
          <w:sz w:val="28"/>
          <w:szCs w:val="28"/>
        </w:rPr>
      </w:pPr>
    </w:p>
    <w:p w:rsidR="001F6249" w:rsidRDefault="001F6249" w:rsidP="009325F0">
      <w:pPr>
        <w:rPr>
          <w:rFonts w:ascii="Times New Roman" w:hAnsi="Times New Roman" w:cs="Times New Roman"/>
          <w:sz w:val="28"/>
          <w:szCs w:val="28"/>
        </w:rPr>
      </w:pPr>
    </w:p>
    <w:p w:rsidR="001F6249" w:rsidRDefault="001F6249" w:rsidP="009325F0">
      <w:pPr>
        <w:rPr>
          <w:rFonts w:ascii="Times New Roman" w:hAnsi="Times New Roman" w:cs="Times New Roman"/>
          <w:sz w:val="28"/>
          <w:szCs w:val="28"/>
        </w:rPr>
      </w:pPr>
    </w:p>
    <w:p w:rsidR="001F6249" w:rsidRDefault="001F6249" w:rsidP="009325F0">
      <w:pPr>
        <w:rPr>
          <w:rFonts w:ascii="Times New Roman" w:hAnsi="Times New Roman" w:cs="Times New Roman"/>
          <w:sz w:val="28"/>
          <w:szCs w:val="28"/>
        </w:rPr>
      </w:pPr>
    </w:p>
    <w:sectPr w:rsidR="001F6249" w:rsidSect="001D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53611"/>
    <w:rsid w:val="00053E1D"/>
    <w:rsid w:val="000542CF"/>
    <w:rsid w:val="00073313"/>
    <w:rsid w:val="00173C4D"/>
    <w:rsid w:val="00181D47"/>
    <w:rsid w:val="001D05AA"/>
    <w:rsid w:val="001F6249"/>
    <w:rsid w:val="00201BBF"/>
    <w:rsid w:val="0021651D"/>
    <w:rsid w:val="00217B40"/>
    <w:rsid w:val="0024030E"/>
    <w:rsid w:val="002655CD"/>
    <w:rsid w:val="002659DE"/>
    <w:rsid w:val="00330544"/>
    <w:rsid w:val="00364B11"/>
    <w:rsid w:val="00374A0E"/>
    <w:rsid w:val="003C5F0C"/>
    <w:rsid w:val="003E7C9E"/>
    <w:rsid w:val="004128C3"/>
    <w:rsid w:val="00412EC7"/>
    <w:rsid w:val="00486D0D"/>
    <w:rsid w:val="00503AA5"/>
    <w:rsid w:val="00512FF6"/>
    <w:rsid w:val="0052155C"/>
    <w:rsid w:val="005B3400"/>
    <w:rsid w:val="005C6AB9"/>
    <w:rsid w:val="005E755A"/>
    <w:rsid w:val="006050A5"/>
    <w:rsid w:val="00661F67"/>
    <w:rsid w:val="00667A71"/>
    <w:rsid w:val="0069515C"/>
    <w:rsid w:val="0072706E"/>
    <w:rsid w:val="007867EE"/>
    <w:rsid w:val="00881810"/>
    <w:rsid w:val="008D4887"/>
    <w:rsid w:val="008F4233"/>
    <w:rsid w:val="00912E91"/>
    <w:rsid w:val="009325F0"/>
    <w:rsid w:val="009616D1"/>
    <w:rsid w:val="00975F62"/>
    <w:rsid w:val="009C1BD4"/>
    <w:rsid w:val="009F23CF"/>
    <w:rsid w:val="00A069C1"/>
    <w:rsid w:val="00B332F7"/>
    <w:rsid w:val="00B74740"/>
    <w:rsid w:val="00B82F87"/>
    <w:rsid w:val="00C05D47"/>
    <w:rsid w:val="00C34CCF"/>
    <w:rsid w:val="00C4080E"/>
    <w:rsid w:val="00DB35EC"/>
    <w:rsid w:val="00DF3CD0"/>
    <w:rsid w:val="00E7778B"/>
    <w:rsid w:val="00EE7299"/>
    <w:rsid w:val="00EE793D"/>
    <w:rsid w:val="00EF6D17"/>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B. Villareal</dc:creator>
  <cp:lastModifiedBy>Villareal, Henry</cp:lastModifiedBy>
  <cp:revision>3</cp:revision>
  <cp:lastPrinted>2012-05-15T20:16:00Z</cp:lastPrinted>
  <dcterms:created xsi:type="dcterms:W3CDTF">2012-05-15T18:57:00Z</dcterms:created>
  <dcterms:modified xsi:type="dcterms:W3CDTF">2012-05-15T20:16:00Z</dcterms:modified>
</cp:coreProperties>
</file>