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40" w:rsidRPr="000F50E7" w:rsidRDefault="00121F40" w:rsidP="00121F40">
      <w:pPr>
        <w:spacing w:after="0"/>
        <w:jc w:val="center"/>
        <w:rPr>
          <w:rFonts w:ascii="Times New Roman" w:hAnsi="Times New Roman"/>
          <w:b/>
          <w:sz w:val="24"/>
          <w:szCs w:val="24"/>
        </w:rPr>
      </w:pPr>
      <w:r w:rsidRPr="000F50E7">
        <w:rPr>
          <w:rFonts w:ascii="Times New Roman" w:hAnsi="Times New Roman"/>
          <w:b/>
          <w:sz w:val="24"/>
          <w:szCs w:val="24"/>
        </w:rPr>
        <w:t>Summary of San Mateo Budget Planning Committee</w:t>
      </w:r>
    </w:p>
    <w:p w:rsidR="00121F40" w:rsidRPr="000F50E7" w:rsidRDefault="00121F40" w:rsidP="00121F40">
      <w:pPr>
        <w:spacing w:after="0"/>
        <w:jc w:val="center"/>
        <w:rPr>
          <w:rFonts w:ascii="Times New Roman" w:hAnsi="Times New Roman"/>
          <w:b/>
          <w:sz w:val="24"/>
          <w:szCs w:val="24"/>
        </w:rPr>
      </w:pPr>
      <w:r w:rsidRPr="000F50E7">
        <w:rPr>
          <w:rFonts w:ascii="Times New Roman" w:hAnsi="Times New Roman"/>
          <w:b/>
          <w:sz w:val="24"/>
          <w:szCs w:val="24"/>
        </w:rPr>
        <w:t>Meeting Summary</w:t>
      </w:r>
    </w:p>
    <w:p w:rsidR="00121F40" w:rsidRPr="000F50E7" w:rsidRDefault="00121F40" w:rsidP="00121F40">
      <w:pPr>
        <w:spacing w:after="0"/>
        <w:jc w:val="center"/>
        <w:rPr>
          <w:rFonts w:ascii="Times New Roman" w:hAnsi="Times New Roman"/>
          <w:b/>
          <w:sz w:val="24"/>
          <w:szCs w:val="24"/>
        </w:rPr>
      </w:pPr>
      <w:r w:rsidRPr="000F50E7">
        <w:rPr>
          <w:rFonts w:ascii="Times New Roman" w:hAnsi="Times New Roman"/>
          <w:b/>
          <w:sz w:val="24"/>
          <w:szCs w:val="24"/>
        </w:rPr>
        <w:t xml:space="preserve">Monday, </w:t>
      </w:r>
      <w:r w:rsidR="00FB0018">
        <w:rPr>
          <w:rFonts w:ascii="Times New Roman" w:hAnsi="Times New Roman"/>
          <w:b/>
          <w:sz w:val="24"/>
          <w:szCs w:val="24"/>
        </w:rPr>
        <w:t>November</w:t>
      </w:r>
      <w:r w:rsidR="007B5ECE">
        <w:rPr>
          <w:rFonts w:ascii="Times New Roman" w:hAnsi="Times New Roman"/>
          <w:b/>
          <w:sz w:val="24"/>
          <w:szCs w:val="24"/>
        </w:rPr>
        <w:t xml:space="preserve"> 2</w:t>
      </w:r>
      <w:r w:rsidR="00FB0018">
        <w:rPr>
          <w:rFonts w:ascii="Times New Roman" w:hAnsi="Times New Roman"/>
          <w:b/>
          <w:sz w:val="24"/>
          <w:szCs w:val="24"/>
        </w:rPr>
        <w:t>,</w:t>
      </w:r>
      <w:r w:rsidRPr="000F50E7">
        <w:rPr>
          <w:rFonts w:ascii="Times New Roman" w:hAnsi="Times New Roman"/>
          <w:b/>
          <w:sz w:val="24"/>
          <w:szCs w:val="24"/>
        </w:rPr>
        <w:t xml:space="preserve"> 2009</w:t>
      </w:r>
    </w:p>
    <w:p w:rsidR="00121F40" w:rsidRPr="000F50E7" w:rsidRDefault="00F2398E" w:rsidP="00121F40">
      <w:pPr>
        <w:spacing w:after="0"/>
        <w:contextualSpacing/>
        <w:jc w:val="center"/>
        <w:rPr>
          <w:rFonts w:ascii="Times New Roman" w:hAnsi="Times New Roman"/>
          <w:b/>
          <w:sz w:val="24"/>
          <w:szCs w:val="24"/>
        </w:rPr>
      </w:pPr>
      <w:r>
        <w:rPr>
          <w:rFonts w:ascii="Times New Roman" w:hAnsi="Times New Roman"/>
          <w:b/>
          <w:sz w:val="24"/>
          <w:szCs w:val="24"/>
        </w:rPr>
        <w:t>1:00 – 3:0</w:t>
      </w:r>
      <w:r w:rsidR="00121F40" w:rsidRPr="000F50E7">
        <w:rPr>
          <w:rFonts w:ascii="Times New Roman" w:hAnsi="Times New Roman"/>
          <w:b/>
          <w:sz w:val="24"/>
          <w:szCs w:val="24"/>
        </w:rPr>
        <w:t>0 pm</w:t>
      </w:r>
    </w:p>
    <w:p w:rsidR="00121F40" w:rsidRPr="000F50E7" w:rsidRDefault="00121F40" w:rsidP="00121F40">
      <w:pPr>
        <w:jc w:val="center"/>
        <w:rPr>
          <w:rFonts w:ascii="Times New Roman" w:hAnsi="Times New Roman"/>
          <w:b/>
          <w:sz w:val="24"/>
          <w:szCs w:val="24"/>
        </w:rPr>
      </w:pPr>
      <w:r w:rsidRPr="000F50E7">
        <w:rPr>
          <w:rFonts w:ascii="Times New Roman" w:hAnsi="Times New Roman"/>
          <w:b/>
          <w:sz w:val="24"/>
          <w:szCs w:val="24"/>
        </w:rPr>
        <w:t>Building 1</w:t>
      </w:r>
      <w:r>
        <w:rPr>
          <w:rFonts w:ascii="Times New Roman" w:hAnsi="Times New Roman"/>
          <w:b/>
          <w:sz w:val="24"/>
          <w:szCs w:val="24"/>
        </w:rPr>
        <w:t>8</w:t>
      </w:r>
      <w:r w:rsidRPr="000F50E7">
        <w:rPr>
          <w:rFonts w:ascii="Times New Roman" w:hAnsi="Times New Roman"/>
          <w:b/>
          <w:sz w:val="24"/>
          <w:szCs w:val="24"/>
        </w:rPr>
        <w:t>-</w:t>
      </w:r>
      <w:r>
        <w:rPr>
          <w:rFonts w:ascii="Times New Roman" w:hAnsi="Times New Roman"/>
          <w:b/>
          <w:sz w:val="24"/>
          <w:szCs w:val="24"/>
        </w:rPr>
        <w:t>205</w:t>
      </w:r>
    </w:p>
    <w:p w:rsidR="00121F40" w:rsidRPr="000F50E7" w:rsidRDefault="00121F40" w:rsidP="00121F40">
      <w:pPr>
        <w:spacing w:after="0"/>
        <w:rPr>
          <w:rFonts w:ascii="Times New Roman" w:hAnsi="Times New Roman"/>
          <w:b/>
          <w:sz w:val="24"/>
          <w:szCs w:val="24"/>
        </w:rPr>
      </w:pPr>
      <w:r w:rsidRPr="000F50E7">
        <w:rPr>
          <w:rFonts w:ascii="Times New Roman" w:hAnsi="Times New Roman"/>
          <w:b/>
          <w:sz w:val="24"/>
          <w:szCs w:val="24"/>
        </w:rPr>
        <w:t>Members Present:</w:t>
      </w:r>
    </w:p>
    <w:p w:rsidR="00121F40" w:rsidRDefault="00121F40" w:rsidP="00121F40">
      <w:pPr>
        <w:spacing w:after="0"/>
        <w:ind w:firstLine="720"/>
        <w:rPr>
          <w:rFonts w:ascii="Times New Roman" w:hAnsi="Times New Roman"/>
          <w:sz w:val="24"/>
          <w:szCs w:val="24"/>
        </w:rPr>
      </w:pPr>
      <w:r>
        <w:rPr>
          <w:rFonts w:ascii="Times New Roman" w:hAnsi="Times New Roman"/>
          <w:sz w:val="24"/>
          <w:szCs w:val="24"/>
        </w:rPr>
        <w:t>Rick Ambrose</w:t>
      </w:r>
    </w:p>
    <w:p w:rsidR="00121F40" w:rsidRDefault="00121F40" w:rsidP="00121F40">
      <w:pPr>
        <w:spacing w:after="0"/>
        <w:ind w:firstLine="720"/>
        <w:rPr>
          <w:rFonts w:ascii="Times New Roman" w:hAnsi="Times New Roman"/>
          <w:sz w:val="24"/>
          <w:szCs w:val="24"/>
        </w:rPr>
      </w:pPr>
      <w:r>
        <w:rPr>
          <w:rFonts w:ascii="Times New Roman" w:hAnsi="Times New Roman"/>
          <w:sz w:val="24"/>
          <w:szCs w:val="24"/>
        </w:rPr>
        <w:t>Diana Benne</w:t>
      </w:r>
      <w:r w:rsidR="00913D68">
        <w:rPr>
          <w:rFonts w:ascii="Times New Roman" w:hAnsi="Times New Roman"/>
          <w:sz w:val="24"/>
          <w:szCs w:val="24"/>
        </w:rPr>
        <w:t>tt</w:t>
      </w:r>
    </w:p>
    <w:p w:rsidR="00121F40" w:rsidRDefault="00121F40" w:rsidP="00121F40">
      <w:pPr>
        <w:spacing w:after="0"/>
        <w:ind w:firstLine="720"/>
        <w:rPr>
          <w:rFonts w:ascii="Times New Roman" w:hAnsi="Times New Roman"/>
          <w:sz w:val="24"/>
          <w:szCs w:val="24"/>
        </w:rPr>
      </w:pPr>
      <w:r>
        <w:rPr>
          <w:rFonts w:ascii="Times New Roman" w:hAnsi="Times New Roman"/>
          <w:sz w:val="24"/>
          <w:szCs w:val="24"/>
        </w:rPr>
        <w:t>Kathy Chaika</w:t>
      </w:r>
    </w:p>
    <w:p w:rsidR="00121F40" w:rsidRPr="002A7FF9" w:rsidRDefault="00121F40" w:rsidP="00121F40">
      <w:pPr>
        <w:spacing w:after="0"/>
        <w:ind w:firstLine="720"/>
        <w:rPr>
          <w:rFonts w:ascii="Times New Roman" w:hAnsi="Times New Roman"/>
          <w:sz w:val="24"/>
          <w:szCs w:val="24"/>
        </w:rPr>
      </w:pPr>
      <w:r w:rsidRPr="002A7FF9">
        <w:rPr>
          <w:rFonts w:ascii="Times New Roman" w:hAnsi="Times New Roman"/>
          <w:sz w:val="24"/>
          <w:szCs w:val="24"/>
        </w:rPr>
        <w:t>Mike Claire</w:t>
      </w:r>
    </w:p>
    <w:p w:rsidR="00121F40" w:rsidRPr="002A7FF9" w:rsidRDefault="00121F40" w:rsidP="00121F40">
      <w:pPr>
        <w:spacing w:after="0"/>
        <w:ind w:firstLine="720"/>
        <w:rPr>
          <w:rFonts w:ascii="Times New Roman" w:hAnsi="Times New Roman"/>
          <w:sz w:val="24"/>
          <w:szCs w:val="24"/>
        </w:rPr>
      </w:pPr>
      <w:r w:rsidRPr="002A7FF9">
        <w:rPr>
          <w:rFonts w:ascii="Times New Roman" w:hAnsi="Times New Roman"/>
          <w:sz w:val="24"/>
          <w:szCs w:val="24"/>
        </w:rPr>
        <w:t>Susan Estes</w:t>
      </w:r>
    </w:p>
    <w:p w:rsidR="00121F40" w:rsidRPr="002A7FF9" w:rsidRDefault="00121F40" w:rsidP="00121F40">
      <w:pPr>
        <w:spacing w:after="0"/>
        <w:ind w:firstLine="720"/>
        <w:rPr>
          <w:rFonts w:ascii="Times New Roman" w:hAnsi="Times New Roman"/>
          <w:sz w:val="24"/>
          <w:szCs w:val="24"/>
        </w:rPr>
      </w:pPr>
      <w:r w:rsidRPr="002A7FF9">
        <w:rPr>
          <w:rFonts w:ascii="Times New Roman" w:hAnsi="Times New Roman"/>
          <w:sz w:val="24"/>
          <w:szCs w:val="24"/>
        </w:rPr>
        <w:t>Arlene Fajardo</w:t>
      </w:r>
    </w:p>
    <w:p w:rsidR="00121F40" w:rsidRDefault="00121F40" w:rsidP="00121F40">
      <w:pPr>
        <w:spacing w:after="0"/>
        <w:ind w:firstLine="720"/>
        <w:rPr>
          <w:rFonts w:ascii="Times New Roman" w:hAnsi="Times New Roman"/>
          <w:sz w:val="24"/>
          <w:szCs w:val="24"/>
        </w:rPr>
      </w:pPr>
      <w:r>
        <w:rPr>
          <w:rFonts w:ascii="Times New Roman" w:hAnsi="Times New Roman"/>
          <w:sz w:val="24"/>
          <w:szCs w:val="24"/>
        </w:rPr>
        <w:t>Jennifer Hughes</w:t>
      </w:r>
    </w:p>
    <w:p w:rsidR="00121F40" w:rsidRDefault="00121F40" w:rsidP="00121F40">
      <w:pPr>
        <w:spacing w:after="0"/>
        <w:ind w:firstLine="720"/>
        <w:rPr>
          <w:rFonts w:ascii="Times New Roman" w:hAnsi="Times New Roman"/>
          <w:sz w:val="24"/>
          <w:szCs w:val="24"/>
        </w:rPr>
      </w:pPr>
      <w:r>
        <w:rPr>
          <w:rFonts w:ascii="Times New Roman" w:hAnsi="Times New Roman"/>
          <w:sz w:val="24"/>
          <w:szCs w:val="24"/>
        </w:rPr>
        <w:t>Maggie Ko</w:t>
      </w:r>
    </w:p>
    <w:p w:rsidR="00121F40" w:rsidRDefault="00121F40" w:rsidP="00121F40">
      <w:pPr>
        <w:spacing w:after="0"/>
        <w:ind w:firstLine="720"/>
        <w:rPr>
          <w:rFonts w:ascii="Times New Roman" w:hAnsi="Times New Roman"/>
          <w:sz w:val="24"/>
          <w:szCs w:val="24"/>
        </w:rPr>
      </w:pPr>
      <w:r>
        <w:rPr>
          <w:rFonts w:ascii="Times New Roman" w:hAnsi="Times New Roman"/>
          <w:sz w:val="24"/>
          <w:szCs w:val="24"/>
        </w:rPr>
        <w:t>Henry Villareal</w:t>
      </w:r>
    </w:p>
    <w:p w:rsidR="00D90605" w:rsidRDefault="00D90605" w:rsidP="00D90605">
      <w:pPr>
        <w:spacing w:after="0"/>
        <w:rPr>
          <w:rFonts w:ascii="Times New Roman" w:hAnsi="Times New Roman"/>
          <w:sz w:val="24"/>
          <w:szCs w:val="24"/>
        </w:rPr>
      </w:pPr>
    </w:p>
    <w:p w:rsidR="00D90605" w:rsidRDefault="00D90605" w:rsidP="00D90605">
      <w:pPr>
        <w:spacing w:after="0"/>
        <w:rPr>
          <w:rFonts w:ascii="Times New Roman" w:hAnsi="Times New Roman"/>
          <w:sz w:val="24"/>
          <w:szCs w:val="24"/>
        </w:rPr>
      </w:pPr>
      <w:r>
        <w:rPr>
          <w:rFonts w:ascii="Times New Roman" w:hAnsi="Times New Roman"/>
          <w:sz w:val="24"/>
          <w:szCs w:val="24"/>
        </w:rPr>
        <w:t>Student Representative:  Alex Quintana</w:t>
      </w:r>
    </w:p>
    <w:p w:rsidR="00121F40" w:rsidRDefault="00121F40" w:rsidP="00121F40">
      <w:pPr>
        <w:spacing w:after="0"/>
        <w:ind w:firstLine="720"/>
        <w:rPr>
          <w:rFonts w:ascii="Times New Roman" w:hAnsi="Times New Roman"/>
          <w:sz w:val="24"/>
          <w:szCs w:val="24"/>
        </w:rPr>
      </w:pPr>
    </w:p>
    <w:p w:rsidR="00121F40" w:rsidRDefault="00121F40" w:rsidP="00121F40">
      <w:pPr>
        <w:spacing w:after="0"/>
        <w:rPr>
          <w:rFonts w:ascii="Times New Roman" w:hAnsi="Times New Roman"/>
          <w:sz w:val="24"/>
          <w:szCs w:val="24"/>
        </w:rPr>
      </w:pPr>
      <w:r>
        <w:rPr>
          <w:rFonts w:ascii="Times New Roman" w:hAnsi="Times New Roman"/>
          <w:sz w:val="24"/>
          <w:szCs w:val="24"/>
        </w:rPr>
        <w:t>Guests Present:</w:t>
      </w:r>
    </w:p>
    <w:p w:rsidR="00121F40" w:rsidRDefault="00121F40" w:rsidP="00121F40">
      <w:pPr>
        <w:spacing w:after="0"/>
        <w:rPr>
          <w:rFonts w:ascii="Times New Roman" w:hAnsi="Times New Roman"/>
          <w:sz w:val="24"/>
          <w:szCs w:val="24"/>
        </w:rPr>
      </w:pPr>
      <w:r>
        <w:rPr>
          <w:rFonts w:ascii="Times New Roman" w:hAnsi="Times New Roman"/>
          <w:sz w:val="24"/>
          <w:szCs w:val="24"/>
        </w:rPr>
        <w:tab/>
        <w:t>Kate Motoyama</w:t>
      </w:r>
    </w:p>
    <w:p w:rsidR="00121F40" w:rsidRDefault="00121F40" w:rsidP="00121F40">
      <w:pPr>
        <w:spacing w:after="0"/>
        <w:rPr>
          <w:rFonts w:ascii="Times New Roman" w:hAnsi="Times New Roman"/>
          <w:sz w:val="24"/>
          <w:szCs w:val="24"/>
        </w:rPr>
      </w:pPr>
      <w:r>
        <w:rPr>
          <w:rFonts w:ascii="Times New Roman" w:hAnsi="Times New Roman"/>
          <w:sz w:val="24"/>
          <w:szCs w:val="24"/>
        </w:rPr>
        <w:tab/>
        <w:t>Daniel Keller</w:t>
      </w:r>
    </w:p>
    <w:p w:rsidR="00121F40" w:rsidRDefault="00121F40" w:rsidP="00121F40">
      <w:pPr>
        <w:spacing w:after="0"/>
        <w:rPr>
          <w:rFonts w:ascii="Times New Roman" w:hAnsi="Times New Roman"/>
          <w:sz w:val="24"/>
          <w:szCs w:val="24"/>
        </w:rPr>
      </w:pPr>
      <w:r>
        <w:rPr>
          <w:rFonts w:ascii="Times New Roman" w:hAnsi="Times New Roman"/>
          <w:sz w:val="24"/>
          <w:szCs w:val="24"/>
        </w:rPr>
        <w:tab/>
        <w:t>Huy Tran</w:t>
      </w:r>
    </w:p>
    <w:p w:rsidR="00121F40" w:rsidRDefault="00121F40" w:rsidP="00121F40">
      <w:pPr>
        <w:rPr>
          <w:rFonts w:ascii="Times New Roman" w:hAnsi="Times New Roman"/>
          <w:sz w:val="24"/>
          <w:szCs w:val="24"/>
        </w:rPr>
      </w:pPr>
    </w:p>
    <w:p w:rsidR="00121F40" w:rsidRDefault="00121F40" w:rsidP="00121F40">
      <w:pPr>
        <w:rPr>
          <w:rFonts w:ascii="Times New Roman" w:hAnsi="Times New Roman"/>
          <w:sz w:val="24"/>
          <w:szCs w:val="24"/>
        </w:rPr>
      </w:pPr>
      <w:r>
        <w:rPr>
          <w:rFonts w:ascii="Times New Roman" w:hAnsi="Times New Roman"/>
          <w:sz w:val="24"/>
          <w:szCs w:val="24"/>
        </w:rPr>
        <w:t>Action on Agenda:  Agenda item</w:t>
      </w:r>
      <w:r w:rsidR="00F56F73">
        <w:rPr>
          <w:rFonts w:ascii="Times New Roman" w:hAnsi="Times New Roman"/>
          <w:sz w:val="24"/>
          <w:szCs w:val="24"/>
        </w:rPr>
        <w:t>s</w:t>
      </w:r>
      <w:r>
        <w:rPr>
          <w:rFonts w:ascii="Times New Roman" w:hAnsi="Times New Roman"/>
          <w:sz w:val="24"/>
          <w:szCs w:val="24"/>
        </w:rPr>
        <w:t xml:space="preserve"> were rearranged to allow for </w:t>
      </w:r>
      <w:r w:rsidR="00F11C69">
        <w:rPr>
          <w:rFonts w:ascii="Times New Roman" w:hAnsi="Times New Roman"/>
          <w:sz w:val="24"/>
          <w:szCs w:val="24"/>
        </w:rPr>
        <w:t xml:space="preserve">faculty representatives who would be attending the </w:t>
      </w:r>
      <w:r w:rsidR="00913D68">
        <w:rPr>
          <w:rFonts w:ascii="Times New Roman" w:hAnsi="Times New Roman"/>
          <w:sz w:val="24"/>
          <w:szCs w:val="24"/>
        </w:rPr>
        <w:t>meeting</w:t>
      </w:r>
      <w:r w:rsidR="00F11C69">
        <w:rPr>
          <w:rFonts w:ascii="Times New Roman" w:hAnsi="Times New Roman"/>
          <w:sz w:val="24"/>
          <w:szCs w:val="24"/>
        </w:rPr>
        <w:t>.  Opening BPC</w:t>
      </w:r>
      <w:r w:rsidR="00913D68">
        <w:rPr>
          <w:rFonts w:ascii="Times New Roman" w:hAnsi="Times New Roman"/>
          <w:sz w:val="24"/>
          <w:szCs w:val="24"/>
        </w:rPr>
        <w:t xml:space="preserve"> meetings </w:t>
      </w:r>
      <w:r w:rsidR="00F11C69">
        <w:rPr>
          <w:rFonts w:ascii="Times New Roman" w:hAnsi="Times New Roman"/>
          <w:sz w:val="24"/>
          <w:szCs w:val="24"/>
        </w:rPr>
        <w:t xml:space="preserve">to the CSM community was added to the agenda.  </w:t>
      </w:r>
      <w:r w:rsidR="00913D68">
        <w:rPr>
          <w:rFonts w:ascii="Times New Roman" w:hAnsi="Times New Roman"/>
          <w:sz w:val="24"/>
          <w:szCs w:val="24"/>
        </w:rPr>
        <w:t xml:space="preserve">  </w:t>
      </w:r>
    </w:p>
    <w:p w:rsidR="00121F40" w:rsidRDefault="00121F40" w:rsidP="00121F40">
      <w:pPr>
        <w:rPr>
          <w:rFonts w:ascii="Times New Roman" w:hAnsi="Times New Roman"/>
          <w:sz w:val="24"/>
          <w:szCs w:val="24"/>
        </w:rPr>
      </w:pPr>
      <w:r>
        <w:rPr>
          <w:rFonts w:ascii="Times New Roman" w:hAnsi="Times New Roman"/>
          <w:sz w:val="24"/>
          <w:szCs w:val="24"/>
        </w:rPr>
        <w:t xml:space="preserve">Action on </w:t>
      </w:r>
      <w:r w:rsidR="00F11C69">
        <w:rPr>
          <w:rFonts w:ascii="Times New Roman" w:hAnsi="Times New Roman"/>
          <w:sz w:val="24"/>
          <w:szCs w:val="24"/>
        </w:rPr>
        <w:t xml:space="preserve">previous </w:t>
      </w:r>
      <w:r>
        <w:rPr>
          <w:rFonts w:ascii="Times New Roman" w:hAnsi="Times New Roman"/>
          <w:sz w:val="24"/>
          <w:szCs w:val="24"/>
        </w:rPr>
        <w:t>Meeting Summary</w:t>
      </w:r>
      <w:r w:rsidR="00F11C69">
        <w:rPr>
          <w:rFonts w:ascii="Times New Roman" w:hAnsi="Times New Roman"/>
          <w:sz w:val="24"/>
          <w:szCs w:val="24"/>
        </w:rPr>
        <w:t xml:space="preserve"> notes</w:t>
      </w:r>
      <w:r>
        <w:rPr>
          <w:rFonts w:ascii="Times New Roman" w:hAnsi="Times New Roman"/>
          <w:sz w:val="24"/>
          <w:szCs w:val="24"/>
        </w:rPr>
        <w:t xml:space="preserve">:  </w:t>
      </w:r>
      <w:r w:rsidR="00913D68">
        <w:rPr>
          <w:rFonts w:ascii="Times New Roman" w:hAnsi="Times New Roman"/>
          <w:sz w:val="24"/>
          <w:szCs w:val="24"/>
        </w:rPr>
        <w:t>Rick noted that the third goal developed as part of the BPC’s Institutional Plan was omitted from the notes.  The omission will be added to the October 19 Meeting Summary</w:t>
      </w:r>
      <w:r>
        <w:rPr>
          <w:rFonts w:ascii="Times New Roman" w:hAnsi="Times New Roman"/>
          <w:sz w:val="24"/>
          <w:szCs w:val="24"/>
        </w:rPr>
        <w:t>.</w:t>
      </w:r>
      <w:r w:rsidR="00913D68">
        <w:rPr>
          <w:rFonts w:ascii="Times New Roman" w:hAnsi="Times New Roman"/>
          <w:sz w:val="24"/>
          <w:szCs w:val="24"/>
        </w:rPr>
        <w:t xml:space="preserve">  With no further corrections, the summary notes of the October 19 meeting </w:t>
      </w:r>
      <w:r w:rsidR="00D42C91">
        <w:rPr>
          <w:rFonts w:ascii="Times New Roman" w:hAnsi="Times New Roman"/>
          <w:sz w:val="24"/>
          <w:szCs w:val="24"/>
        </w:rPr>
        <w:t>w</w:t>
      </w:r>
      <w:r w:rsidR="00913D68">
        <w:rPr>
          <w:rFonts w:ascii="Times New Roman" w:hAnsi="Times New Roman"/>
          <w:sz w:val="24"/>
          <w:szCs w:val="24"/>
        </w:rPr>
        <w:t>ere approved.</w:t>
      </w:r>
    </w:p>
    <w:p w:rsidR="00F56F73" w:rsidRPr="00F56F73" w:rsidRDefault="00F56F73" w:rsidP="00121F40">
      <w:pPr>
        <w:rPr>
          <w:rFonts w:ascii="Times New Roman" w:hAnsi="Times New Roman"/>
          <w:b/>
          <w:sz w:val="24"/>
          <w:szCs w:val="24"/>
          <w:u w:val="single"/>
        </w:rPr>
      </w:pPr>
      <w:r w:rsidRPr="00F56F73">
        <w:rPr>
          <w:rFonts w:ascii="Times New Roman" w:hAnsi="Times New Roman"/>
          <w:b/>
          <w:sz w:val="24"/>
          <w:szCs w:val="24"/>
          <w:u w:val="single"/>
        </w:rPr>
        <w:t>Open Meetings of Budget Planning Committee: Rick Ambrose</w:t>
      </w:r>
    </w:p>
    <w:p w:rsidR="00913D68" w:rsidRDefault="00F56F73" w:rsidP="00121F40">
      <w:pPr>
        <w:rPr>
          <w:rFonts w:ascii="Times New Roman" w:hAnsi="Times New Roman"/>
          <w:sz w:val="24"/>
          <w:szCs w:val="24"/>
        </w:rPr>
      </w:pPr>
      <w:r>
        <w:rPr>
          <w:rFonts w:ascii="Times New Roman" w:hAnsi="Times New Roman"/>
          <w:sz w:val="24"/>
          <w:szCs w:val="24"/>
        </w:rPr>
        <w:t>Rick noted that Anne Stafford, CSM faculty member, had raised the issue of the Budget Planning Committee meetings not being open to the CSM community.  Committee members acknowledged that most topics addressed at its meetings were not confidential thus there was no opposition to holding future meetings open to the CSM community</w:t>
      </w:r>
      <w:r w:rsidR="002A7FF9">
        <w:rPr>
          <w:rFonts w:ascii="Times New Roman" w:hAnsi="Times New Roman"/>
          <w:sz w:val="24"/>
          <w:szCs w:val="24"/>
        </w:rPr>
        <w:t xml:space="preserve">; in fact, it was determined that greater transparency would be the outcome by having committee BPC meetings open to the CSM community.  </w:t>
      </w:r>
      <w:r>
        <w:rPr>
          <w:rFonts w:ascii="Times New Roman" w:hAnsi="Times New Roman"/>
          <w:sz w:val="24"/>
          <w:szCs w:val="24"/>
        </w:rPr>
        <w:t>It was noted, however, that the committee w</w:t>
      </w:r>
      <w:r w:rsidR="002A7FF9">
        <w:rPr>
          <w:rFonts w:ascii="Times New Roman" w:hAnsi="Times New Roman"/>
          <w:sz w:val="24"/>
          <w:szCs w:val="24"/>
        </w:rPr>
        <w:t xml:space="preserve">ould </w:t>
      </w:r>
      <w:r>
        <w:rPr>
          <w:rFonts w:ascii="Times New Roman" w:hAnsi="Times New Roman"/>
          <w:sz w:val="24"/>
          <w:szCs w:val="24"/>
        </w:rPr>
        <w:t>revert to closed session when discussing sensitive topics requiring confidentiality, e.g., staffing or personnel related issues.</w:t>
      </w:r>
    </w:p>
    <w:p w:rsidR="004D5620" w:rsidRDefault="004D5620" w:rsidP="00121F40">
      <w:pPr>
        <w:rPr>
          <w:rFonts w:ascii="Times New Roman" w:hAnsi="Times New Roman"/>
          <w:sz w:val="24"/>
          <w:szCs w:val="24"/>
        </w:rPr>
      </w:pPr>
      <w:r>
        <w:rPr>
          <w:rFonts w:ascii="Times New Roman" w:hAnsi="Times New Roman"/>
          <w:sz w:val="24"/>
          <w:szCs w:val="24"/>
        </w:rPr>
        <w:t>Action Item:  Rick will post BPC meeting dates and time on the PRIE website.</w:t>
      </w:r>
    </w:p>
    <w:p w:rsidR="004D5620" w:rsidRPr="004D5620" w:rsidRDefault="004D5620" w:rsidP="00121F40">
      <w:pPr>
        <w:rPr>
          <w:rFonts w:ascii="Times New Roman" w:hAnsi="Times New Roman"/>
          <w:b/>
          <w:sz w:val="24"/>
          <w:szCs w:val="24"/>
          <w:u w:val="single"/>
        </w:rPr>
      </w:pPr>
      <w:r w:rsidRPr="004D5620">
        <w:rPr>
          <w:rFonts w:ascii="Times New Roman" w:hAnsi="Times New Roman"/>
          <w:b/>
          <w:sz w:val="24"/>
          <w:szCs w:val="24"/>
          <w:u w:val="single"/>
        </w:rPr>
        <w:t>Discussion of comments to BPC Suggestion Box – Rick Ambrose</w:t>
      </w:r>
    </w:p>
    <w:p w:rsidR="004D5620" w:rsidRDefault="004D5620" w:rsidP="00121F40">
      <w:pPr>
        <w:rPr>
          <w:rFonts w:ascii="Times New Roman" w:hAnsi="Times New Roman"/>
          <w:sz w:val="24"/>
          <w:szCs w:val="24"/>
        </w:rPr>
      </w:pPr>
      <w:r>
        <w:rPr>
          <w:rFonts w:ascii="Times New Roman" w:hAnsi="Times New Roman"/>
          <w:sz w:val="24"/>
          <w:szCs w:val="24"/>
        </w:rPr>
        <w:lastRenderedPageBreak/>
        <w:t>The most recent</w:t>
      </w:r>
      <w:r w:rsidR="002A7FF9">
        <w:rPr>
          <w:rFonts w:ascii="Times New Roman" w:hAnsi="Times New Roman"/>
          <w:sz w:val="24"/>
          <w:szCs w:val="24"/>
        </w:rPr>
        <w:t>ly submitted</w:t>
      </w:r>
      <w:r>
        <w:rPr>
          <w:rFonts w:ascii="Times New Roman" w:hAnsi="Times New Roman"/>
          <w:sz w:val="24"/>
          <w:szCs w:val="24"/>
        </w:rPr>
        <w:t xml:space="preserve"> questions and suggestions were distributed by Rick</w:t>
      </w:r>
      <w:r w:rsidR="002A7FF9">
        <w:rPr>
          <w:rFonts w:ascii="Times New Roman" w:hAnsi="Times New Roman"/>
          <w:sz w:val="24"/>
          <w:szCs w:val="24"/>
        </w:rPr>
        <w:t xml:space="preserve"> for review and discussion.  There were a total of eight responses submitted since the last BPC meeting.</w:t>
      </w:r>
      <w:r>
        <w:rPr>
          <w:rFonts w:ascii="Times New Roman" w:hAnsi="Times New Roman"/>
          <w:sz w:val="24"/>
          <w:szCs w:val="24"/>
        </w:rPr>
        <w:t xml:space="preserve">  </w:t>
      </w:r>
    </w:p>
    <w:p w:rsidR="002A7FF9" w:rsidRDefault="002A7FF9" w:rsidP="00121F40">
      <w:pPr>
        <w:rPr>
          <w:rFonts w:ascii="Times New Roman" w:hAnsi="Times New Roman"/>
          <w:sz w:val="24"/>
          <w:szCs w:val="24"/>
        </w:rPr>
      </w:pPr>
      <w:r>
        <w:rPr>
          <w:rFonts w:ascii="Times New Roman" w:hAnsi="Times New Roman"/>
          <w:sz w:val="24"/>
          <w:szCs w:val="24"/>
        </w:rPr>
        <w:t xml:space="preserve">The first </w:t>
      </w:r>
      <w:r w:rsidR="004D5620">
        <w:rPr>
          <w:rFonts w:ascii="Times New Roman" w:hAnsi="Times New Roman"/>
          <w:sz w:val="24"/>
          <w:szCs w:val="24"/>
        </w:rPr>
        <w:t xml:space="preserve">item addressed </w:t>
      </w:r>
      <w:r>
        <w:rPr>
          <w:rFonts w:ascii="Times New Roman" w:hAnsi="Times New Roman"/>
          <w:sz w:val="24"/>
          <w:szCs w:val="24"/>
        </w:rPr>
        <w:t xml:space="preserve">the district budget and its operations.  It was determined that the issue could be addressed by Chancellor Galatolo who would be attending the </w:t>
      </w:r>
      <w:r w:rsidR="004D5620">
        <w:rPr>
          <w:rFonts w:ascii="Times New Roman" w:hAnsi="Times New Roman"/>
          <w:sz w:val="24"/>
          <w:szCs w:val="24"/>
        </w:rPr>
        <w:t xml:space="preserve">college-wide budget meeting </w:t>
      </w:r>
      <w:r>
        <w:rPr>
          <w:rFonts w:ascii="Times New Roman" w:hAnsi="Times New Roman"/>
          <w:sz w:val="24"/>
          <w:szCs w:val="24"/>
        </w:rPr>
        <w:t xml:space="preserve">scheduled for later in the week. </w:t>
      </w:r>
    </w:p>
    <w:p w:rsidR="004D5620" w:rsidRDefault="004D5620" w:rsidP="00121F40">
      <w:pPr>
        <w:rPr>
          <w:rFonts w:ascii="Times New Roman" w:hAnsi="Times New Roman"/>
          <w:sz w:val="24"/>
          <w:szCs w:val="24"/>
        </w:rPr>
      </w:pPr>
      <w:r>
        <w:rPr>
          <w:rFonts w:ascii="Times New Roman" w:hAnsi="Times New Roman"/>
          <w:sz w:val="24"/>
          <w:szCs w:val="24"/>
        </w:rPr>
        <w:t xml:space="preserve">The next question was about the financial support being provided by the college to KCSM.  President Claire noted that the Board of Trustees </w:t>
      </w:r>
      <w:r w:rsidR="00EE20E7">
        <w:rPr>
          <w:rFonts w:ascii="Times New Roman" w:hAnsi="Times New Roman"/>
          <w:sz w:val="24"/>
          <w:szCs w:val="24"/>
        </w:rPr>
        <w:t>is</w:t>
      </w:r>
      <w:r>
        <w:rPr>
          <w:rFonts w:ascii="Times New Roman" w:hAnsi="Times New Roman"/>
          <w:sz w:val="24"/>
          <w:szCs w:val="24"/>
        </w:rPr>
        <w:t xml:space="preserve"> reviewing KCSM operations.  A board study </w:t>
      </w:r>
      <w:r w:rsidR="00FA37B4">
        <w:rPr>
          <w:rFonts w:ascii="Times New Roman" w:hAnsi="Times New Roman"/>
          <w:sz w:val="24"/>
          <w:szCs w:val="24"/>
        </w:rPr>
        <w:t xml:space="preserve">session will </w:t>
      </w:r>
      <w:r w:rsidR="00EE20E7">
        <w:rPr>
          <w:rFonts w:ascii="Times New Roman" w:hAnsi="Times New Roman"/>
          <w:sz w:val="24"/>
          <w:szCs w:val="24"/>
        </w:rPr>
        <w:t>soon b</w:t>
      </w:r>
      <w:r w:rsidR="00FA37B4">
        <w:rPr>
          <w:rFonts w:ascii="Times New Roman" w:hAnsi="Times New Roman"/>
          <w:sz w:val="24"/>
          <w:szCs w:val="24"/>
        </w:rPr>
        <w:t xml:space="preserve">e held to </w:t>
      </w:r>
      <w:r w:rsidR="00EE20E7">
        <w:rPr>
          <w:rFonts w:ascii="Times New Roman" w:hAnsi="Times New Roman"/>
          <w:sz w:val="24"/>
          <w:szCs w:val="24"/>
        </w:rPr>
        <w:t xml:space="preserve">discuss and </w:t>
      </w:r>
      <w:r w:rsidR="00FA37B4">
        <w:rPr>
          <w:rFonts w:ascii="Times New Roman" w:hAnsi="Times New Roman"/>
          <w:sz w:val="24"/>
          <w:szCs w:val="24"/>
        </w:rPr>
        <w:t xml:space="preserve">assess the viability of KCSM. </w:t>
      </w:r>
    </w:p>
    <w:p w:rsidR="00EE20E7" w:rsidRDefault="00EE20E7" w:rsidP="00121F40">
      <w:pPr>
        <w:rPr>
          <w:rFonts w:ascii="Times New Roman" w:hAnsi="Times New Roman"/>
          <w:sz w:val="24"/>
          <w:szCs w:val="24"/>
        </w:rPr>
      </w:pPr>
      <w:r>
        <w:rPr>
          <w:rFonts w:ascii="Times New Roman" w:hAnsi="Times New Roman"/>
          <w:sz w:val="24"/>
          <w:szCs w:val="24"/>
        </w:rPr>
        <w:t xml:space="preserve">Another response addressed </w:t>
      </w:r>
      <w:r w:rsidR="002A7FF9">
        <w:rPr>
          <w:rFonts w:ascii="Times New Roman" w:hAnsi="Times New Roman"/>
          <w:sz w:val="24"/>
          <w:szCs w:val="24"/>
        </w:rPr>
        <w:t xml:space="preserve">the </w:t>
      </w:r>
      <w:r>
        <w:rPr>
          <w:rFonts w:ascii="Times New Roman" w:hAnsi="Times New Roman"/>
          <w:sz w:val="24"/>
          <w:szCs w:val="24"/>
        </w:rPr>
        <w:t xml:space="preserve">American Sign Language </w:t>
      </w:r>
      <w:r w:rsidR="002A7FF9">
        <w:rPr>
          <w:rFonts w:ascii="Times New Roman" w:hAnsi="Times New Roman"/>
          <w:sz w:val="24"/>
          <w:szCs w:val="24"/>
        </w:rPr>
        <w:t xml:space="preserve">program </w:t>
      </w:r>
      <w:r>
        <w:rPr>
          <w:rFonts w:ascii="Times New Roman" w:hAnsi="Times New Roman"/>
          <w:sz w:val="24"/>
          <w:szCs w:val="24"/>
        </w:rPr>
        <w:t>and its proposed elimination.  The Academic Senate and Cabinet are assessing this recommendation and a final decision will be determined later in November.</w:t>
      </w:r>
    </w:p>
    <w:p w:rsidR="00EE20E7" w:rsidRDefault="00EE20E7" w:rsidP="00121F40">
      <w:pPr>
        <w:rPr>
          <w:rFonts w:ascii="Times New Roman" w:hAnsi="Times New Roman"/>
          <w:sz w:val="24"/>
          <w:szCs w:val="24"/>
        </w:rPr>
      </w:pPr>
      <w:r>
        <w:rPr>
          <w:rFonts w:ascii="Times New Roman" w:hAnsi="Times New Roman"/>
          <w:sz w:val="24"/>
          <w:szCs w:val="24"/>
        </w:rPr>
        <w:t xml:space="preserve">Similarly, elimination of </w:t>
      </w:r>
      <w:r w:rsidR="002A7FF9">
        <w:rPr>
          <w:rFonts w:ascii="Times New Roman" w:hAnsi="Times New Roman"/>
          <w:sz w:val="24"/>
          <w:szCs w:val="24"/>
        </w:rPr>
        <w:t xml:space="preserve">the </w:t>
      </w:r>
      <w:r>
        <w:rPr>
          <w:rFonts w:ascii="Times New Roman" w:hAnsi="Times New Roman"/>
          <w:sz w:val="24"/>
          <w:szCs w:val="24"/>
        </w:rPr>
        <w:t xml:space="preserve">CIS </w:t>
      </w:r>
      <w:r w:rsidR="002A7FF9">
        <w:rPr>
          <w:rFonts w:ascii="Times New Roman" w:hAnsi="Times New Roman"/>
          <w:sz w:val="24"/>
          <w:szCs w:val="24"/>
        </w:rPr>
        <w:t xml:space="preserve">program </w:t>
      </w:r>
      <w:r>
        <w:rPr>
          <w:rFonts w:ascii="Times New Roman" w:hAnsi="Times New Roman"/>
          <w:sz w:val="24"/>
          <w:szCs w:val="24"/>
        </w:rPr>
        <w:t xml:space="preserve">and the suggestion to centralize this </w:t>
      </w:r>
      <w:r w:rsidR="002A7FF9">
        <w:rPr>
          <w:rFonts w:ascii="Times New Roman" w:hAnsi="Times New Roman"/>
          <w:sz w:val="24"/>
          <w:szCs w:val="24"/>
        </w:rPr>
        <w:t xml:space="preserve">program </w:t>
      </w:r>
      <w:r>
        <w:rPr>
          <w:rFonts w:ascii="Times New Roman" w:hAnsi="Times New Roman"/>
          <w:sz w:val="24"/>
          <w:szCs w:val="24"/>
        </w:rPr>
        <w:t xml:space="preserve">to one campus was put forth.  Cañada and Skyline are still undergoing a PIV process and we do not know if this will be a possibility.  In the meantime, CIS enrollments will continue to be monitored.  </w:t>
      </w:r>
    </w:p>
    <w:p w:rsidR="00EE20E7" w:rsidRDefault="002A7FF9" w:rsidP="00121F40">
      <w:pPr>
        <w:rPr>
          <w:rFonts w:ascii="Times New Roman" w:hAnsi="Times New Roman"/>
          <w:sz w:val="24"/>
          <w:szCs w:val="24"/>
        </w:rPr>
      </w:pPr>
      <w:r>
        <w:rPr>
          <w:rFonts w:ascii="Times New Roman" w:hAnsi="Times New Roman"/>
          <w:sz w:val="24"/>
          <w:szCs w:val="24"/>
        </w:rPr>
        <w:t>A q</w:t>
      </w:r>
      <w:r w:rsidR="00EE20E7">
        <w:rPr>
          <w:rFonts w:ascii="Times New Roman" w:hAnsi="Times New Roman"/>
          <w:sz w:val="24"/>
          <w:szCs w:val="24"/>
        </w:rPr>
        <w:t xml:space="preserve">uestion regarding support for the new Health and Fitness </w:t>
      </w:r>
      <w:r w:rsidR="008E7971">
        <w:rPr>
          <w:rFonts w:ascii="Times New Roman" w:hAnsi="Times New Roman"/>
          <w:sz w:val="24"/>
          <w:szCs w:val="24"/>
        </w:rPr>
        <w:t>facilities</w:t>
      </w:r>
      <w:r w:rsidR="00EE20E7">
        <w:rPr>
          <w:rFonts w:ascii="Times New Roman" w:hAnsi="Times New Roman"/>
          <w:sz w:val="24"/>
          <w:szCs w:val="24"/>
        </w:rPr>
        <w:t xml:space="preserve"> was submitted.  </w:t>
      </w:r>
      <w:r>
        <w:rPr>
          <w:rFonts w:ascii="Times New Roman" w:hAnsi="Times New Roman"/>
          <w:sz w:val="24"/>
          <w:szCs w:val="24"/>
        </w:rPr>
        <w:t xml:space="preserve">President Claire </w:t>
      </w:r>
      <w:r w:rsidR="008E7971">
        <w:rPr>
          <w:rFonts w:ascii="Times New Roman" w:hAnsi="Times New Roman"/>
          <w:sz w:val="24"/>
          <w:szCs w:val="24"/>
        </w:rPr>
        <w:t>will send out a</w:t>
      </w:r>
      <w:r>
        <w:rPr>
          <w:rFonts w:ascii="Times New Roman" w:hAnsi="Times New Roman"/>
          <w:sz w:val="24"/>
          <w:szCs w:val="24"/>
        </w:rPr>
        <w:t xml:space="preserve"> campus-wide </w:t>
      </w:r>
      <w:r w:rsidR="008E7971">
        <w:rPr>
          <w:rFonts w:ascii="Times New Roman" w:hAnsi="Times New Roman"/>
          <w:sz w:val="24"/>
          <w:szCs w:val="24"/>
        </w:rPr>
        <w:t xml:space="preserve">email </w:t>
      </w:r>
      <w:r>
        <w:rPr>
          <w:rFonts w:ascii="Times New Roman" w:hAnsi="Times New Roman"/>
          <w:sz w:val="24"/>
          <w:szCs w:val="24"/>
        </w:rPr>
        <w:t xml:space="preserve">outlining how </w:t>
      </w:r>
      <w:r w:rsidR="008E7971">
        <w:rPr>
          <w:rFonts w:ascii="Times New Roman" w:hAnsi="Times New Roman"/>
          <w:sz w:val="24"/>
          <w:szCs w:val="24"/>
        </w:rPr>
        <w:t xml:space="preserve">the new facilities will be funded and </w:t>
      </w:r>
      <w:r w:rsidR="00D979DB">
        <w:rPr>
          <w:rFonts w:ascii="Times New Roman" w:hAnsi="Times New Roman"/>
          <w:sz w:val="24"/>
          <w:szCs w:val="24"/>
        </w:rPr>
        <w:t xml:space="preserve">operated.  </w:t>
      </w:r>
    </w:p>
    <w:p w:rsidR="00FA37B4" w:rsidRDefault="00EE20E7" w:rsidP="00121F40">
      <w:pPr>
        <w:rPr>
          <w:rFonts w:ascii="Times New Roman" w:hAnsi="Times New Roman"/>
          <w:sz w:val="24"/>
          <w:szCs w:val="24"/>
        </w:rPr>
      </w:pPr>
      <w:r>
        <w:rPr>
          <w:rFonts w:ascii="Times New Roman" w:hAnsi="Times New Roman"/>
          <w:sz w:val="24"/>
          <w:szCs w:val="24"/>
        </w:rPr>
        <w:t>Selling names of buildings and</w:t>
      </w:r>
      <w:r w:rsidR="00D979DB">
        <w:rPr>
          <w:rFonts w:ascii="Times New Roman" w:hAnsi="Times New Roman"/>
          <w:sz w:val="24"/>
          <w:szCs w:val="24"/>
        </w:rPr>
        <w:t xml:space="preserve"> parking lots was yet another submitted su</w:t>
      </w:r>
      <w:r>
        <w:rPr>
          <w:rFonts w:ascii="Times New Roman" w:hAnsi="Times New Roman"/>
          <w:sz w:val="24"/>
          <w:szCs w:val="24"/>
        </w:rPr>
        <w:t xml:space="preserve">ggestion.  </w:t>
      </w:r>
      <w:r w:rsidR="008E7971">
        <w:rPr>
          <w:rFonts w:ascii="Times New Roman" w:hAnsi="Times New Roman"/>
          <w:sz w:val="24"/>
          <w:szCs w:val="24"/>
        </w:rPr>
        <w:t xml:space="preserve">The college will continue to consider all possible funding sources.  As well, the college already leases space to a variety of entities. </w:t>
      </w:r>
      <w:r w:rsidR="00D979DB">
        <w:rPr>
          <w:rFonts w:ascii="Times New Roman" w:hAnsi="Times New Roman"/>
          <w:sz w:val="24"/>
          <w:szCs w:val="24"/>
        </w:rPr>
        <w:t xml:space="preserve">Revenue generated from these sources </w:t>
      </w:r>
      <w:r w:rsidR="008E7971">
        <w:rPr>
          <w:rFonts w:ascii="Times New Roman" w:hAnsi="Times New Roman"/>
          <w:sz w:val="24"/>
          <w:szCs w:val="24"/>
        </w:rPr>
        <w:t xml:space="preserve">are </w:t>
      </w:r>
      <w:r w:rsidR="00D979DB">
        <w:rPr>
          <w:rFonts w:ascii="Times New Roman" w:hAnsi="Times New Roman"/>
          <w:sz w:val="24"/>
          <w:szCs w:val="24"/>
        </w:rPr>
        <w:t xml:space="preserve">divided </w:t>
      </w:r>
      <w:r w:rsidR="008E7971">
        <w:rPr>
          <w:rFonts w:ascii="Times New Roman" w:hAnsi="Times New Roman"/>
          <w:sz w:val="24"/>
          <w:szCs w:val="24"/>
        </w:rPr>
        <w:t>between the college and the district.</w:t>
      </w:r>
    </w:p>
    <w:p w:rsidR="008E7971" w:rsidRDefault="008E7971" w:rsidP="00121F40">
      <w:pPr>
        <w:rPr>
          <w:rFonts w:ascii="Times New Roman" w:hAnsi="Times New Roman"/>
          <w:sz w:val="24"/>
          <w:szCs w:val="24"/>
        </w:rPr>
      </w:pPr>
      <w:r>
        <w:rPr>
          <w:rFonts w:ascii="Times New Roman" w:hAnsi="Times New Roman"/>
          <w:sz w:val="24"/>
          <w:szCs w:val="24"/>
        </w:rPr>
        <w:t>Revising the CSM calendar to allow for an increase of 10-15 minutes per class was a</w:t>
      </w:r>
      <w:r w:rsidR="00D979DB">
        <w:rPr>
          <w:rFonts w:ascii="Times New Roman" w:hAnsi="Times New Roman"/>
          <w:sz w:val="24"/>
          <w:szCs w:val="24"/>
        </w:rPr>
        <w:t xml:space="preserve">lso submitted as idea for consideration.  </w:t>
      </w:r>
      <w:r>
        <w:rPr>
          <w:rFonts w:ascii="Times New Roman" w:hAnsi="Times New Roman"/>
          <w:sz w:val="24"/>
          <w:szCs w:val="24"/>
        </w:rPr>
        <w:t xml:space="preserve">The District Academic Senate has </w:t>
      </w:r>
      <w:r w:rsidR="00D979DB">
        <w:rPr>
          <w:rFonts w:ascii="Times New Roman" w:hAnsi="Times New Roman"/>
          <w:sz w:val="24"/>
          <w:szCs w:val="24"/>
        </w:rPr>
        <w:t xml:space="preserve">already established </w:t>
      </w:r>
      <w:r>
        <w:rPr>
          <w:rFonts w:ascii="Times New Roman" w:hAnsi="Times New Roman"/>
          <w:sz w:val="24"/>
          <w:szCs w:val="24"/>
        </w:rPr>
        <w:t xml:space="preserve">a task force </w:t>
      </w:r>
      <w:r w:rsidR="00D979DB">
        <w:rPr>
          <w:rFonts w:ascii="Times New Roman" w:hAnsi="Times New Roman"/>
          <w:sz w:val="24"/>
          <w:szCs w:val="24"/>
        </w:rPr>
        <w:t xml:space="preserve">to review the </w:t>
      </w:r>
      <w:r>
        <w:rPr>
          <w:rFonts w:ascii="Times New Roman" w:hAnsi="Times New Roman"/>
          <w:sz w:val="24"/>
          <w:szCs w:val="24"/>
        </w:rPr>
        <w:t>possibility of a condensed calendar.</w:t>
      </w:r>
    </w:p>
    <w:p w:rsidR="008E7971" w:rsidRDefault="008E7971" w:rsidP="00121F40">
      <w:pPr>
        <w:rPr>
          <w:rFonts w:ascii="Times New Roman" w:hAnsi="Times New Roman"/>
          <w:sz w:val="24"/>
          <w:szCs w:val="24"/>
        </w:rPr>
      </w:pPr>
      <w:r>
        <w:rPr>
          <w:rFonts w:ascii="Times New Roman" w:hAnsi="Times New Roman"/>
          <w:sz w:val="24"/>
          <w:szCs w:val="24"/>
        </w:rPr>
        <w:t xml:space="preserve">A concern about physical education classes being added while other courses were being reduced or eliminated was </w:t>
      </w:r>
      <w:r w:rsidR="00D979DB">
        <w:rPr>
          <w:rFonts w:ascii="Times New Roman" w:hAnsi="Times New Roman"/>
          <w:sz w:val="24"/>
          <w:szCs w:val="24"/>
        </w:rPr>
        <w:t xml:space="preserve">also submitted.  </w:t>
      </w:r>
      <w:r>
        <w:rPr>
          <w:rFonts w:ascii="Times New Roman" w:hAnsi="Times New Roman"/>
          <w:sz w:val="24"/>
          <w:szCs w:val="24"/>
        </w:rPr>
        <w:t>All division</w:t>
      </w:r>
      <w:r w:rsidR="00690748">
        <w:rPr>
          <w:rFonts w:ascii="Times New Roman" w:hAnsi="Times New Roman"/>
          <w:sz w:val="24"/>
          <w:szCs w:val="24"/>
        </w:rPr>
        <w:t>s</w:t>
      </w:r>
      <w:r>
        <w:rPr>
          <w:rFonts w:ascii="Times New Roman" w:hAnsi="Times New Roman"/>
          <w:sz w:val="24"/>
          <w:szCs w:val="24"/>
        </w:rPr>
        <w:t xml:space="preserve">, departments and programs </w:t>
      </w:r>
      <w:r w:rsidR="00690748">
        <w:rPr>
          <w:rFonts w:ascii="Times New Roman" w:hAnsi="Times New Roman"/>
          <w:sz w:val="24"/>
          <w:szCs w:val="24"/>
        </w:rPr>
        <w:t xml:space="preserve">are being reviewed for possible reduction in course offerings.  </w:t>
      </w:r>
    </w:p>
    <w:p w:rsidR="00690748" w:rsidRPr="00690748" w:rsidRDefault="00926A97" w:rsidP="00121F40">
      <w:pPr>
        <w:rPr>
          <w:rFonts w:ascii="Times New Roman" w:hAnsi="Times New Roman"/>
          <w:b/>
          <w:sz w:val="24"/>
          <w:szCs w:val="24"/>
          <w:u w:val="single"/>
        </w:rPr>
      </w:pPr>
      <w:r>
        <w:rPr>
          <w:rFonts w:ascii="Times New Roman" w:hAnsi="Times New Roman"/>
          <w:b/>
          <w:sz w:val="24"/>
          <w:szCs w:val="24"/>
          <w:u w:val="single"/>
        </w:rPr>
        <w:t xml:space="preserve">Progress Update on </w:t>
      </w:r>
      <w:r w:rsidR="00690748" w:rsidRPr="00690748">
        <w:rPr>
          <w:rFonts w:ascii="Times New Roman" w:hAnsi="Times New Roman"/>
          <w:b/>
          <w:sz w:val="24"/>
          <w:szCs w:val="24"/>
          <w:u w:val="single"/>
        </w:rPr>
        <w:t>Draft of Budget Planning Committee Institutional Plan</w:t>
      </w:r>
    </w:p>
    <w:p w:rsidR="00FA37B4" w:rsidRDefault="00690748" w:rsidP="00121F40">
      <w:pPr>
        <w:rPr>
          <w:rFonts w:ascii="Times New Roman" w:hAnsi="Times New Roman"/>
          <w:sz w:val="24"/>
          <w:szCs w:val="24"/>
        </w:rPr>
      </w:pPr>
      <w:r>
        <w:rPr>
          <w:rFonts w:ascii="Times New Roman" w:hAnsi="Times New Roman"/>
          <w:sz w:val="24"/>
          <w:szCs w:val="24"/>
        </w:rPr>
        <w:t>Jennifer distributed a copy of the BPC institutional plan narrative that she, Rick and Henry have written.  The document is a draft and committee members were encouraged to forward any commen</w:t>
      </w:r>
      <w:r w:rsidR="00926A97">
        <w:rPr>
          <w:rFonts w:ascii="Times New Roman" w:hAnsi="Times New Roman"/>
          <w:sz w:val="24"/>
          <w:szCs w:val="24"/>
        </w:rPr>
        <w:t>ts or suggestions via email to Jennifer.</w:t>
      </w:r>
    </w:p>
    <w:p w:rsidR="00926A97" w:rsidRPr="00D979DB" w:rsidRDefault="00926A97" w:rsidP="00121F40">
      <w:pPr>
        <w:rPr>
          <w:rFonts w:ascii="Times New Roman" w:hAnsi="Times New Roman"/>
          <w:b/>
          <w:sz w:val="24"/>
          <w:szCs w:val="24"/>
          <w:u w:val="single"/>
        </w:rPr>
      </w:pPr>
      <w:r w:rsidRPr="00D979DB">
        <w:rPr>
          <w:rFonts w:ascii="Times New Roman" w:hAnsi="Times New Roman"/>
          <w:b/>
          <w:sz w:val="24"/>
          <w:szCs w:val="24"/>
          <w:u w:val="single"/>
        </w:rPr>
        <w:t>Technology Costs for Equipment and Maintenance</w:t>
      </w:r>
    </w:p>
    <w:p w:rsidR="00926A97" w:rsidRDefault="00926A97" w:rsidP="00121F40">
      <w:pPr>
        <w:rPr>
          <w:rFonts w:ascii="Times New Roman" w:hAnsi="Times New Roman"/>
          <w:sz w:val="24"/>
          <w:szCs w:val="24"/>
        </w:rPr>
      </w:pPr>
      <w:r>
        <w:rPr>
          <w:rFonts w:ascii="Times New Roman" w:hAnsi="Times New Roman"/>
          <w:sz w:val="24"/>
          <w:szCs w:val="24"/>
        </w:rPr>
        <w:t xml:space="preserve">Rick provided an overview of the costs for purchasing and maintaining computer and related hardware which he received from Kevin Henson who is chairing the College’s Technology Committee.  Annual districtwide technology costs are approximately $3,830,000 to purchase and maintain technology related equipment.  </w:t>
      </w:r>
      <w:r w:rsidR="00D979DB">
        <w:rPr>
          <w:rFonts w:ascii="Times New Roman" w:hAnsi="Times New Roman"/>
          <w:sz w:val="24"/>
          <w:szCs w:val="24"/>
        </w:rPr>
        <w:t>A question regarding how much funding the district is providing in contrast to CSM’s support for technology was</w:t>
      </w:r>
      <w:r>
        <w:rPr>
          <w:rFonts w:ascii="Times New Roman" w:hAnsi="Times New Roman"/>
          <w:sz w:val="24"/>
          <w:szCs w:val="24"/>
        </w:rPr>
        <w:t xml:space="preserve"> </w:t>
      </w:r>
      <w:r w:rsidR="00D979DB">
        <w:rPr>
          <w:rFonts w:ascii="Times New Roman" w:hAnsi="Times New Roman"/>
          <w:sz w:val="24"/>
          <w:szCs w:val="24"/>
        </w:rPr>
        <w:t xml:space="preserve">explored.  </w:t>
      </w:r>
      <w:r w:rsidR="00D3739D">
        <w:rPr>
          <w:rFonts w:ascii="Times New Roman" w:hAnsi="Times New Roman"/>
          <w:sz w:val="24"/>
          <w:szCs w:val="24"/>
        </w:rPr>
        <w:t xml:space="preserve">It </w:t>
      </w:r>
      <w:r>
        <w:rPr>
          <w:rFonts w:ascii="Times New Roman" w:hAnsi="Times New Roman"/>
          <w:sz w:val="24"/>
          <w:szCs w:val="24"/>
        </w:rPr>
        <w:t>is not known</w:t>
      </w:r>
      <w:r w:rsidR="00D3739D">
        <w:rPr>
          <w:rFonts w:ascii="Times New Roman" w:hAnsi="Times New Roman"/>
          <w:sz w:val="24"/>
          <w:szCs w:val="24"/>
        </w:rPr>
        <w:t xml:space="preserve"> how </w:t>
      </w:r>
      <w:r w:rsidR="00D979DB">
        <w:rPr>
          <w:rFonts w:ascii="Times New Roman" w:hAnsi="Times New Roman"/>
          <w:sz w:val="24"/>
          <w:szCs w:val="24"/>
        </w:rPr>
        <w:t xml:space="preserve">much </w:t>
      </w:r>
      <w:r w:rsidR="00D979DB">
        <w:rPr>
          <w:rFonts w:ascii="Times New Roman" w:hAnsi="Times New Roman"/>
          <w:sz w:val="24"/>
          <w:szCs w:val="24"/>
        </w:rPr>
        <w:lastRenderedPageBreak/>
        <w:t>each entity is contributing</w:t>
      </w:r>
      <w:r w:rsidR="00D3739D">
        <w:rPr>
          <w:rFonts w:ascii="Times New Roman" w:hAnsi="Times New Roman"/>
          <w:sz w:val="24"/>
          <w:szCs w:val="24"/>
        </w:rPr>
        <w:t xml:space="preserve"> to </w:t>
      </w:r>
      <w:r w:rsidR="00D979DB">
        <w:rPr>
          <w:rFonts w:ascii="Times New Roman" w:hAnsi="Times New Roman"/>
          <w:sz w:val="24"/>
          <w:szCs w:val="24"/>
        </w:rPr>
        <w:t xml:space="preserve">supporting </w:t>
      </w:r>
      <w:r w:rsidR="00D3739D">
        <w:rPr>
          <w:rFonts w:ascii="Times New Roman" w:hAnsi="Times New Roman"/>
          <w:sz w:val="24"/>
          <w:szCs w:val="24"/>
        </w:rPr>
        <w:t>technolog</w:t>
      </w:r>
      <w:r w:rsidR="00D979DB">
        <w:rPr>
          <w:rFonts w:ascii="Times New Roman" w:hAnsi="Times New Roman"/>
          <w:sz w:val="24"/>
          <w:szCs w:val="24"/>
        </w:rPr>
        <w:t xml:space="preserve">ical equipment.  </w:t>
      </w:r>
      <w:r>
        <w:rPr>
          <w:rFonts w:ascii="Times New Roman" w:hAnsi="Times New Roman"/>
          <w:sz w:val="24"/>
          <w:szCs w:val="24"/>
        </w:rPr>
        <w:t xml:space="preserve">The BPC will continue to seek input from Kevin </w:t>
      </w:r>
      <w:r w:rsidR="00D3739D">
        <w:rPr>
          <w:rFonts w:ascii="Times New Roman" w:hAnsi="Times New Roman"/>
          <w:sz w:val="24"/>
          <w:szCs w:val="24"/>
        </w:rPr>
        <w:t xml:space="preserve">Henson </w:t>
      </w:r>
      <w:r>
        <w:rPr>
          <w:rFonts w:ascii="Times New Roman" w:hAnsi="Times New Roman"/>
          <w:sz w:val="24"/>
          <w:szCs w:val="24"/>
        </w:rPr>
        <w:t xml:space="preserve">to determine actual costs to CSM and to allow the BPC to plan for </w:t>
      </w:r>
      <w:r w:rsidR="00D3739D">
        <w:rPr>
          <w:rFonts w:ascii="Times New Roman" w:hAnsi="Times New Roman"/>
          <w:sz w:val="24"/>
          <w:szCs w:val="24"/>
        </w:rPr>
        <w:t xml:space="preserve">and build into the budget </w:t>
      </w:r>
      <w:r w:rsidR="002F3A17">
        <w:rPr>
          <w:rFonts w:ascii="Times New Roman" w:hAnsi="Times New Roman"/>
          <w:sz w:val="24"/>
          <w:szCs w:val="24"/>
        </w:rPr>
        <w:t>this</w:t>
      </w:r>
      <w:r>
        <w:rPr>
          <w:rFonts w:ascii="Times New Roman" w:hAnsi="Times New Roman"/>
          <w:sz w:val="24"/>
          <w:szCs w:val="24"/>
        </w:rPr>
        <w:t xml:space="preserve"> significant </w:t>
      </w:r>
      <w:r w:rsidR="00D3739D">
        <w:rPr>
          <w:rFonts w:ascii="Times New Roman" w:hAnsi="Times New Roman"/>
          <w:sz w:val="24"/>
          <w:szCs w:val="24"/>
        </w:rPr>
        <w:t xml:space="preserve">but critical </w:t>
      </w:r>
      <w:r>
        <w:rPr>
          <w:rFonts w:ascii="Times New Roman" w:hAnsi="Times New Roman"/>
          <w:sz w:val="24"/>
          <w:szCs w:val="24"/>
        </w:rPr>
        <w:t xml:space="preserve">expenditure.  </w:t>
      </w:r>
    </w:p>
    <w:p w:rsidR="00D3739D" w:rsidRPr="00D3739D" w:rsidRDefault="00D3739D" w:rsidP="00121F40">
      <w:pPr>
        <w:rPr>
          <w:rFonts w:ascii="Times New Roman" w:hAnsi="Times New Roman"/>
          <w:b/>
          <w:sz w:val="24"/>
          <w:szCs w:val="24"/>
          <w:u w:val="single"/>
        </w:rPr>
      </w:pPr>
      <w:r w:rsidRPr="00D3739D">
        <w:rPr>
          <w:rFonts w:ascii="Times New Roman" w:hAnsi="Times New Roman"/>
          <w:b/>
          <w:sz w:val="24"/>
          <w:szCs w:val="24"/>
          <w:u w:val="single"/>
        </w:rPr>
        <w:t xml:space="preserve">Academic Senate Resolution </w:t>
      </w:r>
      <w:r>
        <w:rPr>
          <w:rFonts w:ascii="Times New Roman" w:hAnsi="Times New Roman"/>
          <w:b/>
          <w:sz w:val="24"/>
          <w:szCs w:val="24"/>
          <w:u w:val="single"/>
        </w:rPr>
        <w:t>on Budgetary Reductions</w:t>
      </w:r>
    </w:p>
    <w:p w:rsidR="00F11C69" w:rsidRDefault="00D3739D" w:rsidP="00121F40">
      <w:pPr>
        <w:rPr>
          <w:rFonts w:ascii="Times New Roman" w:hAnsi="Times New Roman"/>
          <w:sz w:val="24"/>
          <w:szCs w:val="24"/>
        </w:rPr>
      </w:pPr>
      <w:r>
        <w:rPr>
          <w:rFonts w:ascii="Times New Roman" w:hAnsi="Times New Roman"/>
          <w:sz w:val="24"/>
          <w:szCs w:val="24"/>
        </w:rPr>
        <w:t xml:space="preserve">Diana Bennett introduced faculty members Kate Motoyama, Daniel Keller and Huy Tran who were present to address a resolution that had been passed by the Governing Council of the Academic Senate. </w:t>
      </w:r>
      <w:r w:rsidR="002F3A17">
        <w:rPr>
          <w:rFonts w:ascii="Times New Roman" w:hAnsi="Times New Roman"/>
          <w:sz w:val="24"/>
          <w:szCs w:val="24"/>
        </w:rPr>
        <w:t xml:space="preserve">Kate </w:t>
      </w:r>
      <w:r w:rsidR="00D979DB">
        <w:rPr>
          <w:rFonts w:ascii="Times New Roman" w:hAnsi="Times New Roman"/>
          <w:sz w:val="24"/>
          <w:szCs w:val="24"/>
        </w:rPr>
        <w:t xml:space="preserve">distributed </w:t>
      </w:r>
      <w:r w:rsidR="002F3A17">
        <w:rPr>
          <w:rFonts w:ascii="Times New Roman" w:hAnsi="Times New Roman"/>
          <w:sz w:val="24"/>
          <w:szCs w:val="24"/>
        </w:rPr>
        <w:t>a</w:t>
      </w:r>
      <w:r w:rsidR="00966EFE">
        <w:rPr>
          <w:rFonts w:ascii="Times New Roman" w:hAnsi="Times New Roman"/>
          <w:sz w:val="24"/>
          <w:szCs w:val="24"/>
        </w:rPr>
        <w:t xml:space="preserve"> document that </w:t>
      </w:r>
      <w:r w:rsidR="00D979DB">
        <w:rPr>
          <w:rFonts w:ascii="Times New Roman" w:hAnsi="Times New Roman"/>
          <w:sz w:val="24"/>
          <w:szCs w:val="24"/>
        </w:rPr>
        <w:t>outlin</w:t>
      </w:r>
      <w:r w:rsidR="00966EFE">
        <w:rPr>
          <w:rFonts w:ascii="Times New Roman" w:hAnsi="Times New Roman"/>
          <w:sz w:val="24"/>
          <w:szCs w:val="24"/>
        </w:rPr>
        <w:t xml:space="preserve">ed a breakdown of costs that included </w:t>
      </w:r>
      <w:r w:rsidR="00D979DB">
        <w:rPr>
          <w:rFonts w:ascii="Times New Roman" w:hAnsi="Times New Roman"/>
          <w:sz w:val="24"/>
          <w:szCs w:val="24"/>
        </w:rPr>
        <w:t xml:space="preserve">amongst other items </w:t>
      </w:r>
      <w:r w:rsidR="00966EFE">
        <w:rPr>
          <w:rFonts w:ascii="Times New Roman" w:hAnsi="Times New Roman"/>
          <w:sz w:val="24"/>
          <w:szCs w:val="24"/>
        </w:rPr>
        <w:t xml:space="preserve">faculty, staff, administrators, and student assistants.  </w:t>
      </w:r>
      <w:r w:rsidR="002F3A17">
        <w:rPr>
          <w:rFonts w:ascii="Times New Roman" w:hAnsi="Times New Roman"/>
          <w:sz w:val="24"/>
          <w:szCs w:val="24"/>
        </w:rPr>
        <w:t xml:space="preserve">The referenced information was retrieved from various </w:t>
      </w:r>
      <w:r w:rsidR="00966EFE">
        <w:rPr>
          <w:rFonts w:ascii="Times New Roman" w:hAnsi="Times New Roman"/>
          <w:sz w:val="24"/>
          <w:szCs w:val="24"/>
        </w:rPr>
        <w:t xml:space="preserve">institutional </w:t>
      </w:r>
      <w:r w:rsidR="002F3A17">
        <w:rPr>
          <w:rFonts w:ascii="Times New Roman" w:hAnsi="Times New Roman"/>
          <w:sz w:val="24"/>
          <w:szCs w:val="24"/>
        </w:rPr>
        <w:t>documents</w:t>
      </w:r>
      <w:r w:rsidR="0044739B">
        <w:rPr>
          <w:rFonts w:ascii="Times New Roman" w:hAnsi="Times New Roman"/>
          <w:sz w:val="24"/>
          <w:szCs w:val="24"/>
        </w:rPr>
        <w:t xml:space="preserve"> including the CSM Educational Plan, 2008 and the CSM Institutional Self Study, 2007-2008</w:t>
      </w:r>
      <w:r w:rsidR="002F3A17">
        <w:rPr>
          <w:rFonts w:ascii="Times New Roman" w:hAnsi="Times New Roman"/>
          <w:sz w:val="24"/>
          <w:szCs w:val="24"/>
        </w:rPr>
        <w:t xml:space="preserve">.  </w:t>
      </w:r>
      <w:r w:rsidR="0044739B">
        <w:rPr>
          <w:rFonts w:ascii="Times New Roman" w:hAnsi="Times New Roman"/>
          <w:sz w:val="24"/>
          <w:szCs w:val="24"/>
        </w:rPr>
        <w:t xml:space="preserve">Kate then addressed a </w:t>
      </w:r>
      <w:r w:rsidR="00966EFE">
        <w:rPr>
          <w:rFonts w:ascii="Times New Roman" w:hAnsi="Times New Roman"/>
          <w:sz w:val="24"/>
          <w:szCs w:val="24"/>
        </w:rPr>
        <w:t xml:space="preserve">resolution </w:t>
      </w:r>
      <w:r w:rsidR="0044739B">
        <w:rPr>
          <w:rFonts w:ascii="Times New Roman" w:hAnsi="Times New Roman"/>
          <w:sz w:val="24"/>
          <w:szCs w:val="24"/>
        </w:rPr>
        <w:t xml:space="preserve">titled, “Resolution on Budgetary Reductions” </w:t>
      </w:r>
      <w:r w:rsidR="00966EFE">
        <w:rPr>
          <w:rFonts w:ascii="Times New Roman" w:hAnsi="Times New Roman"/>
          <w:sz w:val="24"/>
          <w:szCs w:val="24"/>
        </w:rPr>
        <w:t xml:space="preserve">that was </w:t>
      </w:r>
      <w:r w:rsidR="0044739B">
        <w:rPr>
          <w:rFonts w:ascii="Times New Roman" w:hAnsi="Times New Roman"/>
          <w:sz w:val="24"/>
          <w:szCs w:val="24"/>
        </w:rPr>
        <w:t xml:space="preserve">recently </w:t>
      </w:r>
      <w:r w:rsidR="00966EFE">
        <w:rPr>
          <w:rFonts w:ascii="Times New Roman" w:hAnsi="Times New Roman"/>
          <w:sz w:val="24"/>
          <w:szCs w:val="24"/>
        </w:rPr>
        <w:t xml:space="preserve">adopted by the Academic Senate.  </w:t>
      </w:r>
      <w:r w:rsidR="0044739B">
        <w:rPr>
          <w:rFonts w:ascii="Times New Roman" w:hAnsi="Times New Roman"/>
          <w:sz w:val="24"/>
          <w:szCs w:val="24"/>
        </w:rPr>
        <w:t xml:space="preserve">Discussion between the faculty representatives and the BPC committee focused on a perceived need for transparency regarding the district’s budget and a request </w:t>
      </w:r>
      <w:r w:rsidR="00F11C69">
        <w:rPr>
          <w:rFonts w:ascii="Times New Roman" w:hAnsi="Times New Roman"/>
          <w:sz w:val="24"/>
          <w:szCs w:val="24"/>
        </w:rPr>
        <w:t xml:space="preserve">to </w:t>
      </w:r>
      <w:r w:rsidR="0044739B">
        <w:rPr>
          <w:rFonts w:ascii="Times New Roman" w:hAnsi="Times New Roman"/>
          <w:sz w:val="24"/>
          <w:szCs w:val="24"/>
        </w:rPr>
        <w:t xml:space="preserve">the BPC’s </w:t>
      </w:r>
      <w:r w:rsidR="00F11C69">
        <w:rPr>
          <w:rFonts w:ascii="Times New Roman" w:hAnsi="Times New Roman"/>
          <w:sz w:val="24"/>
          <w:szCs w:val="24"/>
        </w:rPr>
        <w:t>to take into account the submitted documents and to reconsider its budget reduction strategies.</w:t>
      </w:r>
    </w:p>
    <w:p w:rsidR="00E535B3" w:rsidRDefault="00F11C69" w:rsidP="002F3A17">
      <w:pPr>
        <w:rPr>
          <w:rFonts w:ascii="Times New Roman" w:hAnsi="Times New Roman"/>
          <w:sz w:val="24"/>
          <w:szCs w:val="24"/>
        </w:rPr>
      </w:pPr>
      <w:r>
        <w:rPr>
          <w:rFonts w:ascii="Times New Roman" w:hAnsi="Times New Roman"/>
          <w:sz w:val="24"/>
          <w:szCs w:val="24"/>
        </w:rPr>
        <w:t xml:space="preserve"> </w:t>
      </w:r>
      <w:r w:rsidR="00D3739D">
        <w:rPr>
          <w:rFonts w:ascii="Times New Roman" w:hAnsi="Times New Roman"/>
          <w:sz w:val="24"/>
          <w:szCs w:val="24"/>
        </w:rPr>
        <w:t>The</w:t>
      </w:r>
      <w:r w:rsidR="00966EFE">
        <w:rPr>
          <w:rFonts w:ascii="Times New Roman" w:hAnsi="Times New Roman"/>
          <w:sz w:val="24"/>
          <w:szCs w:val="24"/>
        </w:rPr>
        <w:t xml:space="preserve"> </w:t>
      </w:r>
      <w:r w:rsidR="0044739B">
        <w:rPr>
          <w:rFonts w:ascii="Times New Roman" w:hAnsi="Times New Roman"/>
          <w:sz w:val="24"/>
          <w:szCs w:val="24"/>
        </w:rPr>
        <w:t>aforementioned documents</w:t>
      </w:r>
      <w:r>
        <w:rPr>
          <w:rFonts w:ascii="Times New Roman" w:hAnsi="Times New Roman"/>
          <w:sz w:val="24"/>
          <w:szCs w:val="24"/>
        </w:rPr>
        <w:t xml:space="preserve"> including the resolution </w:t>
      </w:r>
      <w:r w:rsidR="00937E90">
        <w:rPr>
          <w:rFonts w:ascii="Times New Roman" w:hAnsi="Times New Roman"/>
          <w:sz w:val="24"/>
          <w:szCs w:val="24"/>
        </w:rPr>
        <w:t>which was</w:t>
      </w:r>
      <w:r w:rsidR="0044739B">
        <w:rPr>
          <w:rFonts w:ascii="Times New Roman" w:hAnsi="Times New Roman"/>
          <w:sz w:val="24"/>
          <w:szCs w:val="24"/>
        </w:rPr>
        <w:t xml:space="preserve"> presented to </w:t>
      </w:r>
      <w:r w:rsidR="00E535B3">
        <w:rPr>
          <w:rFonts w:ascii="Times New Roman" w:hAnsi="Times New Roman"/>
          <w:sz w:val="24"/>
          <w:szCs w:val="24"/>
        </w:rPr>
        <w:t xml:space="preserve">the BPC </w:t>
      </w:r>
      <w:r w:rsidR="0044739B">
        <w:rPr>
          <w:rFonts w:ascii="Times New Roman" w:hAnsi="Times New Roman"/>
          <w:sz w:val="24"/>
          <w:szCs w:val="24"/>
        </w:rPr>
        <w:t>are</w:t>
      </w:r>
      <w:r w:rsidR="00966EFE">
        <w:rPr>
          <w:rFonts w:ascii="Times New Roman" w:hAnsi="Times New Roman"/>
          <w:sz w:val="24"/>
          <w:szCs w:val="24"/>
        </w:rPr>
        <w:t xml:space="preserve"> attached to these summary notes.  </w:t>
      </w:r>
    </w:p>
    <w:p w:rsidR="00F11C69" w:rsidRPr="00D42C91" w:rsidRDefault="00F11C69" w:rsidP="002F3A17">
      <w:pPr>
        <w:rPr>
          <w:b/>
        </w:rPr>
      </w:pPr>
    </w:p>
    <w:p w:rsidR="00E535B3" w:rsidRPr="00D42C91" w:rsidRDefault="00E535B3" w:rsidP="002F3A17">
      <w:pPr>
        <w:rPr>
          <w:b/>
        </w:rPr>
      </w:pPr>
      <w:r w:rsidRPr="00D42C91">
        <w:rPr>
          <w:b/>
        </w:rPr>
        <w:t>Next Meeting:</w:t>
      </w:r>
      <w:r w:rsidRPr="00D42C91">
        <w:rPr>
          <w:b/>
        </w:rPr>
        <w:tab/>
        <w:t>November 16</w:t>
      </w:r>
    </w:p>
    <w:p w:rsidR="00E535B3" w:rsidRDefault="00E535B3" w:rsidP="002F3A17">
      <w:r>
        <w:t xml:space="preserve">Agenda Items: </w:t>
      </w:r>
    </w:p>
    <w:p w:rsidR="00E535B3" w:rsidRDefault="00E535B3" w:rsidP="00E535B3">
      <w:pPr>
        <w:pStyle w:val="ListParagraph"/>
        <w:numPr>
          <w:ilvl w:val="0"/>
          <w:numId w:val="1"/>
        </w:numPr>
      </w:pPr>
      <w:r>
        <w:t>Determine actual budget for remainder of current year</w:t>
      </w:r>
    </w:p>
    <w:p w:rsidR="00E535B3" w:rsidRDefault="00E535B3" w:rsidP="00E535B3">
      <w:pPr>
        <w:pStyle w:val="ListParagraph"/>
        <w:numPr>
          <w:ilvl w:val="0"/>
          <w:numId w:val="1"/>
        </w:numPr>
      </w:pPr>
      <w:r>
        <w:t>IPC Update</w:t>
      </w:r>
    </w:p>
    <w:p w:rsidR="00E535B3" w:rsidRDefault="00E535B3" w:rsidP="00E535B3">
      <w:pPr>
        <w:pStyle w:val="ListParagraph"/>
        <w:numPr>
          <w:ilvl w:val="0"/>
          <w:numId w:val="1"/>
        </w:numPr>
      </w:pPr>
      <w:r>
        <w:t>Technology Committee Update</w:t>
      </w:r>
    </w:p>
    <w:p w:rsidR="00E535B3" w:rsidRDefault="00E535B3" w:rsidP="00E535B3">
      <w:pPr>
        <w:pStyle w:val="ListParagraph"/>
        <w:numPr>
          <w:ilvl w:val="0"/>
          <w:numId w:val="1"/>
        </w:numPr>
      </w:pPr>
      <w:r>
        <w:t>Review  BPC Suggestion Box Responses</w:t>
      </w:r>
    </w:p>
    <w:p w:rsidR="00E535B3" w:rsidRDefault="00E535B3" w:rsidP="00E535B3"/>
    <w:p w:rsidR="00B07443" w:rsidRDefault="00E535B3">
      <w:r>
        <w:t>Summary prepared by Henry Villareal</w:t>
      </w:r>
    </w:p>
    <w:sectPr w:rsidR="00B07443" w:rsidSect="00372AC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EEC" w:rsidRDefault="00C85EEC" w:rsidP="00F11C69">
      <w:pPr>
        <w:spacing w:after="0"/>
      </w:pPr>
      <w:r>
        <w:separator/>
      </w:r>
    </w:p>
  </w:endnote>
  <w:endnote w:type="continuationSeparator" w:id="0">
    <w:p w:rsidR="00C85EEC" w:rsidRDefault="00C85EEC" w:rsidP="00F11C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38153"/>
      <w:docPartObj>
        <w:docPartGallery w:val="Page Numbers (Bottom of Page)"/>
        <w:docPartUnique/>
      </w:docPartObj>
    </w:sdtPr>
    <w:sdtContent>
      <w:p w:rsidR="00F11C69" w:rsidRDefault="000E4C21">
        <w:pPr>
          <w:pStyle w:val="Footer"/>
          <w:jc w:val="right"/>
        </w:pPr>
        <w:fldSimple w:instr=" PAGE   \* MERGEFORMAT ">
          <w:r w:rsidR="000D0571">
            <w:rPr>
              <w:noProof/>
            </w:rPr>
            <w:t>1</w:t>
          </w:r>
        </w:fldSimple>
      </w:p>
    </w:sdtContent>
  </w:sdt>
  <w:p w:rsidR="00F11C69" w:rsidRDefault="00F11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EEC" w:rsidRDefault="00C85EEC" w:rsidP="00F11C69">
      <w:pPr>
        <w:spacing w:after="0"/>
      </w:pPr>
      <w:r>
        <w:separator/>
      </w:r>
    </w:p>
  </w:footnote>
  <w:footnote w:type="continuationSeparator" w:id="0">
    <w:p w:rsidR="00C85EEC" w:rsidRDefault="00C85EEC" w:rsidP="00F11C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744B7"/>
    <w:multiLevelType w:val="hybridMultilevel"/>
    <w:tmpl w:val="AE2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1F40"/>
    <w:rsid w:val="000C5F3F"/>
    <w:rsid w:val="000D0571"/>
    <w:rsid w:val="000E169B"/>
    <w:rsid w:val="000E4C21"/>
    <w:rsid w:val="00121F40"/>
    <w:rsid w:val="001C78BE"/>
    <w:rsid w:val="002A7FF9"/>
    <w:rsid w:val="002F3A17"/>
    <w:rsid w:val="00372AC5"/>
    <w:rsid w:val="0044739B"/>
    <w:rsid w:val="004D1A5B"/>
    <w:rsid w:val="004D5620"/>
    <w:rsid w:val="00690748"/>
    <w:rsid w:val="006F4E7D"/>
    <w:rsid w:val="007955E6"/>
    <w:rsid w:val="007B5ECE"/>
    <w:rsid w:val="007D35B1"/>
    <w:rsid w:val="008574FE"/>
    <w:rsid w:val="008C51B7"/>
    <w:rsid w:val="008E7971"/>
    <w:rsid w:val="00913D68"/>
    <w:rsid w:val="00926A97"/>
    <w:rsid w:val="00937E90"/>
    <w:rsid w:val="00966EFE"/>
    <w:rsid w:val="00A4260D"/>
    <w:rsid w:val="00B01100"/>
    <w:rsid w:val="00B07443"/>
    <w:rsid w:val="00B9269F"/>
    <w:rsid w:val="00B94D74"/>
    <w:rsid w:val="00C85EEC"/>
    <w:rsid w:val="00C92617"/>
    <w:rsid w:val="00D3739D"/>
    <w:rsid w:val="00D42C91"/>
    <w:rsid w:val="00D57558"/>
    <w:rsid w:val="00D90605"/>
    <w:rsid w:val="00D979DB"/>
    <w:rsid w:val="00DD2D78"/>
    <w:rsid w:val="00E535B3"/>
    <w:rsid w:val="00EE20E7"/>
    <w:rsid w:val="00F11C69"/>
    <w:rsid w:val="00F151C1"/>
    <w:rsid w:val="00F2398E"/>
    <w:rsid w:val="00F56774"/>
    <w:rsid w:val="00F56F73"/>
    <w:rsid w:val="00F96B1F"/>
    <w:rsid w:val="00FA37B4"/>
    <w:rsid w:val="00FB0018"/>
    <w:rsid w:val="00FF7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40"/>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9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71"/>
    <w:rPr>
      <w:rFonts w:ascii="Tahoma" w:eastAsia="Calibri" w:hAnsi="Tahoma" w:cs="Tahoma"/>
      <w:sz w:val="16"/>
      <w:szCs w:val="16"/>
    </w:rPr>
  </w:style>
  <w:style w:type="paragraph" w:styleId="ListParagraph">
    <w:name w:val="List Paragraph"/>
    <w:basedOn w:val="Normal"/>
    <w:uiPriority w:val="34"/>
    <w:qFormat/>
    <w:rsid w:val="00E535B3"/>
    <w:pPr>
      <w:ind w:left="720"/>
      <w:contextualSpacing/>
    </w:pPr>
  </w:style>
  <w:style w:type="paragraph" w:styleId="Header">
    <w:name w:val="header"/>
    <w:basedOn w:val="Normal"/>
    <w:link w:val="HeaderChar"/>
    <w:uiPriority w:val="99"/>
    <w:semiHidden/>
    <w:unhideWhenUsed/>
    <w:rsid w:val="00F11C69"/>
    <w:pPr>
      <w:tabs>
        <w:tab w:val="center" w:pos="4680"/>
        <w:tab w:val="right" w:pos="9360"/>
      </w:tabs>
      <w:spacing w:after="0"/>
    </w:pPr>
  </w:style>
  <w:style w:type="character" w:customStyle="1" w:styleId="HeaderChar">
    <w:name w:val="Header Char"/>
    <w:basedOn w:val="DefaultParagraphFont"/>
    <w:link w:val="Header"/>
    <w:uiPriority w:val="99"/>
    <w:semiHidden/>
    <w:rsid w:val="00F11C69"/>
    <w:rPr>
      <w:rFonts w:ascii="Calibri" w:eastAsia="Calibri" w:hAnsi="Calibri" w:cs="Times New Roman"/>
    </w:rPr>
  </w:style>
  <w:style w:type="paragraph" w:styleId="Footer">
    <w:name w:val="footer"/>
    <w:basedOn w:val="Normal"/>
    <w:link w:val="FooterChar"/>
    <w:uiPriority w:val="99"/>
    <w:unhideWhenUsed/>
    <w:rsid w:val="00F11C69"/>
    <w:pPr>
      <w:tabs>
        <w:tab w:val="center" w:pos="4680"/>
        <w:tab w:val="right" w:pos="9360"/>
      </w:tabs>
      <w:spacing w:after="0"/>
    </w:pPr>
  </w:style>
  <w:style w:type="character" w:customStyle="1" w:styleId="FooterChar">
    <w:name w:val="Footer Char"/>
    <w:basedOn w:val="DefaultParagraphFont"/>
    <w:link w:val="Footer"/>
    <w:uiPriority w:val="99"/>
    <w:rsid w:val="00F11C6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Jane Wong</cp:lastModifiedBy>
  <cp:revision>2</cp:revision>
  <cp:lastPrinted>2009-11-16T15:41:00Z</cp:lastPrinted>
  <dcterms:created xsi:type="dcterms:W3CDTF">2009-11-17T22:22:00Z</dcterms:created>
  <dcterms:modified xsi:type="dcterms:W3CDTF">2009-11-17T22:22:00Z</dcterms:modified>
</cp:coreProperties>
</file>