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E" w:rsidRDefault="00722FBE" w:rsidP="00AD22CA">
      <w:pPr>
        <w:pStyle w:val="center"/>
        <w:pBdr>
          <w:top w:val="single" w:sz="4" w:space="1" w:color="auto"/>
          <w:left w:val="single" w:sz="4" w:space="4" w:color="auto"/>
          <w:bottom w:val="single" w:sz="4" w:space="1" w:color="auto"/>
          <w:right w:val="single" w:sz="4" w:space="4" w:color="auto"/>
        </w:pBdr>
        <w:contextualSpacing/>
        <w:jc w:val="left"/>
        <w:rPr>
          <w:rStyle w:val="Strong"/>
          <w:rFonts w:asciiTheme="minorHAnsi" w:hAnsiTheme="minorHAnsi" w:cstheme="minorHAnsi"/>
          <w:sz w:val="22"/>
          <w:szCs w:val="22"/>
        </w:rPr>
      </w:pPr>
      <w:r w:rsidRPr="008A6AF2">
        <w:rPr>
          <w:rStyle w:val="Strong"/>
          <w:rFonts w:asciiTheme="minorHAnsi" w:hAnsiTheme="minorHAnsi" w:cstheme="minorHAnsi"/>
          <w:sz w:val="22"/>
          <w:szCs w:val="22"/>
        </w:rPr>
        <w:t>In order for a course to be reviewed and considered for approval, the writer or the writer’s designee must be present at the meeting at which their course is presented or the course will be tabled.</w:t>
      </w:r>
    </w:p>
    <w:p w:rsidR="008C5E3B" w:rsidRPr="000941F7" w:rsidRDefault="000941F7" w:rsidP="000941F7">
      <w:pPr>
        <w:pStyle w:val="center"/>
        <w:contextualSpacing/>
        <w:jc w:val="right"/>
        <w:rPr>
          <w:rStyle w:val="Strong"/>
          <w:rFonts w:asciiTheme="minorHAnsi" w:hAnsiTheme="minorHAnsi" w:cstheme="minorHAnsi"/>
          <w:color w:val="FF0000"/>
        </w:rPr>
      </w:pPr>
      <w:r w:rsidRPr="000941F7">
        <w:rPr>
          <w:rStyle w:val="Strong"/>
          <w:rFonts w:asciiTheme="minorHAnsi" w:hAnsiTheme="minorHAnsi" w:cstheme="minorHAnsi"/>
          <w:color w:val="FF0000"/>
        </w:rPr>
        <w:t>REVISED</w:t>
      </w:r>
      <w:r w:rsidR="005577BC">
        <w:rPr>
          <w:rStyle w:val="Strong"/>
          <w:rFonts w:asciiTheme="minorHAnsi" w:hAnsiTheme="minorHAnsi" w:cstheme="minorHAnsi"/>
          <w:color w:val="FF0000"/>
        </w:rPr>
        <w:t xml:space="preserve"> 11/14/13</w:t>
      </w:r>
    </w:p>
    <w:p w:rsidR="00D20531" w:rsidRDefault="00D20531" w:rsidP="00722FBE">
      <w:pPr>
        <w:pStyle w:val="center"/>
        <w:contextualSpacing/>
        <w:rPr>
          <w:rFonts w:asciiTheme="minorHAnsi" w:hAnsiTheme="minorHAnsi" w:cstheme="minorHAnsi"/>
        </w:rPr>
      </w:pPr>
      <w:proofErr w:type="gramStart"/>
      <w:r w:rsidRPr="0069777C">
        <w:rPr>
          <w:rStyle w:val="Strong"/>
          <w:rFonts w:asciiTheme="minorHAnsi" w:hAnsiTheme="minorHAnsi" w:cstheme="minorHAnsi"/>
        </w:rPr>
        <w:t>COMMITTEE ON INSTRUCTION</w:t>
      </w:r>
      <w:r w:rsidRPr="0069777C">
        <w:rPr>
          <w:rFonts w:asciiTheme="minorHAnsi" w:hAnsiTheme="minorHAnsi" w:cstheme="minorHAnsi"/>
          <w:b/>
          <w:bCs/>
        </w:rPr>
        <w:br/>
      </w:r>
      <w:r w:rsidRPr="0069777C">
        <w:rPr>
          <w:rStyle w:val="Strong"/>
          <w:rFonts w:asciiTheme="minorHAnsi" w:hAnsiTheme="minorHAnsi" w:cstheme="minorHAnsi"/>
        </w:rPr>
        <w:t xml:space="preserve">AGENDA </w:t>
      </w:r>
      <w:r w:rsidRPr="0069777C">
        <w:rPr>
          <w:rFonts w:asciiTheme="minorHAnsi" w:hAnsiTheme="minorHAnsi" w:cstheme="minorHAnsi"/>
        </w:rPr>
        <w:br/>
      </w:r>
      <w:r w:rsidR="00724654">
        <w:rPr>
          <w:rFonts w:asciiTheme="minorHAnsi" w:hAnsiTheme="minorHAnsi" w:cstheme="minorHAnsi"/>
        </w:rPr>
        <w:t>November 14</w:t>
      </w:r>
      <w:r w:rsidR="00383E38">
        <w:rPr>
          <w:rFonts w:asciiTheme="minorHAnsi" w:hAnsiTheme="minorHAnsi" w:cstheme="minorHAnsi"/>
        </w:rPr>
        <w:t>,</w:t>
      </w:r>
      <w:r w:rsidR="00F1129D">
        <w:rPr>
          <w:rFonts w:asciiTheme="minorHAnsi" w:hAnsiTheme="minorHAnsi" w:cstheme="minorHAnsi"/>
        </w:rPr>
        <w:t xml:space="preserve"> 2013</w:t>
      </w:r>
      <w:r w:rsidRPr="0069777C">
        <w:rPr>
          <w:rFonts w:asciiTheme="minorHAnsi" w:hAnsiTheme="minorHAnsi" w:cstheme="minorHAnsi"/>
        </w:rPr>
        <w:t xml:space="preserve"> (2:15 p.m.)</w:t>
      </w:r>
      <w:proofErr w:type="gramEnd"/>
      <w:r w:rsidRPr="0069777C">
        <w:rPr>
          <w:rFonts w:asciiTheme="minorHAnsi" w:hAnsiTheme="minorHAnsi" w:cstheme="minorHAnsi"/>
        </w:rPr>
        <w:br/>
      </w:r>
      <w:r w:rsidRPr="00C90963">
        <w:rPr>
          <w:rFonts w:asciiTheme="minorHAnsi" w:hAnsiTheme="minorHAnsi" w:cstheme="minorHAnsi"/>
        </w:rPr>
        <w:t xml:space="preserve">Building 10, Room </w:t>
      </w:r>
      <w:r w:rsidR="00DD4330">
        <w:rPr>
          <w:rFonts w:asciiTheme="minorHAnsi" w:hAnsiTheme="minorHAnsi" w:cstheme="minorHAnsi"/>
        </w:rPr>
        <w:t>468</w:t>
      </w: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Call to Order (a quorum is six voting members)</w:t>
      </w:r>
    </w:p>
    <w:p w:rsidR="00D20531" w:rsidRPr="0069777C" w:rsidRDefault="00D20531" w:rsidP="00D20531">
      <w:pPr>
        <w:spacing w:before="100" w:beforeAutospacing="1" w:after="100" w:afterAutospacing="1"/>
        <w:ind w:left="720"/>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 xml:space="preserve">Approval of </w:t>
      </w:r>
      <w:r w:rsidR="00EA12D6">
        <w:rPr>
          <w:rFonts w:asciiTheme="minorHAnsi" w:eastAsia="Times New Roman" w:hAnsiTheme="minorHAnsi" w:cstheme="minorHAnsi"/>
          <w:sz w:val="22"/>
          <w:szCs w:val="22"/>
        </w:rPr>
        <w:t xml:space="preserve">Revised </w:t>
      </w:r>
      <w:r w:rsidRPr="0069777C">
        <w:rPr>
          <w:rFonts w:asciiTheme="minorHAnsi" w:eastAsia="Times New Roman" w:hAnsiTheme="minorHAnsi" w:cstheme="minorHAnsi"/>
          <w:sz w:val="22"/>
          <w:szCs w:val="22"/>
        </w:rPr>
        <w:t>Agenda</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w:t>
      </w:r>
      <w:r w:rsidR="00F0542E">
        <w:rPr>
          <w:rFonts w:asciiTheme="minorHAnsi" w:eastAsia="Times New Roman" w:hAnsiTheme="minorHAnsi" w:cstheme="minorHAnsi"/>
          <w:sz w:val="22"/>
          <w:szCs w:val="22"/>
        </w:rPr>
        <w:t xml:space="preserve"> of </w:t>
      </w:r>
      <w:r w:rsidR="00724654">
        <w:rPr>
          <w:rFonts w:asciiTheme="minorHAnsi" w:eastAsia="Times New Roman" w:hAnsiTheme="minorHAnsi" w:cstheme="minorHAnsi"/>
          <w:sz w:val="22"/>
          <w:szCs w:val="22"/>
        </w:rPr>
        <w:t>October 24</w:t>
      </w:r>
      <w:r w:rsidR="00D04704">
        <w:rPr>
          <w:rFonts w:asciiTheme="minorHAnsi" w:eastAsia="Times New Roman" w:hAnsiTheme="minorHAnsi" w:cstheme="minorHAnsi"/>
          <w:sz w:val="22"/>
          <w:szCs w:val="22"/>
        </w:rPr>
        <w:t>,</w:t>
      </w:r>
      <w:r w:rsidR="00370933">
        <w:rPr>
          <w:rFonts w:asciiTheme="minorHAnsi" w:eastAsia="Times New Roman" w:hAnsiTheme="minorHAnsi" w:cstheme="minorHAnsi"/>
          <w:sz w:val="22"/>
          <w:szCs w:val="22"/>
        </w:rPr>
        <w:t xml:space="preserve"> 201</w:t>
      </w:r>
      <w:r w:rsidR="00E272D2">
        <w:rPr>
          <w:rFonts w:asciiTheme="minorHAnsi" w:eastAsia="Times New Roman" w:hAnsiTheme="minorHAnsi" w:cstheme="minorHAnsi"/>
          <w:sz w:val="22"/>
          <w:szCs w:val="22"/>
        </w:rPr>
        <w:t>3</w:t>
      </w:r>
      <w:r w:rsidR="00370933">
        <w:rPr>
          <w:rFonts w:asciiTheme="minorHAnsi" w:eastAsia="Times New Roman" w:hAnsiTheme="minorHAnsi" w:cstheme="minorHAnsi"/>
          <w:sz w:val="22"/>
          <w:szCs w:val="22"/>
        </w:rPr>
        <w:t xml:space="preserve"> Minutes</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Default="00D20531" w:rsidP="003F570F">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Permanent Courses</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b/>
          <w:i/>
          <w:sz w:val="22"/>
          <w:szCs w:val="22"/>
        </w:rPr>
      </w:pPr>
      <w:r>
        <w:rPr>
          <w:rFonts w:asciiTheme="minorHAnsi" w:eastAsia="Times New Roman" w:hAnsiTheme="minorHAnsi" w:cstheme="minorHAnsi"/>
          <w:b/>
          <w:i/>
          <w:sz w:val="22"/>
          <w:szCs w:val="22"/>
        </w:rPr>
        <w:t xml:space="preserve">Mathematics/Science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222</w:t>
      </w:r>
      <w:r w:rsidRPr="00800F5B">
        <w:rPr>
          <w:rFonts w:asciiTheme="minorHAnsi" w:eastAsia="Times New Roman" w:hAnsiTheme="minorHAnsi" w:cstheme="minorHAnsi"/>
          <w:sz w:val="22"/>
          <w:szCs w:val="22"/>
        </w:rPr>
        <w:tab/>
        <w:t xml:space="preserve">Maternity Nursing (4.50)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 xml:space="preserve">(Modified Course Proposal, change in Lecture Content)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610</w:t>
      </w:r>
      <w:r w:rsidRPr="00800F5B">
        <w:rPr>
          <w:rFonts w:asciiTheme="minorHAnsi" w:eastAsia="Times New Roman" w:hAnsiTheme="minorHAnsi" w:cstheme="minorHAnsi"/>
          <w:sz w:val="22"/>
          <w:szCs w:val="22"/>
        </w:rPr>
        <w:tab/>
        <w:t xml:space="preserve">Basic Medication Dosage Calculations for Nurses (1.00)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 xml:space="preserve">(Modified Course Proposal, removal of repeatability)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620</w:t>
      </w:r>
      <w:r w:rsidRPr="00800F5B">
        <w:rPr>
          <w:rFonts w:asciiTheme="minorHAnsi" w:eastAsia="Times New Roman" w:hAnsiTheme="minorHAnsi" w:cstheme="minorHAnsi"/>
          <w:sz w:val="22"/>
          <w:szCs w:val="22"/>
        </w:rPr>
        <w:tab/>
        <w:t xml:space="preserve">Bridge Course for Advanced Entry Students (2.00)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(M</w:t>
      </w:r>
      <w:r w:rsidR="00AF2A95">
        <w:rPr>
          <w:rFonts w:asciiTheme="minorHAnsi" w:eastAsia="Times New Roman" w:hAnsiTheme="minorHAnsi" w:cstheme="minorHAnsi"/>
          <w:sz w:val="22"/>
          <w:szCs w:val="22"/>
        </w:rPr>
        <w:t>odified Course Proposal, change</w:t>
      </w:r>
      <w:r w:rsidRPr="00800F5B">
        <w:rPr>
          <w:rFonts w:asciiTheme="minorHAnsi" w:eastAsia="Times New Roman" w:hAnsiTheme="minorHAnsi" w:cstheme="minorHAnsi"/>
          <w:sz w:val="22"/>
          <w:szCs w:val="22"/>
        </w:rPr>
        <w:t xml:space="preserve"> in Representative Assignments</w:t>
      </w:r>
      <w:r w:rsidR="00AF2A95">
        <w:rPr>
          <w:rFonts w:asciiTheme="minorHAnsi" w:eastAsia="Times New Roman" w:hAnsiTheme="minorHAnsi" w:cstheme="minorHAnsi"/>
          <w:sz w:val="22"/>
          <w:szCs w:val="22"/>
        </w:rPr>
        <w:t>,</w:t>
      </w:r>
      <w:r w:rsidRPr="00800F5B">
        <w:rPr>
          <w:rFonts w:asciiTheme="minorHAnsi" w:eastAsia="Times New Roman" w:hAnsiTheme="minorHAnsi" w:cstheme="minorHAnsi"/>
          <w:sz w:val="22"/>
          <w:szCs w:val="22"/>
        </w:rPr>
        <w:t xml:space="preserve"> removal of repeatability)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630</w:t>
      </w:r>
      <w:r w:rsidRPr="00800F5B">
        <w:rPr>
          <w:rFonts w:asciiTheme="minorHAnsi" w:eastAsia="Times New Roman" w:hAnsiTheme="minorHAnsi" w:cstheme="minorHAnsi"/>
          <w:sz w:val="22"/>
          <w:szCs w:val="22"/>
        </w:rPr>
        <w:tab/>
        <w:t xml:space="preserve">Introduction to Medical Terminology (3.00)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 xml:space="preserve">(Modified Course Proposal, Distance Education update, </w:t>
      </w:r>
      <w:r w:rsidR="00AF2A95">
        <w:rPr>
          <w:rFonts w:asciiTheme="minorHAnsi" w:eastAsia="Times New Roman" w:hAnsiTheme="minorHAnsi" w:cstheme="minorHAnsi"/>
          <w:sz w:val="22"/>
          <w:szCs w:val="22"/>
        </w:rPr>
        <w:t>changes in Representative Assignments and</w:t>
      </w:r>
      <w:r w:rsidRPr="00800F5B">
        <w:rPr>
          <w:rFonts w:asciiTheme="minorHAnsi" w:eastAsia="Times New Roman" w:hAnsiTheme="minorHAnsi" w:cstheme="minorHAnsi"/>
          <w:sz w:val="22"/>
          <w:szCs w:val="22"/>
        </w:rPr>
        <w:t xml:space="preserve"> Textbooks</w:t>
      </w:r>
      <w:r w:rsidR="00AF2A95">
        <w:rPr>
          <w:rFonts w:asciiTheme="minorHAnsi" w:eastAsia="Times New Roman" w:hAnsiTheme="minorHAnsi" w:cstheme="minorHAnsi"/>
          <w:sz w:val="22"/>
          <w:szCs w:val="22"/>
        </w:rPr>
        <w:t xml:space="preserve">, </w:t>
      </w:r>
      <w:r w:rsidRPr="00800F5B">
        <w:rPr>
          <w:rFonts w:asciiTheme="minorHAnsi" w:eastAsia="Times New Roman" w:hAnsiTheme="minorHAnsi" w:cstheme="minorHAnsi"/>
          <w:sz w:val="22"/>
          <w:szCs w:val="22"/>
        </w:rPr>
        <w:t>removal of repeatability)</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666</w:t>
      </w:r>
      <w:r w:rsidRPr="00800F5B">
        <w:rPr>
          <w:rFonts w:asciiTheme="minorHAnsi" w:eastAsia="Times New Roman" w:hAnsiTheme="minorHAnsi" w:cstheme="minorHAnsi"/>
          <w:sz w:val="22"/>
          <w:szCs w:val="22"/>
        </w:rPr>
        <w:tab/>
        <w:t xml:space="preserve">Career Exploration in Nursing (1.00)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r>
      <w:r w:rsidR="00AF2A95">
        <w:rPr>
          <w:rFonts w:asciiTheme="minorHAnsi" w:eastAsia="Times New Roman" w:hAnsiTheme="minorHAnsi" w:cstheme="minorHAnsi"/>
          <w:sz w:val="22"/>
          <w:szCs w:val="22"/>
        </w:rPr>
        <w:t>(Modified Course Proposal, n</w:t>
      </w:r>
      <w:r w:rsidRPr="00800F5B">
        <w:rPr>
          <w:rFonts w:asciiTheme="minorHAnsi" w:eastAsia="Times New Roman" w:hAnsiTheme="minorHAnsi" w:cstheme="minorHAnsi"/>
          <w:sz w:val="22"/>
          <w:szCs w:val="22"/>
        </w:rPr>
        <w:t xml:space="preserve">ew Distance Education)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815</w:t>
      </w:r>
      <w:r w:rsidRPr="00800F5B">
        <w:rPr>
          <w:rFonts w:asciiTheme="minorHAnsi" w:eastAsia="Times New Roman" w:hAnsiTheme="minorHAnsi" w:cstheme="minorHAnsi"/>
          <w:sz w:val="22"/>
          <w:szCs w:val="22"/>
        </w:rPr>
        <w:tab/>
        <w:t xml:space="preserve">Transition from 1st Year to 2nd Year: Medical Surgical Nursing (0.50 - 1.50)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(Modified Course Proposal, change in Catalog Description, removal of Repeatability)</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816</w:t>
      </w:r>
      <w:r w:rsidRPr="00800F5B">
        <w:rPr>
          <w:rFonts w:asciiTheme="minorHAnsi" w:eastAsia="Times New Roman" w:hAnsiTheme="minorHAnsi" w:cstheme="minorHAnsi"/>
          <w:sz w:val="22"/>
          <w:szCs w:val="22"/>
        </w:rPr>
        <w:tab/>
        <w:t xml:space="preserve">Open Lab for Nursing 211/212 (0.50)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 xml:space="preserve">(New Course)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NURS</w:t>
      </w:r>
      <w:r w:rsidRPr="00800F5B">
        <w:rPr>
          <w:rFonts w:asciiTheme="minorHAnsi" w:eastAsia="Times New Roman" w:hAnsiTheme="minorHAnsi" w:cstheme="minorHAnsi"/>
          <w:sz w:val="22"/>
          <w:szCs w:val="22"/>
        </w:rPr>
        <w:tab/>
        <w:t>818</w:t>
      </w:r>
      <w:r w:rsidRPr="00800F5B">
        <w:rPr>
          <w:rFonts w:asciiTheme="minorHAnsi" w:eastAsia="Times New Roman" w:hAnsiTheme="minorHAnsi" w:cstheme="minorHAnsi"/>
          <w:sz w:val="22"/>
          <w:szCs w:val="22"/>
        </w:rPr>
        <w:tab/>
        <w:t xml:space="preserve">Open Lab for Nursing 231/232 (0.50) </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(New Course)</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PHYS</w:t>
      </w:r>
      <w:r w:rsidRPr="00800F5B">
        <w:rPr>
          <w:rFonts w:asciiTheme="minorHAnsi" w:eastAsia="Times New Roman" w:hAnsiTheme="minorHAnsi" w:cstheme="minorHAnsi"/>
          <w:sz w:val="22"/>
          <w:szCs w:val="22"/>
        </w:rPr>
        <w:tab/>
        <w:t>211</w:t>
      </w:r>
      <w:r w:rsidRPr="00800F5B">
        <w:rPr>
          <w:rFonts w:asciiTheme="minorHAnsi" w:eastAsia="Times New Roman" w:hAnsiTheme="minorHAnsi" w:cstheme="minorHAnsi"/>
          <w:sz w:val="22"/>
          <w:szCs w:val="22"/>
        </w:rPr>
        <w:tab/>
        <w:t xml:space="preserve">General Physics I-Calculus Supplement (1.00) </w:t>
      </w:r>
    </w:p>
    <w:p w:rsid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800F5B">
        <w:rPr>
          <w:rFonts w:asciiTheme="minorHAnsi" w:eastAsia="Times New Roman" w:hAnsiTheme="minorHAnsi" w:cstheme="minorHAnsi"/>
          <w:sz w:val="22"/>
          <w:szCs w:val="22"/>
        </w:rPr>
        <w:tab/>
      </w:r>
      <w:r w:rsidRPr="00800F5B">
        <w:rPr>
          <w:rFonts w:asciiTheme="minorHAnsi" w:eastAsia="Times New Roman" w:hAnsiTheme="minorHAnsi" w:cstheme="minorHAnsi"/>
          <w:sz w:val="22"/>
          <w:szCs w:val="22"/>
        </w:rPr>
        <w:tab/>
        <w:t xml:space="preserve">(Modified Course Proposal, </w:t>
      </w:r>
      <w:r w:rsidR="00CF72D5">
        <w:rPr>
          <w:rFonts w:asciiTheme="minorHAnsi" w:eastAsia="Times New Roman" w:hAnsiTheme="minorHAnsi" w:cstheme="minorHAnsi"/>
          <w:sz w:val="22"/>
          <w:szCs w:val="22"/>
        </w:rPr>
        <w:t xml:space="preserve">new </w:t>
      </w:r>
      <w:r w:rsidRPr="00800F5B">
        <w:rPr>
          <w:rFonts w:asciiTheme="minorHAnsi" w:eastAsia="Times New Roman" w:hAnsiTheme="minorHAnsi" w:cstheme="minorHAnsi"/>
          <w:sz w:val="22"/>
          <w:szCs w:val="22"/>
        </w:rPr>
        <w:t>Distance</w:t>
      </w:r>
      <w:r w:rsidR="00CF72D5">
        <w:rPr>
          <w:rFonts w:asciiTheme="minorHAnsi" w:eastAsia="Times New Roman" w:hAnsiTheme="minorHAnsi" w:cstheme="minorHAnsi"/>
          <w:sz w:val="22"/>
          <w:szCs w:val="22"/>
        </w:rPr>
        <w:t xml:space="preserve"> Education</w:t>
      </w:r>
      <w:r w:rsidRPr="00800F5B">
        <w:rPr>
          <w:rFonts w:asciiTheme="minorHAnsi" w:eastAsia="Times New Roman" w:hAnsiTheme="minorHAnsi" w:cstheme="minorHAnsi"/>
          <w:sz w:val="22"/>
          <w:szCs w:val="22"/>
        </w:rPr>
        <w:t>)</w:t>
      </w:r>
    </w:p>
    <w:p w:rsidR="00800F5B" w:rsidRPr="00800F5B" w:rsidRDefault="00800F5B" w:rsidP="00800F5B">
      <w:pPr>
        <w:pStyle w:val="ListParagraph"/>
        <w:tabs>
          <w:tab w:val="left" w:pos="1350"/>
          <w:tab w:val="left" w:pos="1980"/>
        </w:tabs>
        <w:ind w:left="1980" w:hanging="1260"/>
        <w:rPr>
          <w:rFonts w:asciiTheme="minorHAnsi" w:eastAsia="Times New Roman" w:hAnsiTheme="minorHAnsi" w:cstheme="minorHAnsi"/>
          <w:sz w:val="22"/>
          <w:szCs w:val="22"/>
        </w:rPr>
      </w:pPr>
    </w:p>
    <w:p w:rsidR="00810F34" w:rsidRDefault="00810F34" w:rsidP="003F570F">
      <w:pPr>
        <w:pStyle w:val="ListParagraph"/>
        <w:tabs>
          <w:tab w:val="left" w:pos="1350"/>
          <w:tab w:val="left" w:pos="1980"/>
        </w:tabs>
        <w:ind w:left="1980" w:hanging="1260"/>
        <w:rPr>
          <w:rFonts w:asciiTheme="minorHAnsi" w:eastAsia="Times New Roman" w:hAnsiTheme="minorHAnsi" w:cstheme="minorHAnsi"/>
          <w:b/>
          <w:i/>
          <w:sz w:val="22"/>
          <w:szCs w:val="22"/>
        </w:rPr>
      </w:pPr>
      <w:r w:rsidRPr="00810F34">
        <w:rPr>
          <w:rFonts w:asciiTheme="minorHAnsi" w:eastAsia="Times New Roman" w:hAnsiTheme="minorHAnsi" w:cstheme="minorHAnsi"/>
          <w:b/>
          <w:i/>
          <w:sz w:val="22"/>
          <w:szCs w:val="22"/>
        </w:rPr>
        <w:t>Creative Arts/Social Sci</w:t>
      </w:r>
      <w:r>
        <w:rPr>
          <w:rFonts w:asciiTheme="minorHAnsi" w:eastAsia="Times New Roman" w:hAnsiTheme="minorHAnsi" w:cstheme="minorHAnsi"/>
          <w:b/>
          <w:i/>
          <w:sz w:val="22"/>
          <w:szCs w:val="22"/>
        </w:rPr>
        <w:t>ence</w:t>
      </w:r>
      <w:r w:rsidRPr="00810F34">
        <w:rPr>
          <w:rFonts w:asciiTheme="minorHAnsi" w:eastAsia="Times New Roman" w:hAnsiTheme="minorHAnsi" w:cstheme="minorHAnsi"/>
          <w:b/>
          <w: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ECON</w:t>
      </w:r>
      <w:r w:rsidRPr="00F520B8">
        <w:rPr>
          <w:rFonts w:asciiTheme="minorHAnsi" w:eastAsia="Times New Roman" w:hAnsiTheme="minorHAnsi" w:cstheme="minorHAnsi"/>
          <w:sz w:val="22"/>
          <w:szCs w:val="22"/>
        </w:rPr>
        <w:tab/>
        <w:t>100</w:t>
      </w:r>
      <w:r w:rsidRPr="00F520B8">
        <w:rPr>
          <w:rFonts w:asciiTheme="minorHAnsi" w:eastAsia="Times New Roman" w:hAnsiTheme="minorHAnsi" w:cstheme="minorHAnsi"/>
          <w:sz w:val="22"/>
          <w:szCs w:val="22"/>
        </w:rPr>
        <w:tab/>
        <w:t xml:space="preserve">Principles of Macroeconomics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 xml:space="preserve">(Modified Course Proposal, changes in Recommended Preparation </w:t>
      </w:r>
      <w:r w:rsidR="00CF72D5">
        <w:rPr>
          <w:rFonts w:asciiTheme="minorHAnsi" w:eastAsia="Times New Roman" w:hAnsiTheme="minorHAnsi" w:cstheme="minorHAnsi"/>
          <w:sz w:val="22"/>
          <w:szCs w:val="22"/>
        </w:rPr>
        <w:t>and</w:t>
      </w:r>
      <w:r w:rsidRPr="00F520B8">
        <w:rPr>
          <w:rFonts w:asciiTheme="minorHAnsi" w:eastAsia="Times New Roman" w:hAnsiTheme="minorHAnsi" w:cstheme="minorHAnsi"/>
          <w:sz w:val="22"/>
          <w:szCs w:val="22"/>
        </w:rPr>
        <w:t xml:space="preserve"> Prerequisite)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ECON</w:t>
      </w:r>
      <w:r w:rsidRPr="00F520B8">
        <w:rPr>
          <w:rFonts w:asciiTheme="minorHAnsi" w:eastAsia="Times New Roman" w:hAnsiTheme="minorHAnsi" w:cstheme="minorHAnsi"/>
          <w:sz w:val="22"/>
          <w:szCs w:val="22"/>
        </w:rPr>
        <w:tab/>
        <w:t>102</w:t>
      </w:r>
      <w:r w:rsidRPr="00F520B8">
        <w:rPr>
          <w:rFonts w:asciiTheme="minorHAnsi" w:eastAsia="Times New Roman" w:hAnsiTheme="minorHAnsi" w:cstheme="minorHAnsi"/>
          <w:sz w:val="22"/>
          <w:szCs w:val="22"/>
        </w:rPr>
        <w:tab/>
        <w:t xml:space="preserve">Principles of Microeconomics (3.00) </w:t>
      </w:r>
    </w:p>
    <w:p w:rsidR="0071261A"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Course Proposal</w:t>
      </w:r>
      <w:r w:rsidR="00F2672B">
        <w:rPr>
          <w:rFonts w:asciiTheme="minorHAnsi" w:eastAsia="Times New Roman" w:hAnsiTheme="minorHAnsi" w:cstheme="minorHAnsi"/>
          <w:sz w:val="22"/>
          <w:szCs w:val="22"/>
        </w:rPr>
        <w:t>,</w:t>
      </w:r>
      <w:r w:rsidR="00F2672B" w:rsidRPr="00F2672B">
        <w:rPr>
          <w:rFonts w:asciiTheme="minorHAnsi" w:eastAsia="Times New Roman" w:hAnsiTheme="minorHAnsi" w:cstheme="minorHAnsi"/>
          <w:sz w:val="22"/>
          <w:szCs w:val="22"/>
        </w:rPr>
        <w:t xml:space="preserve"> </w:t>
      </w:r>
      <w:r w:rsidR="00F2672B" w:rsidRPr="00F520B8">
        <w:rPr>
          <w:rFonts w:asciiTheme="minorHAnsi" w:eastAsia="Times New Roman" w:hAnsiTheme="minorHAnsi" w:cstheme="minorHAnsi"/>
          <w:sz w:val="22"/>
          <w:szCs w:val="22"/>
        </w:rPr>
        <w:t xml:space="preserve">changes in Recommended Preparation </w:t>
      </w:r>
      <w:r w:rsidR="00F2672B">
        <w:rPr>
          <w:rFonts w:asciiTheme="minorHAnsi" w:eastAsia="Times New Roman" w:hAnsiTheme="minorHAnsi" w:cstheme="minorHAnsi"/>
          <w:sz w:val="22"/>
          <w:szCs w:val="22"/>
        </w:rPr>
        <w:t>and</w:t>
      </w:r>
      <w:r w:rsidR="00F2672B" w:rsidRPr="00F520B8">
        <w:rPr>
          <w:rFonts w:asciiTheme="minorHAnsi" w:eastAsia="Times New Roman" w:hAnsiTheme="minorHAnsi" w:cstheme="minorHAnsi"/>
          <w:sz w:val="22"/>
          <w:szCs w:val="22"/>
        </w:rPr>
        <w:t xml:space="preserve"> Prerequisite</w:t>
      </w:r>
      <w:r w:rsidRPr="00F520B8">
        <w:rPr>
          <w:rFonts w:asciiTheme="minorHAnsi" w:eastAsia="Times New Roman" w:hAnsiTheme="minorHAnsi" w:cstheme="minorHAnsi"/>
          <w:sz w:val="22"/>
          <w:szCs w:val="22"/>
        </w:rPr>
        <w:t>)</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p>
    <w:p w:rsidR="009C42E9" w:rsidRDefault="009C42E9" w:rsidP="00F520B8">
      <w:pPr>
        <w:pStyle w:val="ListParagraph"/>
        <w:tabs>
          <w:tab w:val="left" w:pos="1350"/>
          <w:tab w:val="left" w:pos="1980"/>
        </w:tabs>
        <w:ind w:left="1980" w:hanging="1260"/>
        <w:rPr>
          <w:rFonts w:asciiTheme="minorHAnsi" w:eastAsia="Times New Roman" w:hAnsiTheme="minorHAnsi" w:cstheme="minorHAnsi"/>
          <w:sz w:val="22"/>
          <w:szCs w:val="22"/>
        </w:rPr>
      </w:pPr>
    </w:p>
    <w:p w:rsidR="009C42E9" w:rsidRDefault="009C42E9" w:rsidP="00F520B8">
      <w:pPr>
        <w:pStyle w:val="ListParagraph"/>
        <w:tabs>
          <w:tab w:val="left" w:pos="1350"/>
          <w:tab w:val="left" w:pos="1980"/>
        </w:tabs>
        <w:ind w:left="1980" w:hanging="1260"/>
        <w:rPr>
          <w:rFonts w:asciiTheme="minorHAnsi" w:eastAsia="Times New Roman" w:hAnsiTheme="minorHAnsi" w:cstheme="minorHAnsi"/>
          <w:sz w:val="22"/>
          <w:szCs w:val="22"/>
        </w:rPr>
      </w:pP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b/>
          <w:i/>
          <w:sz w:val="22"/>
          <w:szCs w:val="22"/>
        </w:rPr>
      </w:pPr>
      <w:r w:rsidRPr="0071261A">
        <w:rPr>
          <w:rFonts w:asciiTheme="minorHAnsi" w:eastAsia="Times New Roman" w:hAnsiTheme="minorHAnsi" w:cstheme="minorHAnsi"/>
          <w:b/>
          <w:i/>
          <w:sz w:val="22"/>
          <w:szCs w:val="22"/>
        </w:rPr>
        <w:lastRenderedPageBreak/>
        <w:t xml:space="preserve">Kinesiology/Dance/Athletics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116.1</w:t>
      </w:r>
      <w:r w:rsidRPr="0071261A">
        <w:rPr>
          <w:rFonts w:asciiTheme="minorHAnsi" w:eastAsia="Times New Roman" w:hAnsiTheme="minorHAnsi" w:cstheme="minorHAnsi"/>
          <w:sz w:val="22"/>
          <w:szCs w:val="22"/>
        </w:rPr>
        <w:tab/>
        <w:t xml:space="preserve">Waltz 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116.2</w:t>
      </w:r>
      <w:r w:rsidRPr="0071261A">
        <w:rPr>
          <w:rFonts w:asciiTheme="minorHAnsi" w:eastAsia="Times New Roman" w:hAnsiTheme="minorHAnsi" w:cstheme="minorHAnsi"/>
          <w:sz w:val="22"/>
          <w:szCs w:val="22"/>
        </w:rPr>
        <w:tab/>
        <w:t xml:space="preserve">Waltz II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116.3</w:t>
      </w:r>
      <w:r w:rsidRPr="0071261A">
        <w:rPr>
          <w:rFonts w:asciiTheme="minorHAnsi" w:eastAsia="Times New Roman" w:hAnsiTheme="minorHAnsi" w:cstheme="minorHAnsi"/>
          <w:sz w:val="22"/>
          <w:szCs w:val="22"/>
        </w:rPr>
        <w:tab/>
        <w:t xml:space="preserve">Waltz III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116.4</w:t>
      </w:r>
      <w:r w:rsidRPr="0071261A">
        <w:rPr>
          <w:rFonts w:asciiTheme="minorHAnsi" w:eastAsia="Times New Roman" w:hAnsiTheme="minorHAnsi" w:cstheme="minorHAnsi"/>
          <w:sz w:val="22"/>
          <w:szCs w:val="22"/>
        </w:rPr>
        <w:tab/>
        <w:t xml:space="preserve">Waltz IV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117.1</w:t>
      </w:r>
      <w:r w:rsidRPr="0071261A">
        <w:rPr>
          <w:rFonts w:asciiTheme="minorHAnsi" w:eastAsia="Times New Roman" w:hAnsiTheme="minorHAnsi" w:cstheme="minorHAnsi"/>
          <w:sz w:val="22"/>
          <w:szCs w:val="22"/>
        </w:rPr>
        <w:tab/>
        <w:t xml:space="preserve">Tap Dance 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117.2</w:t>
      </w:r>
      <w:r w:rsidRPr="0071261A">
        <w:rPr>
          <w:rFonts w:asciiTheme="minorHAnsi" w:eastAsia="Times New Roman" w:hAnsiTheme="minorHAnsi" w:cstheme="minorHAnsi"/>
          <w:sz w:val="22"/>
          <w:szCs w:val="22"/>
        </w:rPr>
        <w:tab/>
        <w:t xml:space="preserve">Tap Dance II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117.3</w:t>
      </w:r>
      <w:r w:rsidRPr="0071261A">
        <w:rPr>
          <w:rFonts w:asciiTheme="minorHAnsi" w:eastAsia="Times New Roman" w:hAnsiTheme="minorHAnsi" w:cstheme="minorHAnsi"/>
          <w:sz w:val="22"/>
          <w:szCs w:val="22"/>
        </w:rPr>
        <w:tab/>
        <w:t xml:space="preserve">Tap Dance III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117.4</w:t>
      </w:r>
      <w:r w:rsidRPr="0071261A">
        <w:rPr>
          <w:rFonts w:asciiTheme="minorHAnsi" w:eastAsia="Times New Roman" w:hAnsiTheme="minorHAnsi" w:cstheme="minorHAnsi"/>
          <w:sz w:val="22"/>
          <w:szCs w:val="22"/>
        </w:rPr>
        <w:tab/>
        <w:t xml:space="preserve">Tap Dance IV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128.1</w:t>
      </w:r>
      <w:r w:rsidRPr="0071261A">
        <w:rPr>
          <w:rFonts w:asciiTheme="minorHAnsi" w:eastAsia="Times New Roman" w:hAnsiTheme="minorHAnsi" w:cstheme="minorHAnsi"/>
          <w:sz w:val="22"/>
          <w:szCs w:val="22"/>
        </w:rPr>
        <w:tab/>
        <w:t>Latin Dance</w:t>
      </w:r>
      <w:r w:rsidR="000941F7">
        <w:rPr>
          <w:rFonts w:asciiTheme="minorHAnsi" w:eastAsia="Times New Roman" w:hAnsiTheme="minorHAnsi" w:cstheme="minorHAnsi"/>
          <w:sz w:val="22"/>
          <w:szCs w:val="22"/>
        </w:rPr>
        <w:t xml:space="preserve"> I</w:t>
      </w:r>
      <w:r w:rsidRPr="0071261A">
        <w:rPr>
          <w:rFonts w:asciiTheme="minorHAnsi" w:eastAsia="Times New Roman" w:hAnsiTheme="minorHAnsi" w:cstheme="minorHAnsi"/>
          <w:sz w:val="22"/>
          <w:szCs w:val="22"/>
        </w:rPr>
        <w:t xml:space="preserve">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DANC</w:t>
      </w:r>
      <w:r w:rsidRPr="00F520B8">
        <w:rPr>
          <w:rFonts w:asciiTheme="minorHAnsi" w:eastAsia="Times New Roman" w:hAnsiTheme="minorHAnsi" w:cstheme="minorHAnsi"/>
          <w:sz w:val="22"/>
          <w:szCs w:val="22"/>
        </w:rPr>
        <w:tab/>
        <w:t>128.2</w:t>
      </w:r>
      <w:r w:rsidRPr="00F520B8">
        <w:rPr>
          <w:rFonts w:asciiTheme="minorHAnsi" w:eastAsia="Times New Roman" w:hAnsiTheme="minorHAnsi" w:cstheme="minorHAnsi"/>
          <w:sz w:val="22"/>
          <w:szCs w:val="22"/>
        </w:rPr>
        <w:tab/>
      </w:r>
      <w:r w:rsidR="000941F7">
        <w:rPr>
          <w:rFonts w:asciiTheme="minorHAnsi" w:eastAsia="Times New Roman" w:hAnsiTheme="minorHAnsi" w:cstheme="minorHAnsi"/>
          <w:sz w:val="22"/>
          <w:szCs w:val="22"/>
        </w:rPr>
        <w:t>L</w:t>
      </w:r>
      <w:r w:rsidRPr="00F520B8">
        <w:rPr>
          <w:rFonts w:asciiTheme="minorHAnsi" w:eastAsia="Times New Roman" w:hAnsiTheme="minorHAnsi" w:cstheme="minorHAnsi"/>
          <w:sz w:val="22"/>
          <w:szCs w:val="22"/>
        </w:rPr>
        <w:t>atin Dance</w:t>
      </w:r>
      <w:r w:rsidR="000941F7">
        <w:rPr>
          <w:rFonts w:asciiTheme="minorHAnsi" w:eastAsia="Times New Roman" w:hAnsiTheme="minorHAnsi" w:cstheme="minorHAnsi"/>
          <w:sz w:val="22"/>
          <w:szCs w:val="22"/>
        </w:rPr>
        <w:t xml:space="preserve"> II</w:t>
      </w:r>
      <w:r w:rsidRPr="00F520B8">
        <w:rPr>
          <w:rFonts w:asciiTheme="minorHAnsi" w:eastAsia="Times New Roman" w:hAnsiTheme="minorHAnsi" w:cstheme="minorHAnsi"/>
          <w:sz w:val="22"/>
          <w:szCs w:val="22"/>
        </w:rPr>
        <w:t xml:space="preserve"> (0.50 - 1.00)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 xml:space="preserve">(New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DANC</w:t>
      </w:r>
      <w:r w:rsidRPr="00F520B8">
        <w:rPr>
          <w:rFonts w:asciiTheme="minorHAnsi" w:eastAsia="Times New Roman" w:hAnsiTheme="minorHAnsi" w:cstheme="minorHAnsi"/>
          <w:sz w:val="22"/>
          <w:szCs w:val="22"/>
        </w:rPr>
        <w:tab/>
        <w:t>128.3</w:t>
      </w:r>
      <w:r w:rsidRPr="00F520B8">
        <w:rPr>
          <w:rFonts w:asciiTheme="minorHAnsi" w:eastAsia="Times New Roman" w:hAnsiTheme="minorHAnsi" w:cstheme="minorHAnsi"/>
          <w:sz w:val="22"/>
          <w:szCs w:val="22"/>
        </w:rPr>
        <w:tab/>
        <w:t>Latin Dance</w:t>
      </w:r>
      <w:r w:rsidR="000941F7">
        <w:rPr>
          <w:rFonts w:asciiTheme="minorHAnsi" w:eastAsia="Times New Roman" w:hAnsiTheme="minorHAnsi" w:cstheme="minorHAnsi"/>
          <w:sz w:val="22"/>
          <w:szCs w:val="22"/>
        </w:rPr>
        <w:t xml:space="preserve"> III</w:t>
      </w:r>
      <w:r w:rsidRPr="00F520B8">
        <w:rPr>
          <w:rFonts w:asciiTheme="minorHAnsi" w:eastAsia="Times New Roman" w:hAnsiTheme="minorHAnsi" w:cstheme="minorHAnsi"/>
          <w:sz w:val="22"/>
          <w:szCs w:val="22"/>
        </w:rPr>
        <w:t xml:space="preserve"> (0.50 - 1.00) </w:t>
      </w:r>
    </w:p>
    <w:p w:rsidR="003F570F" w:rsidRPr="00800F5B" w:rsidRDefault="00F520B8"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 xml:space="preserve">(New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DANC</w:t>
      </w:r>
      <w:r w:rsidRPr="00F520B8">
        <w:rPr>
          <w:rFonts w:asciiTheme="minorHAnsi" w:eastAsia="Times New Roman" w:hAnsiTheme="minorHAnsi" w:cstheme="minorHAnsi"/>
          <w:sz w:val="22"/>
          <w:szCs w:val="22"/>
        </w:rPr>
        <w:tab/>
        <w:t>128.4</w:t>
      </w:r>
      <w:r w:rsidRPr="00F520B8">
        <w:rPr>
          <w:rFonts w:asciiTheme="minorHAnsi" w:eastAsia="Times New Roman" w:hAnsiTheme="minorHAnsi" w:cstheme="minorHAnsi"/>
          <w:sz w:val="22"/>
          <w:szCs w:val="22"/>
        </w:rPr>
        <w:tab/>
      </w:r>
      <w:r w:rsidR="000941F7">
        <w:rPr>
          <w:rFonts w:asciiTheme="minorHAnsi" w:eastAsia="Times New Roman" w:hAnsiTheme="minorHAnsi" w:cstheme="minorHAnsi"/>
          <w:sz w:val="22"/>
          <w:szCs w:val="22"/>
        </w:rPr>
        <w:t>Latin Dance</w:t>
      </w:r>
      <w:r w:rsidRPr="00F520B8">
        <w:rPr>
          <w:rFonts w:asciiTheme="minorHAnsi" w:eastAsia="Times New Roman" w:hAnsiTheme="minorHAnsi" w:cstheme="minorHAnsi"/>
          <w:sz w:val="22"/>
          <w:szCs w:val="22"/>
        </w:rPr>
        <w:t xml:space="preserve"> IV (0.50 - 1.00)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(New Course)</w:t>
      </w:r>
    </w:p>
    <w:p w:rsid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167.1</w:t>
      </w:r>
      <w:r w:rsidRPr="0071261A">
        <w:rPr>
          <w:rFonts w:asciiTheme="minorHAnsi" w:eastAsia="Times New Roman" w:hAnsiTheme="minorHAnsi" w:cstheme="minorHAnsi"/>
          <w:sz w:val="22"/>
          <w:szCs w:val="22"/>
        </w:rPr>
        <w:tab/>
        <w:t xml:space="preserve">Swing Dance I (0.50 - 1.00) </w:t>
      </w:r>
    </w:p>
    <w:p w:rsidR="00F31427" w:rsidRPr="0071261A" w:rsidRDefault="00F31427" w:rsidP="00F31427">
      <w:pPr>
        <w:pStyle w:val="ListParagraph"/>
        <w:tabs>
          <w:tab w:val="left" w:pos="1350"/>
          <w:tab w:val="left" w:pos="1980"/>
        </w:tabs>
        <w:ind w:left="1980" w:hanging="126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167.2</w:t>
      </w:r>
      <w:r w:rsidRPr="0071261A">
        <w:rPr>
          <w:rFonts w:asciiTheme="minorHAnsi" w:eastAsia="Times New Roman" w:hAnsiTheme="minorHAnsi" w:cstheme="minorHAnsi"/>
          <w:sz w:val="22"/>
          <w:szCs w:val="22"/>
        </w:rPr>
        <w:tab/>
        <w:t xml:space="preserve">Swing Dance II (0.50 - 1.00) </w:t>
      </w:r>
    </w:p>
    <w:p w:rsidR="0071261A" w:rsidRPr="0071261A" w:rsidRDefault="0071261A" w:rsidP="00DA68EB">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00DA68EB">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167.3</w:t>
      </w:r>
      <w:r w:rsidRPr="0071261A">
        <w:rPr>
          <w:rFonts w:asciiTheme="minorHAnsi" w:eastAsia="Times New Roman" w:hAnsiTheme="minorHAnsi" w:cstheme="minorHAnsi"/>
          <w:sz w:val="22"/>
          <w:szCs w:val="22"/>
        </w:rPr>
        <w:tab/>
        <w:t xml:space="preserve">Swing Dance III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DANC</w:t>
      </w:r>
      <w:r w:rsidRPr="0071261A">
        <w:rPr>
          <w:rFonts w:asciiTheme="minorHAnsi" w:eastAsia="Times New Roman" w:hAnsiTheme="minorHAnsi" w:cstheme="minorHAnsi"/>
          <w:sz w:val="22"/>
          <w:szCs w:val="22"/>
        </w:rPr>
        <w:tab/>
        <w:t>167.4</w:t>
      </w:r>
      <w:r w:rsidRPr="0071261A">
        <w:rPr>
          <w:rFonts w:asciiTheme="minorHAnsi" w:eastAsia="Times New Roman" w:hAnsiTheme="minorHAnsi" w:cstheme="minorHAnsi"/>
          <w:sz w:val="22"/>
          <w:szCs w:val="22"/>
        </w:rPr>
        <w:tab/>
        <w:t xml:space="preserve">Swing Dance IV (0.50 - 1.00) </w:t>
      </w:r>
    </w:p>
    <w:p w:rsidR="0071261A" w:rsidRPr="0071261A" w:rsidRDefault="0071261A" w:rsidP="0071261A">
      <w:pPr>
        <w:pStyle w:val="ListParagraph"/>
        <w:tabs>
          <w:tab w:val="left" w:pos="1350"/>
          <w:tab w:val="left" w:pos="1980"/>
        </w:tabs>
        <w:ind w:left="1980" w:hanging="1260"/>
        <w:rPr>
          <w:rFonts w:asciiTheme="minorHAnsi" w:eastAsia="Times New Roman" w:hAnsiTheme="minorHAnsi" w:cstheme="minorHAnsi"/>
          <w:sz w:val="22"/>
          <w:szCs w:val="22"/>
        </w:rPr>
      </w:pP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(New Course)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DANC</w:t>
      </w:r>
      <w:r w:rsidRPr="00F31427">
        <w:rPr>
          <w:rFonts w:asciiTheme="minorHAnsi" w:eastAsia="Times New Roman" w:hAnsiTheme="minorHAnsi" w:cstheme="minorHAnsi"/>
          <w:sz w:val="22"/>
          <w:szCs w:val="22"/>
        </w:rPr>
        <w:tab/>
        <w:t>330.1</w:t>
      </w:r>
      <w:r w:rsidRPr="00F31427">
        <w:rPr>
          <w:rFonts w:asciiTheme="minorHAnsi" w:eastAsia="Times New Roman" w:hAnsiTheme="minorHAnsi" w:cstheme="minorHAnsi"/>
          <w:sz w:val="22"/>
          <w:szCs w:val="22"/>
        </w:rPr>
        <w:tab/>
        <w:t xml:space="preserve">Creative Dance I (0.50 - 1.00)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 xml:space="preserve">(New Course)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DANC</w:t>
      </w:r>
      <w:r w:rsidRPr="00F31427">
        <w:rPr>
          <w:rFonts w:asciiTheme="minorHAnsi" w:eastAsia="Times New Roman" w:hAnsiTheme="minorHAnsi" w:cstheme="minorHAnsi"/>
          <w:sz w:val="22"/>
          <w:szCs w:val="22"/>
        </w:rPr>
        <w:tab/>
        <w:t>330.2</w:t>
      </w:r>
      <w:r w:rsidRPr="00F31427">
        <w:rPr>
          <w:rFonts w:asciiTheme="minorHAnsi" w:eastAsia="Times New Roman" w:hAnsiTheme="minorHAnsi" w:cstheme="minorHAnsi"/>
          <w:sz w:val="22"/>
          <w:szCs w:val="22"/>
        </w:rPr>
        <w:tab/>
        <w:t xml:space="preserve">Creative Dance II (0.50 - 1.00)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 xml:space="preserve">(New Course)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DANC</w:t>
      </w:r>
      <w:r w:rsidRPr="00F31427">
        <w:rPr>
          <w:rFonts w:asciiTheme="minorHAnsi" w:eastAsia="Times New Roman" w:hAnsiTheme="minorHAnsi" w:cstheme="minorHAnsi"/>
          <w:sz w:val="22"/>
          <w:szCs w:val="22"/>
        </w:rPr>
        <w:tab/>
        <w:t>330.3</w:t>
      </w:r>
      <w:r w:rsidRPr="00F31427">
        <w:rPr>
          <w:rFonts w:asciiTheme="minorHAnsi" w:eastAsia="Times New Roman" w:hAnsiTheme="minorHAnsi" w:cstheme="minorHAnsi"/>
          <w:sz w:val="22"/>
          <w:szCs w:val="22"/>
        </w:rPr>
        <w:tab/>
        <w:t xml:space="preserve">Creative Dance III (0.50 - 1.00)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 xml:space="preserve">(New Course)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DANC</w:t>
      </w:r>
      <w:r w:rsidRPr="00F31427">
        <w:rPr>
          <w:rFonts w:asciiTheme="minorHAnsi" w:eastAsia="Times New Roman" w:hAnsiTheme="minorHAnsi" w:cstheme="minorHAnsi"/>
          <w:sz w:val="22"/>
          <w:szCs w:val="22"/>
        </w:rPr>
        <w:tab/>
        <w:t>330.4</w:t>
      </w:r>
      <w:r w:rsidRPr="00F31427">
        <w:rPr>
          <w:rFonts w:asciiTheme="minorHAnsi" w:eastAsia="Times New Roman" w:hAnsiTheme="minorHAnsi" w:cstheme="minorHAnsi"/>
          <w:sz w:val="22"/>
          <w:szCs w:val="22"/>
        </w:rPr>
        <w:tab/>
        <w:t xml:space="preserve">Creative Dance IV (0.50 - 1.00)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 xml:space="preserve">(New Course) </w:t>
      </w:r>
    </w:p>
    <w:p w:rsidR="00F520B8" w:rsidRPr="00F31427"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DANC</w:t>
      </w:r>
      <w:r w:rsidRPr="00F31427">
        <w:rPr>
          <w:rFonts w:asciiTheme="minorHAnsi" w:eastAsia="Times New Roman" w:hAnsiTheme="minorHAnsi" w:cstheme="minorHAnsi"/>
          <w:sz w:val="22"/>
          <w:szCs w:val="22"/>
        </w:rPr>
        <w:tab/>
        <w:t>391</w:t>
      </w:r>
      <w:r w:rsidRPr="00F31427">
        <w:rPr>
          <w:rFonts w:asciiTheme="minorHAnsi" w:eastAsia="Times New Roman" w:hAnsiTheme="minorHAnsi" w:cstheme="minorHAnsi"/>
          <w:sz w:val="22"/>
          <w:szCs w:val="22"/>
        </w:rPr>
        <w:tab/>
        <w:t xml:space="preserve">Dance </w:t>
      </w:r>
      <w:proofErr w:type="gramStart"/>
      <w:r w:rsidRPr="00F31427">
        <w:rPr>
          <w:rFonts w:asciiTheme="minorHAnsi" w:eastAsia="Times New Roman" w:hAnsiTheme="minorHAnsi" w:cstheme="minorHAnsi"/>
          <w:sz w:val="22"/>
          <w:szCs w:val="22"/>
        </w:rPr>
        <w:t>Composition</w:t>
      </w:r>
      <w:proofErr w:type="gramEnd"/>
      <w:r w:rsidRPr="00F31427">
        <w:rPr>
          <w:rFonts w:asciiTheme="minorHAnsi" w:eastAsia="Times New Roman" w:hAnsiTheme="minorHAnsi" w:cstheme="minorHAnsi"/>
          <w:sz w:val="22"/>
          <w:szCs w:val="22"/>
        </w:rPr>
        <w:t xml:space="preserve"> - Theory and Choreography (3.00) </w:t>
      </w:r>
    </w:p>
    <w:p w:rsidR="00F520B8" w:rsidRPr="0071261A"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(New Course)</w:t>
      </w:r>
      <w:r w:rsidRPr="0071261A">
        <w:rPr>
          <w:rFonts w:asciiTheme="minorHAnsi" w:eastAsia="Times New Roman" w:hAnsiTheme="minorHAnsi" w:cstheme="minorHAnsi"/>
          <w:sz w:val="22"/>
          <w:szCs w:val="22"/>
        </w:rPr>
        <w:tab/>
      </w:r>
      <w:r w:rsidRPr="0071261A">
        <w:rPr>
          <w:rFonts w:asciiTheme="minorHAnsi" w:eastAsia="Times New Roman" w:hAnsiTheme="minorHAnsi" w:cstheme="minorHAnsi"/>
          <w:sz w:val="22"/>
          <w:szCs w:val="22"/>
        </w:rPr>
        <w:tab/>
        <w:t xml:space="preserve"> </w:t>
      </w:r>
    </w:p>
    <w:p w:rsidR="00F31427" w:rsidRDefault="00F31427" w:rsidP="00DA68EB">
      <w:pPr>
        <w:pStyle w:val="ListParagraph"/>
        <w:tabs>
          <w:tab w:val="left" w:pos="1350"/>
          <w:tab w:val="left" w:pos="1980"/>
        </w:tabs>
        <w:ind w:left="1980" w:hanging="1260"/>
        <w:rPr>
          <w:rFonts w:asciiTheme="minorHAnsi" w:eastAsia="Times New Roman" w:hAnsiTheme="minorHAnsi" w:cstheme="minorHAnsi"/>
          <w:i/>
          <w:sz w:val="22"/>
          <w:szCs w:val="22"/>
        </w:rPr>
      </w:pP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b/>
          <w:i/>
          <w:sz w:val="22"/>
          <w:szCs w:val="22"/>
        </w:rPr>
      </w:pPr>
      <w:r w:rsidRPr="00DA68EB">
        <w:rPr>
          <w:rFonts w:asciiTheme="minorHAnsi" w:eastAsia="Times New Roman" w:hAnsiTheme="minorHAnsi" w:cstheme="minorHAnsi"/>
          <w:b/>
          <w:i/>
          <w:sz w:val="22"/>
          <w:szCs w:val="22"/>
        </w:rPr>
        <w:t>Language Arts</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F520B8">
        <w:rPr>
          <w:rFonts w:asciiTheme="minorHAnsi" w:eastAsia="Times New Roman" w:hAnsiTheme="minorHAnsi" w:cstheme="minorHAnsi"/>
          <w:sz w:val="20"/>
          <w:szCs w:val="20"/>
        </w:rPr>
        <w:t>COMM</w:t>
      </w:r>
      <w:r w:rsidR="00CF72D5">
        <w:rPr>
          <w:rFonts w:asciiTheme="minorHAnsi" w:eastAsia="Times New Roman" w:hAnsiTheme="minorHAnsi" w:cstheme="minorHAnsi"/>
          <w:sz w:val="20"/>
          <w:szCs w:val="20"/>
        </w:rPr>
        <w:tab/>
      </w:r>
      <w:r w:rsidRPr="00F520B8">
        <w:rPr>
          <w:rFonts w:asciiTheme="minorHAnsi" w:eastAsia="Times New Roman" w:hAnsiTheme="minorHAnsi" w:cstheme="minorHAnsi"/>
          <w:sz w:val="22"/>
          <w:szCs w:val="22"/>
        </w:rPr>
        <w:t>110</w:t>
      </w:r>
      <w:r w:rsidRPr="00F520B8">
        <w:rPr>
          <w:rFonts w:asciiTheme="minorHAnsi" w:eastAsia="Times New Roman" w:hAnsiTheme="minorHAnsi" w:cstheme="minorHAnsi"/>
          <w:sz w:val="22"/>
          <w:szCs w:val="22"/>
        </w:rPr>
        <w:tab/>
        <w:t>Public Speaking (3.00)</w:t>
      </w:r>
      <w:proofErr w:type="gramEnd"/>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Course Proposal</w:t>
      </w:r>
      <w:r w:rsidR="00F2672B">
        <w:rPr>
          <w:rFonts w:asciiTheme="minorHAnsi" w:eastAsia="Times New Roman" w:hAnsiTheme="minorHAnsi" w:cstheme="minorHAnsi"/>
          <w:sz w:val="22"/>
          <w:szCs w:val="22"/>
        </w:rPr>
        <w:t>, Distance Education update, changes in Catalog Description, S</w:t>
      </w:r>
      <w:r w:rsidR="0029759C">
        <w:rPr>
          <w:rFonts w:asciiTheme="minorHAnsi" w:eastAsia="Times New Roman" w:hAnsiTheme="minorHAnsi" w:cstheme="minorHAnsi"/>
          <w:sz w:val="22"/>
          <w:szCs w:val="22"/>
        </w:rPr>
        <w:t>tudent Learning Outcomes</w:t>
      </w:r>
      <w:r w:rsidR="00F2672B">
        <w:rPr>
          <w:rFonts w:asciiTheme="minorHAnsi" w:eastAsia="Times New Roman" w:hAnsiTheme="minorHAnsi" w:cstheme="minorHAnsi"/>
          <w:sz w:val="22"/>
          <w:szCs w:val="22"/>
        </w:rPr>
        <w:t>, and Course Objectives</w:t>
      </w:r>
      <w:r w:rsidRPr="00F520B8">
        <w:rPr>
          <w:rFonts w:asciiTheme="minorHAnsi" w:eastAsia="Times New Roman" w:hAnsiTheme="minorHAnsi" w:cstheme="minorHAnsi"/>
          <w:sz w:val="22"/>
          <w:szCs w:val="22"/>
        </w:rPr>
        <w:t xml:space="preserve">) </w:t>
      </w:r>
    </w:p>
    <w:p w:rsidR="009C42E9" w:rsidRDefault="009C42E9" w:rsidP="00F520B8">
      <w:pPr>
        <w:pStyle w:val="ListParagraph"/>
        <w:tabs>
          <w:tab w:val="left" w:pos="1350"/>
          <w:tab w:val="left" w:pos="1980"/>
        </w:tabs>
        <w:ind w:left="1980" w:hanging="1260"/>
        <w:rPr>
          <w:rFonts w:asciiTheme="minorHAnsi" w:eastAsia="Times New Roman" w:hAnsiTheme="minorHAnsi" w:cstheme="minorHAnsi"/>
          <w:sz w:val="20"/>
          <w:szCs w:val="20"/>
        </w:rPr>
      </w:pPr>
    </w:p>
    <w:p w:rsidR="009C42E9" w:rsidRDefault="009C42E9" w:rsidP="00F520B8">
      <w:pPr>
        <w:pStyle w:val="ListParagraph"/>
        <w:tabs>
          <w:tab w:val="left" w:pos="1350"/>
          <w:tab w:val="left" w:pos="1980"/>
        </w:tabs>
        <w:ind w:left="1980" w:hanging="1260"/>
        <w:rPr>
          <w:rFonts w:asciiTheme="minorHAnsi" w:eastAsia="Times New Roman" w:hAnsiTheme="minorHAnsi" w:cstheme="minorHAnsi"/>
          <w:sz w:val="20"/>
          <w:szCs w:val="20"/>
        </w:rPr>
      </w:pP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0"/>
          <w:szCs w:val="20"/>
        </w:rPr>
        <w:lastRenderedPageBreak/>
        <w:t>COMM</w:t>
      </w:r>
      <w:r w:rsidR="00CF72D5">
        <w:rPr>
          <w:rFonts w:asciiTheme="minorHAnsi" w:eastAsia="Times New Roman" w:hAnsiTheme="minorHAnsi" w:cstheme="minorHAnsi"/>
          <w:sz w:val="20"/>
          <w:szCs w:val="20"/>
        </w:rPr>
        <w:tab/>
      </w:r>
      <w:r w:rsidRPr="00F520B8">
        <w:rPr>
          <w:rFonts w:asciiTheme="minorHAnsi" w:eastAsia="Times New Roman" w:hAnsiTheme="minorHAnsi" w:cstheme="minorHAnsi"/>
          <w:sz w:val="22"/>
          <w:szCs w:val="22"/>
        </w:rPr>
        <w:t>130</w:t>
      </w:r>
      <w:r w:rsidRPr="00F520B8">
        <w:rPr>
          <w:rFonts w:asciiTheme="minorHAnsi" w:eastAsia="Times New Roman" w:hAnsiTheme="minorHAnsi" w:cstheme="minorHAnsi"/>
          <w:sz w:val="22"/>
          <w:szCs w:val="22"/>
        </w:rPr>
        <w:tab/>
        <w:t xml:space="preserve">Interpersonal </w:t>
      </w:r>
      <w:proofErr w:type="gramStart"/>
      <w:r w:rsidRPr="00F520B8">
        <w:rPr>
          <w:rFonts w:asciiTheme="minorHAnsi" w:eastAsia="Times New Roman" w:hAnsiTheme="minorHAnsi" w:cstheme="minorHAnsi"/>
          <w:sz w:val="22"/>
          <w:szCs w:val="22"/>
        </w:rPr>
        <w:t>Communication</w:t>
      </w:r>
      <w:proofErr w:type="gramEnd"/>
      <w:r w:rsidRPr="00F520B8">
        <w:rPr>
          <w:rFonts w:asciiTheme="minorHAnsi" w:eastAsia="Times New Roman" w:hAnsiTheme="minorHAnsi" w:cstheme="minorHAnsi"/>
          <w:sz w:val="22"/>
          <w:szCs w:val="22"/>
        </w:rPr>
        <w:t xml:space="preserve">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Course Proposal</w:t>
      </w:r>
      <w:r w:rsidR="0016200E">
        <w:rPr>
          <w:rFonts w:asciiTheme="minorHAnsi" w:eastAsia="Times New Roman" w:hAnsiTheme="minorHAnsi" w:cstheme="minorHAnsi"/>
          <w:sz w:val="22"/>
          <w:szCs w:val="22"/>
        </w:rPr>
        <w:t>, changes in Lecture Content and Representative Assignments</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0"/>
          <w:szCs w:val="20"/>
        </w:rPr>
        <w:t>COMM</w:t>
      </w:r>
      <w:r w:rsidR="00CF72D5">
        <w:rPr>
          <w:rFonts w:asciiTheme="minorHAnsi" w:eastAsia="Times New Roman" w:hAnsiTheme="minorHAnsi" w:cstheme="minorHAnsi"/>
          <w:sz w:val="20"/>
          <w:szCs w:val="20"/>
        </w:rPr>
        <w:tab/>
      </w:r>
      <w:r w:rsidRPr="00F520B8">
        <w:rPr>
          <w:rFonts w:asciiTheme="minorHAnsi" w:eastAsia="Times New Roman" w:hAnsiTheme="minorHAnsi" w:cstheme="minorHAnsi"/>
          <w:sz w:val="22"/>
          <w:szCs w:val="22"/>
        </w:rPr>
        <w:t>140</w:t>
      </w:r>
      <w:r w:rsidRPr="00F520B8">
        <w:rPr>
          <w:rFonts w:asciiTheme="minorHAnsi" w:eastAsia="Times New Roman" w:hAnsiTheme="minorHAnsi" w:cstheme="minorHAnsi"/>
          <w:sz w:val="22"/>
          <w:szCs w:val="22"/>
        </w:rPr>
        <w:tab/>
        <w:t xml:space="preserve">Small Group </w:t>
      </w:r>
      <w:proofErr w:type="gramStart"/>
      <w:r w:rsidRPr="00F520B8">
        <w:rPr>
          <w:rFonts w:asciiTheme="minorHAnsi" w:eastAsia="Times New Roman" w:hAnsiTheme="minorHAnsi" w:cstheme="minorHAnsi"/>
          <w:sz w:val="22"/>
          <w:szCs w:val="22"/>
        </w:rPr>
        <w:t>Discussion</w:t>
      </w:r>
      <w:proofErr w:type="gramEnd"/>
      <w:r w:rsidRPr="00F520B8">
        <w:rPr>
          <w:rFonts w:asciiTheme="minorHAnsi" w:eastAsia="Times New Roman" w:hAnsiTheme="minorHAnsi" w:cstheme="minorHAnsi"/>
          <w:sz w:val="22"/>
          <w:szCs w:val="22"/>
        </w:rPr>
        <w:t xml:space="preserve"> (3.00)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Course P</w:t>
      </w:r>
      <w:r w:rsidR="00CF72D5">
        <w:rPr>
          <w:rFonts w:asciiTheme="minorHAnsi" w:eastAsia="Times New Roman" w:hAnsiTheme="minorHAnsi" w:cstheme="minorHAnsi"/>
          <w:sz w:val="22"/>
          <w:szCs w:val="22"/>
        </w:rPr>
        <w:t xml:space="preserve">roposal, changes in Assignments, </w:t>
      </w:r>
      <w:r w:rsidRPr="00F520B8">
        <w:rPr>
          <w:rFonts w:asciiTheme="minorHAnsi" w:eastAsia="Times New Roman" w:hAnsiTheme="minorHAnsi" w:cstheme="minorHAnsi"/>
          <w:sz w:val="22"/>
          <w:szCs w:val="22"/>
        </w:rPr>
        <w:t xml:space="preserve">Method of Evaluation, </w:t>
      </w:r>
      <w:r w:rsidR="00CF72D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DA68EB">
        <w:rPr>
          <w:rFonts w:asciiTheme="minorHAnsi" w:eastAsia="Times New Roman" w:hAnsiTheme="minorHAnsi" w:cstheme="minorHAnsi"/>
          <w:sz w:val="22"/>
          <w:szCs w:val="22"/>
        </w:rPr>
        <w:t>LIT.</w:t>
      </w:r>
      <w:proofErr w:type="gramEnd"/>
      <w:r w:rsidRPr="00DA68EB">
        <w:rPr>
          <w:rFonts w:asciiTheme="minorHAnsi" w:eastAsia="Times New Roman" w:hAnsiTheme="minorHAnsi" w:cstheme="minorHAnsi"/>
          <w:sz w:val="22"/>
          <w:szCs w:val="22"/>
        </w:rPr>
        <w:tab/>
        <w:t>101</w:t>
      </w:r>
      <w:r w:rsidRPr="00DA68EB">
        <w:rPr>
          <w:rFonts w:asciiTheme="minorHAnsi" w:eastAsia="Times New Roman" w:hAnsiTheme="minorHAnsi" w:cstheme="minorHAnsi"/>
          <w:sz w:val="22"/>
          <w:szCs w:val="22"/>
        </w:rPr>
        <w:tab/>
        <w:t xml:space="preserve">Twentieth-Century Literature (3.00) </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r w:rsidRPr="00DA68EB">
        <w:rPr>
          <w:rFonts w:asciiTheme="minorHAnsi" w:eastAsia="Times New Roman" w:hAnsiTheme="minorHAnsi" w:cstheme="minorHAnsi"/>
          <w:sz w:val="22"/>
          <w:szCs w:val="22"/>
        </w:rPr>
        <w:tab/>
      </w:r>
      <w:r w:rsidRPr="00DA68EB">
        <w:rPr>
          <w:rFonts w:asciiTheme="minorHAnsi" w:eastAsia="Times New Roman" w:hAnsiTheme="minorHAnsi" w:cstheme="minorHAnsi"/>
          <w:sz w:val="22"/>
          <w:szCs w:val="22"/>
        </w:rPr>
        <w:tab/>
        <w:t>(Modified Course Proposal, changes in Catalog Description and Textbooks)</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DA68EB">
        <w:rPr>
          <w:rFonts w:asciiTheme="minorHAnsi" w:eastAsia="Times New Roman" w:hAnsiTheme="minorHAnsi" w:cstheme="minorHAnsi"/>
          <w:sz w:val="22"/>
          <w:szCs w:val="22"/>
        </w:rPr>
        <w:t>LIT.</w:t>
      </w:r>
      <w:proofErr w:type="gramEnd"/>
      <w:r w:rsidRPr="00DA68EB">
        <w:rPr>
          <w:rFonts w:asciiTheme="minorHAnsi" w:eastAsia="Times New Roman" w:hAnsiTheme="minorHAnsi" w:cstheme="minorHAnsi"/>
          <w:sz w:val="22"/>
          <w:szCs w:val="22"/>
        </w:rPr>
        <w:tab/>
        <w:t>220</w:t>
      </w:r>
      <w:r w:rsidRPr="00DA68EB">
        <w:rPr>
          <w:rFonts w:asciiTheme="minorHAnsi" w:eastAsia="Times New Roman" w:hAnsiTheme="minorHAnsi" w:cstheme="minorHAnsi"/>
          <w:sz w:val="22"/>
          <w:szCs w:val="22"/>
        </w:rPr>
        <w:tab/>
        <w:t xml:space="preserve">Introduction to World Literature (3.00) </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r w:rsidRPr="00DA68EB">
        <w:rPr>
          <w:rFonts w:asciiTheme="minorHAnsi" w:eastAsia="Times New Roman" w:hAnsiTheme="minorHAnsi" w:cstheme="minorHAnsi"/>
          <w:sz w:val="22"/>
          <w:szCs w:val="22"/>
        </w:rPr>
        <w:tab/>
      </w:r>
      <w:r w:rsidRPr="00DA68EB">
        <w:rPr>
          <w:rFonts w:asciiTheme="minorHAnsi" w:eastAsia="Times New Roman" w:hAnsiTheme="minorHAnsi" w:cstheme="minorHAnsi"/>
          <w:sz w:val="22"/>
          <w:szCs w:val="22"/>
        </w:rPr>
        <w:tab/>
        <w:t xml:space="preserve">(Modified Course Proposal, change in Textbooks) </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DA68EB">
        <w:rPr>
          <w:rFonts w:asciiTheme="minorHAnsi" w:eastAsia="Times New Roman" w:hAnsiTheme="minorHAnsi" w:cstheme="minorHAnsi"/>
          <w:sz w:val="22"/>
          <w:szCs w:val="22"/>
        </w:rPr>
        <w:t>LIT.</w:t>
      </w:r>
      <w:proofErr w:type="gramEnd"/>
      <w:r w:rsidRPr="00DA68EB">
        <w:rPr>
          <w:rFonts w:asciiTheme="minorHAnsi" w:eastAsia="Times New Roman" w:hAnsiTheme="minorHAnsi" w:cstheme="minorHAnsi"/>
          <w:sz w:val="22"/>
          <w:szCs w:val="22"/>
        </w:rPr>
        <w:tab/>
        <w:t>804</w:t>
      </w:r>
      <w:r w:rsidRPr="00DA68EB">
        <w:rPr>
          <w:rFonts w:asciiTheme="minorHAnsi" w:eastAsia="Times New Roman" w:hAnsiTheme="minorHAnsi" w:cstheme="minorHAnsi"/>
          <w:sz w:val="22"/>
          <w:szCs w:val="22"/>
        </w:rPr>
        <w:tab/>
        <w:t xml:space="preserve">Twentieth-Century Literature (3.00) </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r w:rsidRPr="00DA68EB">
        <w:rPr>
          <w:rFonts w:asciiTheme="minorHAnsi" w:eastAsia="Times New Roman" w:hAnsiTheme="minorHAnsi" w:cstheme="minorHAnsi"/>
          <w:sz w:val="22"/>
          <w:szCs w:val="22"/>
        </w:rPr>
        <w:tab/>
      </w:r>
      <w:r w:rsidRPr="00DA68EB">
        <w:rPr>
          <w:rFonts w:asciiTheme="minorHAnsi" w:eastAsia="Times New Roman" w:hAnsiTheme="minorHAnsi" w:cstheme="minorHAnsi"/>
          <w:sz w:val="22"/>
          <w:szCs w:val="22"/>
        </w:rPr>
        <w:tab/>
        <w:t xml:space="preserve">(Modified Course Proposal, change in Textbooks) </w:t>
      </w:r>
    </w:p>
    <w:p w:rsidR="00DA68EB" w:rsidRP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DA68EB">
        <w:rPr>
          <w:rFonts w:asciiTheme="minorHAnsi" w:eastAsia="Times New Roman" w:hAnsiTheme="minorHAnsi" w:cstheme="minorHAnsi"/>
          <w:sz w:val="22"/>
          <w:szCs w:val="22"/>
        </w:rPr>
        <w:t>LIT.</w:t>
      </w:r>
      <w:proofErr w:type="gramEnd"/>
      <w:r w:rsidRPr="00DA68EB">
        <w:rPr>
          <w:rFonts w:asciiTheme="minorHAnsi" w:eastAsia="Times New Roman" w:hAnsiTheme="minorHAnsi" w:cstheme="minorHAnsi"/>
          <w:sz w:val="22"/>
          <w:szCs w:val="22"/>
        </w:rPr>
        <w:tab/>
        <w:t>835</w:t>
      </w:r>
      <w:r w:rsidRPr="00DA68EB">
        <w:rPr>
          <w:rFonts w:asciiTheme="minorHAnsi" w:eastAsia="Times New Roman" w:hAnsiTheme="minorHAnsi" w:cstheme="minorHAnsi"/>
          <w:sz w:val="22"/>
          <w:szCs w:val="22"/>
        </w:rPr>
        <w:tab/>
        <w:t xml:space="preserve">Shakespeare (3.00) </w:t>
      </w:r>
    </w:p>
    <w:p w:rsidR="00DA68EB" w:rsidRDefault="00DA68EB" w:rsidP="00DA68EB">
      <w:pPr>
        <w:pStyle w:val="ListParagraph"/>
        <w:tabs>
          <w:tab w:val="left" w:pos="1350"/>
          <w:tab w:val="left" w:pos="1980"/>
        </w:tabs>
        <w:ind w:left="1980" w:hanging="1260"/>
        <w:rPr>
          <w:rFonts w:asciiTheme="minorHAnsi" w:eastAsia="Times New Roman" w:hAnsiTheme="minorHAnsi" w:cstheme="minorHAnsi"/>
          <w:sz w:val="22"/>
          <w:szCs w:val="22"/>
        </w:rPr>
      </w:pPr>
      <w:r w:rsidRPr="00DA68EB">
        <w:rPr>
          <w:rFonts w:asciiTheme="minorHAnsi" w:eastAsia="Times New Roman" w:hAnsiTheme="minorHAnsi" w:cstheme="minorHAnsi"/>
          <w:sz w:val="22"/>
          <w:szCs w:val="22"/>
        </w:rPr>
        <w:tab/>
      </w:r>
      <w:r w:rsidRPr="00DA68EB">
        <w:rPr>
          <w:rFonts w:asciiTheme="minorHAnsi" w:eastAsia="Times New Roman" w:hAnsiTheme="minorHAnsi" w:cstheme="minorHAnsi"/>
          <w:sz w:val="22"/>
          <w:szCs w:val="22"/>
        </w:rPr>
        <w:tab/>
        <w:t>(Modified Course Proposal, changes in SLOs and Textbooks)</w:t>
      </w:r>
      <w:r w:rsidRPr="0071261A">
        <w:rPr>
          <w:rFonts w:asciiTheme="minorHAnsi" w:eastAsia="Times New Roman" w:hAnsiTheme="minorHAnsi" w:cstheme="minorHAnsi"/>
          <w:sz w:val="22"/>
          <w:szCs w:val="22"/>
        </w:rPr>
        <w:tab/>
      </w:r>
    </w:p>
    <w:p w:rsidR="00F31427" w:rsidRPr="00800F5B" w:rsidRDefault="00F31427" w:rsidP="00800F5B">
      <w:pPr>
        <w:tabs>
          <w:tab w:val="left" w:pos="1350"/>
          <w:tab w:val="left" w:pos="1980"/>
        </w:tabs>
        <w:rPr>
          <w:rFonts w:asciiTheme="minorHAnsi" w:eastAsia="Times New Roman" w:hAnsiTheme="minorHAnsi" w:cstheme="minorHAnsi"/>
          <w:sz w:val="22"/>
          <w:szCs w:val="22"/>
        </w:rPr>
      </w:pPr>
    </w:p>
    <w:p w:rsidR="00173C7E" w:rsidRPr="00173C7E" w:rsidRDefault="00173C7E" w:rsidP="00DA68EB">
      <w:pPr>
        <w:pStyle w:val="ListParagraph"/>
        <w:tabs>
          <w:tab w:val="left" w:pos="1350"/>
          <w:tab w:val="left" w:pos="1980"/>
        </w:tabs>
        <w:ind w:left="1980" w:hanging="1260"/>
        <w:rPr>
          <w:rFonts w:asciiTheme="minorHAnsi" w:eastAsia="Times New Roman" w:hAnsiTheme="minorHAnsi" w:cstheme="minorHAnsi"/>
          <w:b/>
          <w:i/>
          <w:sz w:val="22"/>
          <w:szCs w:val="22"/>
        </w:rPr>
      </w:pPr>
      <w:r w:rsidRPr="00173C7E">
        <w:rPr>
          <w:rFonts w:asciiTheme="minorHAnsi" w:eastAsia="Times New Roman" w:hAnsiTheme="minorHAnsi" w:cstheme="minorHAnsi"/>
          <w:b/>
          <w:i/>
          <w:sz w:val="22"/>
          <w:szCs w:val="22"/>
        </w:rPr>
        <w:t>Business/Technology</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100</w:t>
      </w:r>
      <w:r w:rsidRPr="00F520B8">
        <w:rPr>
          <w:rFonts w:asciiTheme="minorHAnsi" w:eastAsia="Times New Roman" w:hAnsiTheme="minorHAnsi" w:cstheme="minorHAnsi"/>
          <w:sz w:val="22"/>
          <w:szCs w:val="22"/>
        </w:rPr>
        <w:tab/>
      </w:r>
      <w:proofErr w:type="gramStart"/>
      <w:r w:rsidRPr="00F520B8">
        <w:rPr>
          <w:rFonts w:asciiTheme="minorHAnsi" w:eastAsia="Times New Roman" w:hAnsiTheme="minorHAnsi" w:cstheme="minorHAnsi"/>
          <w:sz w:val="22"/>
          <w:szCs w:val="22"/>
        </w:rPr>
        <w:t>Introduction</w:t>
      </w:r>
      <w:proofErr w:type="gramEnd"/>
      <w:r w:rsidRPr="00F520B8">
        <w:rPr>
          <w:rFonts w:asciiTheme="minorHAnsi" w:eastAsia="Times New Roman" w:hAnsiTheme="minorHAnsi" w:cstheme="minorHAnsi"/>
          <w:sz w:val="22"/>
          <w:szCs w:val="22"/>
        </w:rPr>
        <w:t xml:space="preserve"> to the Criminal Justice System (3.00)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w:t>
      </w:r>
      <w:r w:rsidR="0016200E">
        <w:rPr>
          <w:rFonts w:asciiTheme="minorHAnsi" w:eastAsia="Times New Roman" w:hAnsiTheme="minorHAnsi" w:cstheme="minorHAnsi"/>
          <w:sz w:val="22"/>
          <w:szCs w:val="22"/>
        </w:rPr>
        <w:t>ourse Proposal</w:t>
      </w:r>
      <w:r w:rsidRPr="00F520B8">
        <w:rPr>
          <w:rFonts w:asciiTheme="minorHAnsi" w:eastAsia="Times New Roman" w:hAnsiTheme="minorHAnsi" w:cstheme="minorHAnsi"/>
          <w:sz w:val="22"/>
          <w:szCs w:val="22"/>
        </w:rPr>
        <w:t>)</w:t>
      </w:r>
    </w:p>
    <w:p w:rsidR="00F31427" w:rsidRPr="00F31427" w:rsidRDefault="00F31427" w:rsidP="00F31427">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ADMJ</w:t>
      </w:r>
      <w:r w:rsidRPr="00F31427">
        <w:rPr>
          <w:rFonts w:asciiTheme="minorHAnsi" w:eastAsia="Times New Roman" w:hAnsiTheme="minorHAnsi" w:cstheme="minorHAnsi"/>
          <w:sz w:val="22"/>
          <w:szCs w:val="22"/>
        </w:rPr>
        <w:tab/>
        <w:t>102</w:t>
      </w:r>
      <w:r w:rsidRPr="00F31427">
        <w:rPr>
          <w:rFonts w:asciiTheme="minorHAnsi" w:eastAsia="Times New Roman" w:hAnsiTheme="minorHAnsi" w:cstheme="minorHAnsi"/>
          <w:sz w:val="22"/>
          <w:szCs w:val="22"/>
        </w:rPr>
        <w:tab/>
        <w:t xml:space="preserve">Principles and Procedures of the Criminal Justice System (3.00) </w:t>
      </w:r>
    </w:p>
    <w:p w:rsidR="00F31427" w:rsidRPr="00F31427" w:rsidRDefault="00F31427" w:rsidP="00F31427">
      <w:pPr>
        <w:pStyle w:val="ListParagraph"/>
        <w:tabs>
          <w:tab w:val="left" w:pos="1350"/>
          <w:tab w:val="left" w:pos="1980"/>
        </w:tabs>
        <w:ind w:left="1980" w:hanging="1260"/>
        <w:rPr>
          <w:rFonts w:asciiTheme="minorHAnsi" w:eastAsia="Times New Roman" w:hAnsiTheme="minorHAnsi" w:cstheme="minorHAnsi"/>
          <w:sz w:val="22"/>
          <w:szCs w:val="22"/>
        </w:rPr>
      </w:pPr>
      <w:r w:rsidRPr="00F31427">
        <w:rPr>
          <w:rFonts w:asciiTheme="minorHAnsi" w:eastAsia="Times New Roman" w:hAnsiTheme="minorHAnsi" w:cstheme="minorHAnsi"/>
          <w:sz w:val="22"/>
          <w:szCs w:val="22"/>
        </w:rPr>
        <w:tab/>
      </w:r>
      <w:r w:rsidRPr="00F31427">
        <w:rPr>
          <w:rFonts w:asciiTheme="minorHAnsi" w:eastAsia="Times New Roman" w:hAnsiTheme="minorHAnsi" w:cstheme="minorHAnsi"/>
          <w:sz w:val="22"/>
          <w:szCs w:val="22"/>
        </w:rPr>
        <w:tab/>
        <w:t>(M</w:t>
      </w:r>
      <w:r w:rsidR="0029759C">
        <w:rPr>
          <w:rFonts w:asciiTheme="minorHAnsi" w:eastAsia="Times New Roman" w:hAnsiTheme="minorHAnsi" w:cstheme="minorHAnsi"/>
          <w:sz w:val="22"/>
          <w:szCs w:val="22"/>
        </w:rPr>
        <w:t>odified Course Proposal, change</w:t>
      </w:r>
      <w:r w:rsidRPr="00F31427">
        <w:rPr>
          <w:rFonts w:asciiTheme="minorHAnsi" w:eastAsia="Times New Roman" w:hAnsiTheme="minorHAnsi" w:cstheme="minorHAnsi"/>
          <w:sz w:val="22"/>
          <w:szCs w:val="22"/>
        </w:rPr>
        <w:t xml:space="preserve"> in Textbooks</w:t>
      </w:r>
      <w:r w:rsidR="0016200E">
        <w:rPr>
          <w:rFonts w:asciiTheme="minorHAnsi" w:eastAsia="Times New Roman" w:hAnsiTheme="minorHAnsi" w:cstheme="minorHAnsi"/>
          <w:sz w:val="22"/>
          <w:szCs w:val="22"/>
        </w:rPr>
        <w:t>)</w:t>
      </w:r>
      <w:r w:rsidRPr="00F31427">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104</w:t>
      </w:r>
      <w:r w:rsidRPr="00F520B8">
        <w:rPr>
          <w:rFonts w:asciiTheme="minorHAnsi" w:eastAsia="Times New Roman" w:hAnsiTheme="minorHAnsi" w:cstheme="minorHAnsi"/>
          <w:sz w:val="22"/>
          <w:szCs w:val="22"/>
        </w:rPr>
        <w:tab/>
        <w:t xml:space="preserve">Concepts of Criminal Law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w:t>
      </w:r>
      <w:r w:rsidR="0029759C">
        <w:rPr>
          <w:rFonts w:asciiTheme="minorHAnsi" w:eastAsia="Times New Roman" w:hAnsiTheme="minorHAnsi" w:cstheme="minorHAnsi"/>
          <w:sz w:val="22"/>
          <w:szCs w:val="22"/>
        </w:rPr>
        <w:t xml:space="preserve">dified Course Proposal, change in </w:t>
      </w:r>
      <w:r w:rsidRPr="00F520B8">
        <w:rPr>
          <w:rFonts w:asciiTheme="minorHAnsi" w:eastAsia="Times New Roman" w:hAnsiTheme="minorHAnsi" w:cstheme="minorHAnsi"/>
          <w:sz w:val="22"/>
          <w:szCs w:val="22"/>
        </w:rPr>
        <w:t>Textbooks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106</w:t>
      </w:r>
      <w:r w:rsidRPr="00F520B8">
        <w:rPr>
          <w:rFonts w:asciiTheme="minorHAnsi" w:eastAsia="Times New Roman" w:hAnsiTheme="minorHAnsi" w:cstheme="minorHAnsi"/>
          <w:sz w:val="22"/>
          <w:szCs w:val="22"/>
        </w:rPr>
        <w:tab/>
        <w:t xml:space="preserve">Legal Aspects of Evidence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w:t>
      </w:r>
      <w:r w:rsidR="0029759C">
        <w:rPr>
          <w:rFonts w:asciiTheme="minorHAnsi" w:eastAsia="Times New Roman" w:hAnsiTheme="minorHAnsi" w:cstheme="minorHAnsi"/>
          <w:sz w:val="22"/>
          <w:szCs w:val="22"/>
        </w:rPr>
        <w:t>odified Course Proposal, change</w:t>
      </w:r>
      <w:r w:rsidRPr="00F520B8">
        <w:rPr>
          <w:rFonts w:asciiTheme="minorHAnsi" w:eastAsia="Times New Roman" w:hAnsiTheme="minorHAnsi" w:cstheme="minorHAnsi"/>
          <w:sz w:val="22"/>
          <w:szCs w:val="22"/>
        </w:rPr>
        <w:t xml:space="preserve"> in Textbooks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108</w:t>
      </w:r>
      <w:r w:rsidRPr="00F520B8">
        <w:rPr>
          <w:rFonts w:asciiTheme="minorHAnsi" w:eastAsia="Times New Roman" w:hAnsiTheme="minorHAnsi" w:cstheme="minorHAnsi"/>
          <w:sz w:val="22"/>
          <w:szCs w:val="22"/>
        </w:rPr>
        <w:tab/>
        <w:t xml:space="preserve">Community Relations and the Justice System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w:t>
      </w:r>
      <w:r w:rsidR="0016200E">
        <w:rPr>
          <w:rFonts w:asciiTheme="minorHAnsi" w:eastAsia="Times New Roman" w:hAnsiTheme="minorHAnsi" w:cstheme="minorHAnsi"/>
          <w:sz w:val="22"/>
          <w:szCs w:val="22"/>
        </w:rPr>
        <w:t>ourse Pr</w:t>
      </w:r>
      <w:r w:rsidR="0029759C">
        <w:rPr>
          <w:rFonts w:asciiTheme="minorHAnsi" w:eastAsia="Times New Roman" w:hAnsiTheme="minorHAnsi" w:cstheme="minorHAnsi"/>
          <w:sz w:val="22"/>
          <w:szCs w:val="22"/>
        </w:rPr>
        <w:t>oposal</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120</w:t>
      </w:r>
      <w:r w:rsidRPr="00F520B8">
        <w:rPr>
          <w:rFonts w:asciiTheme="minorHAnsi" w:eastAsia="Times New Roman" w:hAnsiTheme="minorHAnsi" w:cstheme="minorHAnsi"/>
          <w:sz w:val="22"/>
          <w:szCs w:val="22"/>
        </w:rPr>
        <w:tab/>
        <w:t xml:space="preserve">Criminal </w:t>
      </w:r>
      <w:proofErr w:type="gramStart"/>
      <w:r w:rsidRPr="00F520B8">
        <w:rPr>
          <w:rFonts w:asciiTheme="minorHAnsi" w:eastAsia="Times New Roman" w:hAnsiTheme="minorHAnsi" w:cstheme="minorHAnsi"/>
          <w:sz w:val="22"/>
          <w:szCs w:val="22"/>
        </w:rPr>
        <w:t>Investigation</w:t>
      </w:r>
      <w:proofErr w:type="gramEnd"/>
      <w:r w:rsidRPr="00F520B8">
        <w:rPr>
          <w:rFonts w:asciiTheme="minorHAnsi" w:eastAsia="Times New Roman" w:hAnsiTheme="minorHAnsi" w:cstheme="minorHAnsi"/>
          <w:sz w:val="22"/>
          <w:szCs w:val="22"/>
        </w:rPr>
        <w:t xml:space="preserve">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w:t>
      </w:r>
      <w:r w:rsidR="0029759C">
        <w:rPr>
          <w:rFonts w:asciiTheme="minorHAnsi" w:eastAsia="Times New Roman" w:hAnsiTheme="minorHAnsi" w:cstheme="minorHAnsi"/>
          <w:sz w:val="22"/>
          <w:szCs w:val="22"/>
        </w:rPr>
        <w:t>odified Course Proposal, change</w:t>
      </w:r>
      <w:r w:rsidRPr="00F520B8">
        <w:rPr>
          <w:rFonts w:asciiTheme="minorHAnsi" w:eastAsia="Times New Roman" w:hAnsiTheme="minorHAnsi" w:cstheme="minorHAnsi"/>
          <w:sz w:val="22"/>
          <w:szCs w:val="22"/>
        </w:rPr>
        <w:t xml:space="preserve"> in Textbooks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125</w:t>
      </w:r>
      <w:r w:rsidRPr="00F520B8">
        <w:rPr>
          <w:rFonts w:asciiTheme="minorHAnsi" w:eastAsia="Times New Roman" w:hAnsiTheme="minorHAnsi" w:cstheme="minorHAnsi"/>
          <w:sz w:val="22"/>
          <w:szCs w:val="22"/>
        </w:rPr>
        <w:tab/>
        <w:t xml:space="preserve">Juvenile Procedures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w:t>
      </w:r>
      <w:r w:rsidR="0029759C">
        <w:rPr>
          <w:rFonts w:asciiTheme="minorHAnsi" w:eastAsia="Times New Roman" w:hAnsiTheme="minorHAnsi" w:cstheme="minorHAnsi"/>
          <w:sz w:val="22"/>
          <w:szCs w:val="22"/>
        </w:rPr>
        <w:t>odified Course Proposal, change</w:t>
      </w:r>
      <w:r w:rsidRPr="00F520B8">
        <w:rPr>
          <w:rFonts w:asciiTheme="minorHAnsi" w:eastAsia="Times New Roman" w:hAnsiTheme="minorHAnsi" w:cstheme="minorHAnsi"/>
          <w:sz w:val="22"/>
          <w:szCs w:val="22"/>
        </w:rPr>
        <w:t xml:space="preserve"> in Textbooks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185</w:t>
      </w:r>
      <w:r w:rsidRPr="00F520B8">
        <w:rPr>
          <w:rFonts w:asciiTheme="minorHAnsi" w:eastAsia="Times New Roman" w:hAnsiTheme="minorHAnsi" w:cstheme="minorHAnsi"/>
          <w:sz w:val="22"/>
          <w:szCs w:val="22"/>
        </w:rPr>
        <w:tab/>
      </w:r>
      <w:proofErr w:type="gramStart"/>
      <w:r w:rsidRPr="00F520B8">
        <w:rPr>
          <w:rFonts w:asciiTheme="minorHAnsi" w:eastAsia="Times New Roman" w:hAnsiTheme="minorHAnsi" w:cstheme="minorHAnsi"/>
          <w:sz w:val="22"/>
          <w:szCs w:val="22"/>
        </w:rPr>
        <w:t>Introduction</w:t>
      </w:r>
      <w:proofErr w:type="gramEnd"/>
      <w:r w:rsidRPr="00F520B8">
        <w:rPr>
          <w:rFonts w:asciiTheme="minorHAnsi" w:eastAsia="Times New Roman" w:hAnsiTheme="minorHAnsi" w:cstheme="minorHAnsi"/>
          <w:sz w:val="22"/>
          <w:szCs w:val="22"/>
        </w:rPr>
        <w:t xml:space="preserve"> to Forensic Science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w:t>
      </w:r>
      <w:r w:rsidR="0029759C">
        <w:rPr>
          <w:rFonts w:asciiTheme="minorHAnsi" w:eastAsia="Times New Roman" w:hAnsiTheme="minorHAnsi" w:cstheme="minorHAnsi"/>
          <w:sz w:val="22"/>
          <w:szCs w:val="22"/>
        </w:rPr>
        <w:t>odified Course Proposal, change</w:t>
      </w:r>
      <w:r w:rsidRPr="00F520B8">
        <w:rPr>
          <w:rFonts w:asciiTheme="minorHAnsi" w:eastAsia="Times New Roman" w:hAnsiTheme="minorHAnsi" w:cstheme="minorHAnsi"/>
          <w:sz w:val="22"/>
          <w:szCs w:val="22"/>
        </w:rPr>
        <w:t xml:space="preserve"> in Textbooks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771</w:t>
      </w:r>
      <w:r w:rsidRPr="00F520B8">
        <w:rPr>
          <w:rFonts w:asciiTheme="minorHAnsi" w:eastAsia="Times New Roman" w:hAnsiTheme="minorHAnsi" w:cstheme="minorHAnsi"/>
          <w:sz w:val="22"/>
          <w:szCs w:val="22"/>
        </w:rPr>
        <w:tab/>
        <w:t xml:space="preserve">PC832 Arrest and Control Training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 xml:space="preserve">(Modified Course Proposal, changes in </w:t>
      </w:r>
      <w:r w:rsidR="0029759C">
        <w:rPr>
          <w:rFonts w:asciiTheme="minorHAnsi" w:eastAsia="Times New Roman" w:hAnsiTheme="minorHAnsi" w:cstheme="minorHAnsi"/>
          <w:sz w:val="22"/>
          <w:szCs w:val="22"/>
        </w:rPr>
        <w:t xml:space="preserve">Title, Prerequisites, </w:t>
      </w:r>
      <w:r w:rsidRPr="00F520B8">
        <w:rPr>
          <w:rFonts w:asciiTheme="minorHAnsi" w:eastAsia="Times New Roman" w:hAnsiTheme="minorHAnsi" w:cstheme="minorHAnsi"/>
          <w:sz w:val="22"/>
          <w:szCs w:val="22"/>
        </w:rPr>
        <w:t xml:space="preserve">Method of Evaluation, Method of Instruction, </w:t>
      </w:r>
      <w:r w:rsidR="0029759C">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Objec</w:t>
      </w:r>
      <w:r w:rsidR="0029759C">
        <w:rPr>
          <w:rFonts w:asciiTheme="minorHAnsi" w:eastAsia="Times New Roman" w:hAnsiTheme="minorHAnsi" w:cstheme="minorHAnsi"/>
          <w:sz w:val="22"/>
          <w:szCs w:val="22"/>
        </w:rPr>
        <w:t>tives</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775</w:t>
      </w:r>
      <w:r w:rsidRPr="00F520B8">
        <w:rPr>
          <w:rFonts w:asciiTheme="minorHAnsi" w:eastAsia="Times New Roman" w:hAnsiTheme="minorHAnsi" w:cstheme="minorHAnsi"/>
          <w:sz w:val="22"/>
          <w:szCs w:val="22"/>
        </w:rPr>
        <w:tab/>
        <w:t xml:space="preserve">PC 832 Firearms Training (0.50)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t>(Modified Cou</w:t>
      </w:r>
      <w:r w:rsidR="0016200E">
        <w:rPr>
          <w:rFonts w:asciiTheme="minorHAnsi" w:eastAsia="Times New Roman" w:hAnsiTheme="minorHAnsi" w:cstheme="minorHAnsi"/>
          <w:sz w:val="22"/>
          <w:szCs w:val="22"/>
        </w:rPr>
        <w:t>rse Proposal</w:t>
      </w:r>
      <w:r w:rsidR="008F6C4A">
        <w:rPr>
          <w:rFonts w:asciiTheme="minorHAnsi" w:eastAsia="Times New Roman" w:hAnsiTheme="minorHAnsi" w:cstheme="minorHAnsi"/>
          <w:sz w:val="22"/>
          <w:szCs w:val="22"/>
        </w:rPr>
        <w:t>, change in Catalog Description</w:t>
      </w:r>
      <w:r w:rsidR="0029759C">
        <w:rPr>
          <w:rFonts w:asciiTheme="minorHAnsi" w:eastAsia="Times New Roman" w:hAnsiTheme="minorHAnsi" w:cstheme="minorHAnsi"/>
          <w:sz w:val="22"/>
          <w:szCs w:val="22"/>
        </w:rPr>
        <w:t>)</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780</w:t>
      </w:r>
      <w:r w:rsidRPr="00F520B8">
        <w:rPr>
          <w:rFonts w:asciiTheme="minorHAnsi" w:eastAsia="Times New Roman" w:hAnsiTheme="minorHAnsi" w:cstheme="minorHAnsi"/>
          <w:sz w:val="22"/>
          <w:szCs w:val="22"/>
        </w:rPr>
        <w:tab/>
        <w:t xml:space="preserve">Regular Basic Course </w:t>
      </w:r>
      <w:proofErr w:type="gramStart"/>
      <w:r w:rsidRPr="00F520B8">
        <w:rPr>
          <w:rFonts w:asciiTheme="minorHAnsi" w:eastAsia="Times New Roman" w:hAnsiTheme="minorHAnsi" w:cstheme="minorHAnsi"/>
          <w:sz w:val="22"/>
          <w:szCs w:val="22"/>
        </w:rPr>
        <w:t>Module</w:t>
      </w:r>
      <w:proofErr w:type="gramEnd"/>
      <w:r w:rsidRPr="00F520B8">
        <w:rPr>
          <w:rFonts w:asciiTheme="minorHAnsi" w:eastAsia="Times New Roman" w:hAnsiTheme="minorHAnsi" w:cstheme="minorHAnsi"/>
          <w:sz w:val="22"/>
          <w:szCs w:val="22"/>
        </w:rPr>
        <w:t xml:space="preserve"> III (9.50)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w:t>
      </w:r>
      <w:r w:rsidR="0016200E">
        <w:rPr>
          <w:rFonts w:asciiTheme="minorHAnsi" w:eastAsia="Times New Roman" w:hAnsiTheme="minorHAnsi" w:cstheme="minorHAnsi"/>
          <w:sz w:val="22"/>
          <w:szCs w:val="22"/>
        </w:rPr>
        <w:t>change in Prerequisite</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ADMJ</w:t>
      </w:r>
      <w:r w:rsidRPr="00F520B8">
        <w:rPr>
          <w:rFonts w:asciiTheme="minorHAnsi" w:eastAsia="Times New Roman" w:hAnsiTheme="minorHAnsi" w:cstheme="minorHAnsi"/>
          <w:sz w:val="22"/>
          <w:szCs w:val="22"/>
        </w:rPr>
        <w:tab/>
        <w:t>781</w:t>
      </w:r>
      <w:r w:rsidRPr="00F520B8">
        <w:rPr>
          <w:rFonts w:asciiTheme="minorHAnsi" w:eastAsia="Times New Roman" w:hAnsiTheme="minorHAnsi" w:cstheme="minorHAnsi"/>
          <w:sz w:val="22"/>
          <w:szCs w:val="22"/>
        </w:rPr>
        <w:tab/>
        <w:t xml:space="preserve">Regular Basic Course </w:t>
      </w:r>
      <w:proofErr w:type="gramStart"/>
      <w:r w:rsidRPr="00F520B8">
        <w:rPr>
          <w:rFonts w:asciiTheme="minorHAnsi" w:eastAsia="Times New Roman" w:hAnsiTheme="minorHAnsi" w:cstheme="minorHAnsi"/>
          <w:sz w:val="22"/>
          <w:szCs w:val="22"/>
        </w:rPr>
        <w:t>Module</w:t>
      </w:r>
      <w:proofErr w:type="gramEnd"/>
      <w:r w:rsidRPr="00F520B8">
        <w:rPr>
          <w:rFonts w:asciiTheme="minorHAnsi" w:eastAsia="Times New Roman" w:hAnsiTheme="minorHAnsi" w:cstheme="minorHAnsi"/>
          <w:sz w:val="22"/>
          <w:szCs w:val="22"/>
        </w:rPr>
        <w:t xml:space="preserve"> II (13.00)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w:t>
      </w:r>
      <w:r w:rsidR="0016200E">
        <w:rPr>
          <w:rFonts w:asciiTheme="minorHAnsi" w:eastAsia="Times New Roman" w:hAnsiTheme="minorHAnsi" w:cstheme="minorHAnsi"/>
          <w:sz w:val="22"/>
          <w:szCs w:val="22"/>
        </w:rPr>
        <w:t>change in Prerequisite</w:t>
      </w:r>
      <w:r w:rsidRPr="00F520B8">
        <w:rPr>
          <w:rFonts w:asciiTheme="minorHAnsi" w:eastAsia="Times New Roman" w:hAnsiTheme="minorHAnsi" w:cstheme="minorHAnsi"/>
          <w:sz w:val="22"/>
          <w:szCs w:val="22"/>
        </w:rPr>
        <w:t>)</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741</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742</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743</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744</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IV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9C42E9" w:rsidRDefault="009C42E9" w:rsidP="00F520B8">
      <w:pPr>
        <w:pStyle w:val="ListParagraph"/>
        <w:tabs>
          <w:tab w:val="left" w:pos="1350"/>
          <w:tab w:val="left" w:pos="1980"/>
        </w:tabs>
        <w:ind w:left="1980" w:hanging="1260"/>
        <w:rPr>
          <w:rFonts w:asciiTheme="minorHAnsi" w:eastAsia="Times New Roman" w:hAnsiTheme="minorHAnsi" w:cstheme="minorHAnsi"/>
          <w:sz w:val="22"/>
          <w:szCs w:val="22"/>
        </w:rPr>
      </w:pP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lastRenderedPageBreak/>
        <w:t>ELEL</w:t>
      </w:r>
      <w:r w:rsidRPr="00F520B8">
        <w:rPr>
          <w:rFonts w:asciiTheme="minorHAnsi" w:eastAsia="Times New Roman" w:hAnsiTheme="minorHAnsi" w:cstheme="minorHAnsi"/>
          <w:sz w:val="22"/>
          <w:szCs w:val="22"/>
        </w:rPr>
        <w:tab/>
        <w:t>745</w:t>
      </w:r>
      <w:r w:rsidRPr="00F520B8">
        <w:rPr>
          <w:rFonts w:asciiTheme="minorHAnsi" w:eastAsia="Times New Roman" w:hAnsiTheme="minorHAnsi" w:cstheme="minorHAnsi"/>
          <w:sz w:val="22"/>
          <w:szCs w:val="22"/>
        </w:rPr>
        <w:tab/>
        <w:t xml:space="preserve">Electrical Apprenticeship V (3.50) </w:t>
      </w:r>
    </w:p>
    <w:p w:rsidR="003F570F" w:rsidRPr="00800F5B" w:rsidRDefault="00F520B8" w:rsidP="00800F5B">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746</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747</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748</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749</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IX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ELEL</w:t>
      </w:r>
      <w:r w:rsidRPr="00F520B8">
        <w:rPr>
          <w:rFonts w:asciiTheme="minorHAnsi" w:eastAsia="Times New Roman" w:hAnsiTheme="minorHAnsi" w:cstheme="minorHAnsi"/>
          <w:sz w:val="22"/>
          <w:szCs w:val="22"/>
        </w:rPr>
        <w:tab/>
        <w:t>750</w:t>
      </w:r>
      <w:r w:rsidRPr="00F520B8">
        <w:rPr>
          <w:rFonts w:asciiTheme="minorHAnsi" w:eastAsia="Times New Roman" w:hAnsiTheme="minorHAnsi" w:cstheme="minorHAnsi"/>
          <w:sz w:val="22"/>
          <w:szCs w:val="22"/>
        </w:rPr>
        <w:tab/>
        <w:t xml:space="preserve">Electrical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X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FIRE</w:t>
      </w:r>
      <w:r w:rsidRPr="00F520B8">
        <w:rPr>
          <w:rFonts w:asciiTheme="minorHAnsi" w:eastAsia="Times New Roman" w:hAnsiTheme="minorHAnsi" w:cstheme="minorHAnsi"/>
          <w:sz w:val="22"/>
          <w:szCs w:val="22"/>
        </w:rPr>
        <w:tab/>
        <w:t>740</w:t>
      </w:r>
      <w:r w:rsidRPr="00F520B8">
        <w:rPr>
          <w:rFonts w:asciiTheme="minorHAnsi" w:eastAsia="Times New Roman" w:hAnsiTheme="minorHAnsi" w:cstheme="minorHAnsi"/>
          <w:sz w:val="22"/>
          <w:szCs w:val="22"/>
        </w:rPr>
        <w:tab/>
        <w:t xml:space="preserve">Building </w:t>
      </w:r>
      <w:proofErr w:type="gramStart"/>
      <w:r w:rsidRPr="00F520B8">
        <w:rPr>
          <w:rFonts w:asciiTheme="minorHAnsi" w:eastAsia="Times New Roman" w:hAnsiTheme="minorHAnsi" w:cstheme="minorHAnsi"/>
          <w:sz w:val="22"/>
          <w:szCs w:val="22"/>
        </w:rPr>
        <w:t>Construction</w:t>
      </w:r>
      <w:proofErr w:type="gramEnd"/>
      <w:r w:rsidRPr="00F520B8">
        <w:rPr>
          <w:rFonts w:asciiTheme="minorHAnsi" w:eastAsia="Times New Roman" w:hAnsiTheme="minorHAnsi" w:cstheme="minorHAnsi"/>
          <w:sz w:val="22"/>
          <w:szCs w:val="22"/>
        </w:rPr>
        <w:t xml:space="preserve"> for Fire Protection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w:t>
      </w:r>
      <w:r w:rsidR="0016200E">
        <w:rPr>
          <w:rFonts w:asciiTheme="minorHAnsi" w:eastAsia="Times New Roman" w:hAnsiTheme="minorHAnsi" w:cstheme="minorHAnsi"/>
          <w:sz w:val="22"/>
          <w:szCs w:val="22"/>
        </w:rPr>
        <w:t>change in Prerequisite</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FIRE</w:t>
      </w:r>
      <w:r w:rsidRPr="00F520B8">
        <w:rPr>
          <w:rFonts w:asciiTheme="minorHAnsi" w:eastAsia="Times New Roman" w:hAnsiTheme="minorHAnsi" w:cstheme="minorHAnsi"/>
          <w:sz w:val="22"/>
          <w:szCs w:val="22"/>
        </w:rPr>
        <w:tab/>
        <w:t>748</w:t>
      </w:r>
      <w:r w:rsidRPr="00F520B8">
        <w:rPr>
          <w:rFonts w:asciiTheme="minorHAnsi" w:eastAsia="Times New Roman" w:hAnsiTheme="minorHAnsi" w:cstheme="minorHAnsi"/>
          <w:sz w:val="22"/>
          <w:szCs w:val="22"/>
        </w:rPr>
        <w:tab/>
        <w:t xml:space="preserve">Firefighter Safety &amp; Survival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w:t>
      </w:r>
      <w:r w:rsidR="0016200E">
        <w:rPr>
          <w:rFonts w:asciiTheme="minorHAnsi" w:eastAsia="Times New Roman" w:hAnsiTheme="minorHAnsi" w:cstheme="minorHAnsi"/>
          <w:sz w:val="22"/>
          <w:szCs w:val="22"/>
        </w:rPr>
        <w:t>change in Prerequisite</w:t>
      </w:r>
      <w:r w:rsidR="00500869">
        <w:rPr>
          <w:rFonts w:asciiTheme="minorHAnsi" w:eastAsia="Times New Roman" w:hAnsiTheme="minorHAnsi" w:cstheme="minorHAnsi"/>
          <w:sz w:val="22"/>
          <w:szCs w:val="22"/>
        </w:rPr>
        <w:t>)</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FIRE</w:t>
      </w:r>
      <w:r w:rsidRPr="00F520B8">
        <w:rPr>
          <w:rFonts w:asciiTheme="minorHAnsi" w:eastAsia="Times New Roman" w:hAnsiTheme="minorHAnsi" w:cstheme="minorHAnsi"/>
          <w:sz w:val="22"/>
          <w:szCs w:val="22"/>
        </w:rPr>
        <w:tab/>
      </w:r>
      <w:proofErr w:type="gramStart"/>
      <w:r w:rsidRPr="00F520B8">
        <w:rPr>
          <w:rFonts w:asciiTheme="minorHAnsi" w:eastAsia="Times New Roman" w:hAnsiTheme="minorHAnsi" w:cstheme="minorHAnsi"/>
          <w:sz w:val="22"/>
          <w:szCs w:val="22"/>
        </w:rPr>
        <w:t>793</w:t>
      </w:r>
      <w:r w:rsidRPr="00F520B8">
        <w:rPr>
          <w:rFonts w:asciiTheme="minorHAnsi" w:eastAsia="Times New Roman" w:hAnsiTheme="minorHAnsi" w:cstheme="minorHAnsi"/>
          <w:sz w:val="22"/>
          <w:szCs w:val="22"/>
        </w:rPr>
        <w:tab/>
        <w:t>Firefighter I</w:t>
      </w:r>
      <w:proofErr w:type="gramEnd"/>
      <w:r w:rsidRPr="00F520B8">
        <w:rPr>
          <w:rFonts w:asciiTheme="minorHAnsi" w:eastAsia="Times New Roman" w:hAnsiTheme="minorHAnsi" w:cstheme="minorHAnsi"/>
          <w:sz w:val="22"/>
          <w:szCs w:val="22"/>
        </w:rPr>
        <w:t xml:space="preserve"> Academy (12.00)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Catalog Description, </w:t>
      </w:r>
      <w:r w:rsidR="00500869" w:rsidRPr="00F520B8">
        <w:rPr>
          <w:rFonts w:asciiTheme="minorHAnsi" w:eastAsia="Times New Roman" w:hAnsiTheme="minorHAnsi" w:cstheme="minorHAnsi"/>
          <w:sz w:val="22"/>
          <w:szCs w:val="22"/>
        </w:rPr>
        <w:t>Prerequisite,</w:t>
      </w:r>
      <w:r w:rsidR="00500869">
        <w:rPr>
          <w:rFonts w:asciiTheme="minorHAnsi" w:eastAsia="Times New Roman" w:hAnsiTheme="minorHAnsi" w:cstheme="minorHAnsi"/>
          <w:sz w:val="22"/>
          <w:szCs w:val="22"/>
        </w:rPr>
        <w:t xml:space="preserve"> and Objectives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FIRE</w:t>
      </w:r>
      <w:r w:rsidRPr="00F520B8">
        <w:rPr>
          <w:rFonts w:asciiTheme="minorHAnsi" w:eastAsia="Times New Roman" w:hAnsiTheme="minorHAnsi" w:cstheme="minorHAnsi"/>
          <w:sz w:val="22"/>
          <w:szCs w:val="22"/>
        </w:rPr>
        <w:tab/>
        <w:t>810</w:t>
      </w:r>
      <w:r w:rsidRPr="00F520B8">
        <w:rPr>
          <w:rFonts w:asciiTheme="minorHAnsi" w:eastAsia="Times New Roman" w:hAnsiTheme="minorHAnsi" w:cstheme="minorHAnsi"/>
          <w:sz w:val="22"/>
          <w:szCs w:val="22"/>
        </w:rPr>
        <w:tab/>
        <w:t xml:space="preserve">Firefighter </w:t>
      </w:r>
      <w:proofErr w:type="gramStart"/>
      <w:r w:rsidRPr="00F520B8">
        <w:rPr>
          <w:rFonts w:asciiTheme="minorHAnsi" w:eastAsia="Times New Roman" w:hAnsiTheme="minorHAnsi" w:cstheme="minorHAnsi"/>
          <w:sz w:val="22"/>
          <w:szCs w:val="22"/>
        </w:rPr>
        <w:t>Cadet</w:t>
      </w:r>
      <w:proofErr w:type="gramEnd"/>
      <w:r w:rsidRPr="00F520B8">
        <w:rPr>
          <w:rFonts w:asciiTheme="minorHAnsi" w:eastAsia="Times New Roman" w:hAnsiTheme="minorHAnsi" w:cstheme="minorHAnsi"/>
          <w:sz w:val="22"/>
          <w:szCs w:val="22"/>
        </w:rPr>
        <w:t xml:space="preserve"> I (3.00)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w:t>
      </w:r>
      <w:r w:rsidR="00500869">
        <w:rPr>
          <w:rFonts w:asciiTheme="minorHAnsi" w:eastAsia="Times New Roman" w:hAnsiTheme="minorHAnsi" w:cstheme="minorHAnsi"/>
          <w:sz w:val="22"/>
          <w:szCs w:val="22"/>
        </w:rPr>
        <w:t xml:space="preserve">Title, </w:t>
      </w:r>
      <w:r w:rsidR="00500869" w:rsidRPr="00F520B8">
        <w:rPr>
          <w:rFonts w:asciiTheme="minorHAnsi" w:eastAsia="Times New Roman" w:hAnsiTheme="minorHAnsi" w:cstheme="minorHAnsi"/>
          <w:sz w:val="22"/>
          <w:szCs w:val="22"/>
        </w:rPr>
        <w:t>Catalog Description</w:t>
      </w:r>
      <w:r w:rsidR="00500869">
        <w:rPr>
          <w:rFonts w:asciiTheme="minorHAnsi" w:eastAsia="Times New Roman" w:hAnsiTheme="minorHAnsi" w:cstheme="minorHAnsi"/>
          <w:sz w:val="22"/>
          <w:szCs w:val="22"/>
        </w:rPr>
        <w:t>, Prerequisite,</w:t>
      </w:r>
      <w:r w:rsidR="00500869" w:rsidRPr="00F520B8">
        <w:rPr>
          <w:rFonts w:asciiTheme="minorHAnsi" w:eastAsia="Times New Roman" w:hAnsiTheme="minorHAnsi" w:cstheme="minorHAnsi"/>
          <w:sz w:val="22"/>
          <w:szCs w:val="22"/>
        </w:rPr>
        <w:t xml:space="preserve"> </w:t>
      </w:r>
      <w:r w:rsidRPr="00F520B8">
        <w:rPr>
          <w:rFonts w:asciiTheme="minorHAnsi" w:eastAsia="Times New Roman" w:hAnsiTheme="minorHAnsi" w:cstheme="minorHAnsi"/>
          <w:sz w:val="22"/>
          <w:szCs w:val="22"/>
        </w:rPr>
        <w:t>Assignments</w:t>
      </w:r>
      <w:r w:rsidR="00500869">
        <w:rPr>
          <w:rFonts w:asciiTheme="minorHAnsi" w:eastAsia="Times New Roman" w:hAnsiTheme="minorHAnsi" w:cstheme="minorHAnsi"/>
          <w:sz w:val="22"/>
          <w:szCs w:val="22"/>
        </w:rPr>
        <w:t xml:space="preserve">, and </w:t>
      </w:r>
      <w:r w:rsidRPr="00F520B8">
        <w:rPr>
          <w:rFonts w:asciiTheme="minorHAnsi" w:eastAsia="Times New Roman" w:hAnsiTheme="minorHAnsi" w:cstheme="minorHAnsi"/>
          <w:sz w:val="22"/>
          <w:szCs w:val="22"/>
        </w:rPr>
        <w:t>Method of Evaluation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FIRE</w:t>
      </w:r>
      <w:r w:rsidRPr="00F520B8">
        <w:rPr>
          <w:rFonts w:asciiTheme="minorHAnsi" w:eastAsia="Times New Roman" w:hAnsiTheme="minorHAnsi" w:cstheme="minorHAnsi"/>
          <w:sz w:val="22"/>
          <w:szCs w:val="22"/>
        </w:rPr>
        <w:tab/>
      </w:r>
      <w:proofErr w:type="gramStart"/>
      <w:r w:rsidRPr="00F520B8">
        <w:rPr>
          <w:rFonts w:asciiTheme="minorHAnsi" w:eastAsia="Times New Roman" w:hAnsiTheme="minorHAnsi" w:cstheme="minorHAnsi"/>
          <w:sz w:val="22"/>
          <w:szCs w:val="22"/>
        </w:rPr>
        <w:t>811</w:t>
      </w:r>
      <w:r w:rsidRPr="00F520B8">
        <w:rPr>
          <w:rFonts w:asciiTheme="minorHAnsi" w:eastAsia="Times New Roman" w:hAnsiTheme="minorHAnsi" w:cstheme="minorHAnsi"/>
          <w:sz w:val="22"/>
          <w:szCs w:val="22"/>
        </w:rPr>
        <w:tab/>
        <w:t>Firefighter Cadet II (3.00)</w:t>
      </w:r>
      <w:proofErr w:type="gramEnd"/>
      <w:r w:rsidRPr="00F520B8">
        <w:rPr>
          <w:rFonts w:asciiTheme="minorHAnsi" w:eastAsia="Times New Roman" w:hAnsiTheme="minorHAnsi" w:cstheme="minorHAnsi"/>
          <w:sz w:val="22"/>
          <w:szCs w:val="22"/>
        </w:rPr>
        <w:t xml:space="preserve">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(N</w:t>
      </w:r>
      <w:r w:rsidRPr="00F520B8">
        <w:rPr>
          <w:rFonts w:asciiTheme="minorHAnsi" w:eastAsia="Times New Roman" w:hAnsiTheme="minorHAnsi" w:cstheme="minorHAnsi"/>
          <w:sz w:val="22"/>
          <w:szCs w:val="22"/>
        </w:rPr>
        <w:t xml:space="preserve">ew Course) </w:t>
      </w:r>
    </w:p>
    <w:p w:rsidR="008F6C4A" w:rsidRDefault="008F6C4A" w:rsidP="00F520B8">
      <w:pPr>
        <w:pStyle w:val="ListParagraph"/>
        <w:tabs>
          <w:tab w:val="left" w:pos="1350"/>
          <w:tab w:val="left" w:pos="1980"/>
        </w:tabs>
        <w:ind w:left="1980" w:hanging="1260"/>
        <w:rPr>
          <w:rFonts w:asciiTheme="minorHAnsi" w:eastAsia="Times New Roman" w:hAnsiTheme="minorHAnsi" w:cstheme="minorHAnsi"/>
          <w:sz w:val="22"/>
          <w:szCs w:val="22"/>
        </w:rPr>
      </w:pPr>
      <w:r>
        <w:rPr>
          <w:rFonts w:asciiTheme="minorHAnsi" w:eastAsia="Times New Roman" w:hAnsiTheme="minorHAnsi" w:cstheme="minorHAnsi"/>
          <w:sz w:val="22"/>
          <w:szCs w:val="22"/>
        </w:rPr>
        <w:t>FIRE</w:t>
      </w:r>
      <w:r>
        <w:rPr>
          <w:rFonts w:asciiTheme="minorHAnsi" w:eastAsia="Times New Roman" w:hAnsiTheme="minorHAnsi" w:cstheme="minorHAnsi"/>
          <w:sz w:val="22"/>
          <w:szCs w:val="22"/>
        </w:rPr>
        <w:tab/>
      </w:r>
      <w:proofErr w:type="gramStart"/>
      <w:r>
        <w:rPr>
          <w:rFonts w:asciiTheme="minorHAnsi" w:eastAsia="Times New Roman" w:hAnsiTheme="minorHAnsi" w:cstheme="minorHAnsi"/>
          <w:sz w:val="22"/>
          <w:szCs w:val="22"/>
        </w:rPr>
        <w:t>812</w:t>
      </w:r>
      <w:r>
        <w:rPr>
          <w:rFonts w:asciiTheme="minorHAnsi" w:eastAsia="Times New Roman" w:hAnsiTheme="minorHAnsi" w:cstheme="minorHAnsi"/>
          <w:sz w:val="22"/>
          <w:szCs w:val="22"/>
        </w:rPr>
        <w:tab/>
        <w:t>Firefighter Cadet III (3.00)</w:t>
      </w:r>
      <w:proofErr w:type="gramEnd"/>
    </w:p>
    <w:p w:rsidR="008F6C4A" w:rsidRPr="00F520B8" w:rsidRDefault="008F6C4A" w:rsidP="00F520B8">
      <w:pPr>
        <w:pStyle w:val="ListParagraph"/>
        <w:tabs>
          <w:tab w:val="left" w:pos="1350"/>
          <w:tab w:val="left" w:pos="1980"/>
        </w:tabs>
        <w:ind w:left="1980" w:hanging="126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(New Course)</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711</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Method of Evaluation, Method of Instruction,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Student Learning Outcomes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712</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Method of Evaluation, Method of Instruction,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Student Learning Outcomes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713</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Method of Evaluation, Method of Instruction,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Student Learning Outcomes</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714</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IV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Assignments, 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715</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Assignments, 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716</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odified Course P</w:t>
      </w:r>
      <w:r w:rsidR="004726E5">
        <w:rPr>
          <w:rFonts w:asciiTheme="minorHAnsi" w:eastAsia="Times New Roman" w:hAnsiTheme="minorHAnsi" w:cstheme="minorHAnsi"/>
          <w:sz w:val="22"/>
          <w:szCs w:val="22"/>
        </w:rPr>
        <w:t xml:space="preserve">roposal, changes in Assignments, </w:t>
      </w:r>
      <w:r w:rsidRPr="00F520B8">
        <w:rPr>
          <w:rFonts w:asciiTheme="minorHAnsi" w:eastAsia="Times New Roman" w:hAnsiTheme="minorHAnsi" w:cstheme="minorHAnsi"/>
          <w:sz w:val="22"/>
          <w:szCs w:val="22"/>
        </w:rPr>
        <w:t xml:space="preserve">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717</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Assignments, 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718</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VIII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Assignments, 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lastRenderedPageBreak/>
        <w:t>SPFI</w:t>
      </w:r>
      <w:r w:rsidRPr="00F520B8">
        <w:rPr>
          <w:rFonts w:asciiTheme="minorHAnsi" w:eastAsia="Times New Roman" w:hAnsiTheme="minorHAnsi" w:cstheme="minorHAnsi"/>
          <w:sz w:val="22"/>
          <w:szCs w:val="22"/>
        </w:rPr>
        <w:tab/>
        <w:t>719</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IX (3.50)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Assignments, Method of Evaluation,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Method of Instruction</w:t>
      </w:r>
      <w:r w:rsidR="0016200E">
        <w:rPr>
          <w:rFonts w:asciiTheme="minorHAnsi" w:eastAsia="Times New Roman" w:hAnsiTheme="minorHAnsi" w:cstheme="minorHAnsi"/>
          <w:sz w:val="22"/>
          <w:szCs w:val="22"/>
        </w:rPr>
        <w:t>)</w:t>
      </w:r>
      <w:r w:rsidRPr="00F520B8">
        <w:rPr>
          <w:rFonts w:asciiTheme="minorHAnsi" w:eastAsia="Times New Roman" w:hAnsiTheme="minorHAnsi" w:cstheme="minorHAnsi"/>
          <w:sz w:val="22"/>
          <w:szCs w:val="22"/>
        </w:rPr>
        <w:t xml:space="preserve"> </w:t>
      </w:r>
    </w:p>
    <w:p w:rsidR="00F520B8" w:rsidRP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SPFI</w:t>
      </w:r>
      <w:r w:rsidRPr="00F520B8">
        <w:rPr>
          <w:rFonts w:asciiTheme="minorHAnsi" w:eastAsia="Times New Roman" w:hAnsiTheme="minorHAnsi" w:cstheme="minorHAnsi"/>
          <w:sz w:val="22"/>
          <w:szCs w:val="22"/>
        </w:rPr>
        <w:tab/>
        <w:t>720</w:t>
      </w:r>
      <w:r w:rsidRPr="00F520B8">
        <w:rPr>
          <w:rFonts w:asciiTheme="minorHAnsi" w:eastAsia="Times New Roman" w:hAnsiTheme="minorHAnsi" w:cstheme="minorHAnsi"/>
          <w:sz w:val="22"/>
          <w:szCs w:val="22"/>
        </w:rPr>
        <w:tab/>
        <w:t xml:space="preserve">Sprinkler Fitter </w:t>
      </w:r>
      <w:proofErr w:type="gramStart"/>
      <w:r w:rsidRPr="00F520B8">
        <w:rPr>
          <w:rFonts w:asciiTheme="minorHAnsi" w:eastAsia="Times New Roman" w:hAnsiTheme="minorHAnsi" w:cstheme="minorHAnsi"/>
          <w:sz w:val="22"/>
          <w:szCs w:val="22"/>
        </w:rPr>
        <w:t>Apprenticeship</w:t>
      </w:r>
      <w:proofErr w:type="gramEnd"/>
      <w:r w:rsidRPr="00F520B8">
        <w:rPr>
          <w:rFonts w:asciiTheme="minorHAnsi" w:eastAsia="Times New Roman" w:hAnsiTheme="minorHAnsi" w:cstheme="minorHAnsi"/>
          <w:sz w:val="22"/>
          <w:szCs w:val="22"/>
        </w:rPr>
        <w:t xml:space="preserve"> X (3.50) </w:t>
      </w:r>
    </w:p>
    <w:p w:rsidR="00F520B8" w:rsidRDefault="00F520B8" w:rsidP="00F520B8">
      <w:pPr>
        <w:pStyle w:val="ListParagraph"/>
        <w:tabs>
          <w:tab w:val="left" w:pos="1350"/>
          <w:tab w:val="left" w:pos="1980"/>
        </w:tabs>
        <w:ind w:left="1980" w:hanging="1260"/>
        <w:rPr>
          <w:rFonts w:asciiTheme="minorHAnsi" w:eastAsia="Times New Roman" w:hAnsiTheme="minorHAnsi" w:cstheme="minorHAnsi"/>
          <w:sz w:val="22"/>
          <w:szCs w:val="22"/>
        </w:rPr>
      </w:pPr>
      <w:r w:rsidRPr="00F520B8">
        <w:rPr>
          <w:rFonts w:asciiTheme="minorHAnsi" w:eastAsia="Times New Roman" w:hAnsiTheme="minorHAnsi" w:cstheme="minorHAnsi"/>
          <w:sz w:val="22"/>
          <w:szCs w:val="22"/>
        </w:rPr>
        <w:tab/>
      </w:r>
      <w:r w:rsidRPr="00F520B8">
        <w:rPr>
          <w:rFonts w:asciiTheme="minorHAnsi" w:eastAsia="Times New Roman" w:hAnsiTheme="minorHAnsi" w:cstheme="minorHAnsi"/>
          <w:sz w:val="22"/>
          <w:szCs w:val="22"/>
        </w:rPr>
        <w:tab/>
      </w:r>
      <w:r w:rsidR="0016200E">
        <w:rPr>
          <w:rFonts w:asciiTheme="minorHAnsi" w:eastAsia="Times New Roman" w:hAnsiTheme="minorHAnsi" w:cstheme="minorHAnsi"/>
          <w:sz w:val="22"/>
          <w:szCs w:val="22"/>
        </w:rPr>
        <w:t>(M</w:t>
      </w:r>
      <w:r w:rsidRPr="00F520B8">
        <w:rPr>
          <w:rFonts w:asciiTheme="minorHAnsi" w:eastAsia="Times New Roman" w:hAnsiTheme="minorHAnsi" w:cstheme="minorHAnsi"/>
          <w:sz w:val="22"/>
          <w:szCs w:val="22"/>
        </w:rPr>
        <w:t xml:space="preserve">odified Course Proposal, changes in Method of Evaluation, Method of Instruction, </w:t>
      </w:r>
      <w:r w:rsidR="004726E5">
        <w:rPr>
          <w:rFonts w:asciiTheme="minorHAnsi" w:eastAsia="Times New Roman" w:hAnsiTheme="minorHAnsi" w:cstheme="minorHAnsi"/>
          <w:sz w:val="22"/>
          <w:szCs w:val="22"/>
        </w:rPr>
        <w:t xml:space="preserve">and </w:t>
      </w:r>
      <w:r w:rsidRPr="00F520B8">
        <w:rPr>
          <w:rFonts w:asciiTheme="minorHAnsi" w:eastAsia="Times New Roman" w:hAnsiTheme="minorHAnsi" w:cstheme="minorHAnsi"/>
          <w:sz w:val="22"/>
          <w:szCs w:val="22"/>
        </w:rPr>
        <w:t>Objectives</w:t>
      </w:r>
      <w:r w:rsidR="0016200E">
        <w:rPr>
          <w:rFonts w:asciiTheme="minorHAnsi" w:eastAsia="Times New Roman" w:hAnsiTheme="minorHAnsi" w:cstheme="minorHAnsi"/>
          <w:sz w:val="22"/>
          <w:szCs w:val="22"/>
        </w:rPr>
        <w:t>)</w:t>
      </w:r>
    </w:p>
    <w:p w:rsidR="001123E1" w:rsidRDefault="001123E1" w:rsidP="00F45280">
      <w:pPr>
        <w:numPr>
          <w:ilvl w:val="0"/>
          <w:numId w:val="1"/>
        </w:numPr>
        <w:spacing w:before="100" w:beforeAutospacing="1" w:after="100" w:afterAutospacing="1"/>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Experimental 680/880 Courses:</w:t>
      </w:r>
    </w:p>
    <w:p w:rsidR="003F759A" w:rsidRDefault="003F759A" w:rsidP="003F759A">
      <w:pPr>
        <w:spacing w:before="100" w:beforeAutospacing="1" w:after="100" w:afterAutospacing="1"/>
        <w:ind w:left="72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COSM 880</w:t>
      </w:r>
      <w:r w:rsidRPr="00156508">
        <w:rPr>
          <w:rFonts w:asciiTheme="minorHAnsi" w:eastAsia="Times New Roman" w:hAnsiTheme="minorHAnsi" w:cstheme="minorHAnsi"/>
          <w:sz w:val="18"/>
          <w:szCs w:val="18"/>
        </w:rPr>
        <w:t>MB</w:t>
      </w:r>
      <w:r>
        <w:rPr>
          <w:rFonts w:asciiTheme="minorHAnsi" w:eastAsia="Times New Roman" w:hAnsiTheme="minorHAnsi" w:cstheme="minorHAnsi"/>
          <w:sz w:val="22"/>
          <w:szCs w:val="22"/>
        </w:rPr>
        <w:tab/>
        <w:t>Advanced Cosmetology III (5 or 10)</w:t>
      </w:r>
    </w:p>
    <w:p w:rsidR="003F759A" w:rsidRDefault="003F759A" w:rsidP="003F759A">
      <w:pPr>
        <w:spacing w:before="100" w:beforeAutospacing="1" w:after="100" w:afterAutospacing="1"/>
        <w:ind w:left="72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COSM 880</w:t>
      </w:r>
      <w:r w:rsidRPr="00156508">
        <w:rPr>
          <w:rFonts w:asciiTheme="minorHAnsi" w:eastAsia="Times New Roman" w:hAnsiTheme="minorHAnsi" w:cstheme="minorHAnsi"/>
          <w:sz w:val="18"/>
          <w:szCs w:val="18"/>
        </w:rPr>
        <w:t>MC</w:t>
      </w:r>
      <w:r>
        <w:rPr>
          <w:rFonts w:asciiTheme="minorHAnsi" w:eastAsia="Times New Roman" w:hAnsiTheme="minorHAnsi" w:cstheme="minorHAnsi"/>
          <w:sz w:val="22"/>
          <w:szCs w:val="22"/>
        </w:rPr>
        <w:t xml:space="preserve"> </w:t>
      </w:r>
      <w:r w:rsidR="00B21D5F">
        <w:rPr>
          <w:rFonts w:asciiTheme="minorHAnsi" w:eastAsia="Times New Roman" w:hAnsiTheme="minorHAnsi" w:cstheme="minorHAnsi"/>
          <w:sz w:val="22"/>
          <w:szCs w:val="22"/>
        </w:rPr>
        <w:tab/>
        <w:t>Advanced Cosmetology IV (5 or 10)</w:t>
      </w:r>
    </w:p>
    <w:p w:rsidR="00B21D5F" w:rsidRDefault="00B21D5F" w:rsidP="003F759A">
      <w:pPr>
        <w:spacing w:before="100" w:beforeAutospacing="1" w:after="100" w:afterAutospacing="1"/>
        <w:ind w:left="72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COSM 880</w:t>
      </w:r>
      <w:r w:rsidRPr="00156508">
        <w:rPr>
          <w:rFonts w:asciiTheme="minorHAnsi" w:eastAsia="Times New Roman" w:hAnsiTheme="minorHAnsi" w:cstheme="minorHAnsi"/>
          <w:sz w:val="18"/>
          <w:szCs w:val="18"/>
        </w:rPr>
        <w:t>MD</w:t>
      </w:r>
      <w:r>
        <w:rPr>
          <w:rFonts w:asciiTheme="minorHAnsi" w:eastAsia="Times New Roman" w:hAnsiTheme="minorHAnsi" w:cstheme="minorHAnsi"/>
          <w:sz w:val="22"/>
          <w:szCs w:val="22"/>
        </w:rPr>
        <w:tab/>
        <w:t>Salon Management (3.5)</w:t>
      </w:r>
    </w:p>
    <w:p w:rsidR="00B21D5F" w:rsidRDefault="00B21D5F" w:rsidP="003F759A">
      <w:pPr>
        <w:spacing w:before="100" w:beforeAutospacing="1" w:after="100" w:afterAutospacing="1"/>
        <w:ind w:left="72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COSM 880</w:t>
      </w:r>
      <w:r w:rsidRPr="00156508">
        <w:rPr>
          <w:rFonts w:asciiTheme="minorHAnsi" w:eastAsia="Times New Roman" w:hAnsiTheme="minorHAnsi" w:cstheme="minorHAnsi"/>
          <w:sz w:val="18"/>
          <w:szCs w:val="18"/>
        </w:rPr>
        <w:t>ME</w:t>
      </w:r>
      <w:r w:rsidRPr="00156508">
        <w:rPr>
          <w:rFonts w:asciiTheme="minorHAnsi" w:eastAsia="Times New Roman" w:hAnsiTheme="minorHAnsi" w:cstheme="minorHAnsi"/>
          <w:sz w:val="18"/>
          <w:szCs w:val="18"/>
        </w:rPr>
        <w:tab/>
      </w:r>
      <w:r>
        <w:rPr>
          <w:rFonts w:asciiTheme="minorHAnsi" w:eastAsia="Times New Roman" w:hAnsiTheme="minorHAnsi" w:cstheme="minorHAnsi"/>
          <w:sz w:val="22"/>
          <w:szCs w:val="22"/>
        </w:rPr>
        <w:t>Salon Techniques (3.5)</w:t>
      </w:r>
    </w:p>
    <w:p w:rsidR="001123E1" w:rsidRPr="001123E1" w:rsidRDefault="001123E1" w:rsidP="001123E1">
      <w:pPr>
        <w:tabs>
          <w:tab w:val="left" w:pos="1350"/>
        </w:tabs>
        <w:spacing w:before="100" w:beforeAutospacing="1" w:after="100" w:afterAutospacing="1"/>
        <w:ind w:left="720"/>
        <w:contextualSpacing/>
        <w:rPr>
          <w:rFonts w:asciiTheme="minorHAnsi" w:eastAsia="Times New Roman" w:hAnsiTheme="minorHAnsi" w:cstheme="minorHAnsi"/>
          <w:sz w:val="22"/>
          <w:szCs w:val="22"/>
        </w:rPr>
      </w:pPr>
      <w:r w:rsidRPr="001123E1">
        <w:rPr>
          <w:rFonts w:asciiTheme="minorHAnsi" w:eastAsia="Times New Roman" w:hAnsiTheme="minorHAnsi" w:cstheme="minorHAnsi"/>
          <w:sz w:val="22"/>
          <w:szCs w:val="22"/>
        </w:rPr>
        <w:t>FIRE</w:t>
      </w:r>
      <w:r w:rsidRPr="001123E1">
        <w:rPr>
          <w:rFonts w:asciiTheme="minorHAnsi" w:eastAsia="Times New Roman" w:hAnsiTheme="minorHAnsi" w:cstheme="minorHAnsi"/>
          <w:sz w:val="22"/>
          <w:szCs w:val="22"/>
        </w:rPr>
        <w:tab/>
        <w:t>879</w:t>
      </w:r>
      <w:r w:rsidRPr="001123E1">
        <w:rPr>
          <w:rFonts w:asciiTheme="minorHAnsi" w:eastAsia="Times New Roman" w:hAnsiTheme="minorHAnsi" w:cstheme="minorHAnsi"/>
          <w:sz w:val="18"/>
          <w:szCs w:val="18"/>
        </w:rPr>
        <w:t>MA</w:t>
      </w:r>
      <w:r w:rsidRPr="001123E1">
        <w:rPr>
          <w:rFonts w:asciiTheme="minorHAnsi" w:eastAsia="Times New Roman" w:hAnsiTheme="minorHAnsi" w:cstheme="minorHAnsi"/>
          <w:sz w:val="22"/>
          <w:szCs w:val="22"/>
        </w:rPr>
        <w:tab/>
        <w:t xml:space="preserve">Firefighter Cadet II (3.00) </w:t>
      </w:r>
      <w:bookmarkStart w:id="0" w:name="_GoBack"/>
      <w:bookmarkEnd w:id="0"/>
    </w:p>
    <w:p w:rsidR="001123E1" w:rsidRPr="001123E1" w:rsidRDefault="001123E1" w:rsidP="001123E1">
      <w:pPr>
        <w:tabs>
          <w:tab w:val="left" w:pos="1350"/>
        </w:tabs>
        <w:spacing w:before="100" w:beforeAutospacing="1" w:after="100" w:afterAutospacing="1"/>
        <w:ind w:left="720"/>
        <w:contextualSpacing/>
        <w:rPr>
          <w:rFonts w:asciiTheme="minorHAnsi" w:eastAsia="Times New Roman" w:hAnsiTheme="minorHAnsi" w:cstheme="minorHAnsi"/>
          <w:sz w:val="22"/>
          <w:szCs w:val="22"/>
        </w:rPr>
      </w:pPr>
      <w:r w:rsidRPr="001123E1">
        <w:rPr>
          <w:rFonts w:asciiTheme="minorHAnsi" w:eastAsia="Times New Roman" w:hAnsiTheme="minorHAnsi" w:cstheme="minorHAnsi"/>
          <w:sz w:val="22"/>
          <w:szCs w:val="22"/>
        </w:rPr>
        <w:t>FIRE</w:t>
      </w:r>
      <w:r w:rsidRPr="001123E1">
        <w:rPr>
          <w:rFonts w:asciiTheme="minorHAnsi" w:eastAsia="Times New Roman" w:hAnsiTheme="minorHAnsi" w:cstheme="minorHAnsi"/>
          <w:sz w:val="22"/>
          <w:szCs w:val="22"/>
        </w:rPr>
        <w:tab/>
      </w:r>
      <w:proofErr w:type="gramStart"/>
      <w:r w:rsidRPr="001123E1">
        <w:rPr>
          <w:rFonts w:asciiTheme="minorHAnsi" w:eastAsia="Times New Roman" w:hAnsiTheme="minorHAnsi" w:cstheme="minorHAnsi"/>
          <w:sz w:val="22"/>
          <w:szCs w:val="22"/>
        </w:rPr>
        <w:t>879</w:t>
      </w:r>
      <w:r w:rsidRPr="001123E1">
        <w:rPr>
          <w:rFonts w:asciiTheme="minorHAnsi" w:eastAsia="Times New Roman" w:hAnsiTheme="minorHAnsi" w:cstheme="minorHAnsi"/>
          <w:sz w:val="18"/>
          <w:szCs w:val="18"/>
        </w:rPr>
        <w:t>MB</w:t>
      </w:r>
      <w:r w:rsidRPr="001123E1">
        <w:rPr>
          <w:rFonts w:asciiTheme="minorHAnsi" w:eastAsia="Times New Roman" w:hAnsiTheme="minorHAnsi" w:cstheme="minorHAnsi"/>
          <w:sz w:val="22"/>
          <w:szCs w:val="22"/>
        </w:rPr>
        <w:tab/>
        <w:t>Firefighter Cadet III (3.00)</w:t>
      </w:r>
      <w:proofErr w:type="gramEnd"/>
      <w:r w:rsidRPr="001123E1">
        <w:rPr>
          <w:rFonts w:asciiTheme="minorHAnsi" w:eastAsia="Times New Roman" w:hAnsiTheme="minorHAnsi" w:cstheme="minorHAnsi"/>
          <w:sz w:val="22"/>
          <w:szCs w:val="22"/>
        </w:rPr>
        <w:t xml:space="preserve"> </w:t>
      </w:r>
    </w:p>
    <w:p w:rsidR="001123E1" w:rsidRDefault="001123E1" w:rsidP="001123E1">
      <w:pPr>
        <w:tabs>
          <w:tab w:val="left" w:pos="1350"/>
        </w:tabs>
        <w:spacing w:before="100" w:beforeAutospacing="1" w:after="100" w:afterAutospacing="1"/>
        <w:ind w:left="720"/>
        <w:contextualSpacing/>
        <w:rPr>
          <w:rFonts w:asciiTheme="minorHAnsi" w:eastAsia="Times New Roman" w:hAnsiTheme="minorHAnsi" w:cstheme="minorHAnsi"/>
          <w:sz w:val="22"/>
          <w:szCs w:val="22"/>
        </w:rPr>
      </w:pPr>
      <w:r w:rsidRPr="001123E1">
        <w:rPr>
          <w:rFonts w:asciiTheme="minorHAnsi" w:eastAsia="Times New Roman" w:hAnsiTheme="minorHAnsi" w:cstheme="minorHAnsi"/>
          <w:sz w:val="22"/>
          <w:szCs w:val="22"/>
        </w:rPr>
        <w:tab/>
      </w:r>
      <w:r w:rsidRPr="001123E1">
        <w:rPr>
          <w:rFonts w:asciiTheme="minorHAnsi" w:eastAsia="Times New Roman" w:hAnsiTheme="minorHAnsi" w:cstheme="minorHAnsi"/>
          <w:sz w:val="22"/>
          <w:szCs w:val="22"/>
        </w:rPr>
        <w:tab/>
      </w:r>
    </w:p>
    <w:p w:rsidR="00810F34" w:rsidRDefault="00810F34" w:rsidP="00F45280">
      <w:pPr>
        <w:numPr>
          <w:ilvl w:val="0"/>
          <w:numId w:val="1"/>
        </w:numPr>
        <w:spacing w:before="100" w:beforeAutospacing="1" w:after="100" w:afterAutospacing="1"/>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Proposed Program Modifications:</w:t>
      </w:r>
    </w:p>
    <w:p w:rsidR="00321215" w:rsidRDefault="00321215" w:rsidP="00810F34">
      <w:pPr>
        <w:spacing w:before="100" w:beforeAutospacing="1" w:after="100" w:afterAutospacing="1"/>
        <w:ind w:left="720"/>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AA-T Communication Stu</w:t>
      </w:r>
      <w:r w:rsidR="00E879CE">
        <w:rPr>
          <w:rFonts w:asciiTheme="minorHAnsi" w:eastAsia="Times New Roman" w:hAnsiTheme="minorHAnsi" w:cstheme="minorHAnsi"/>
          <w:sz w:val="22"/>
          <w:szCs w:val="22"/>
        </w:rPr>
        <w:t>dies (adding DGME 100 to Group B</w:t>
      </w:r>
      <w:r w:rsidR="001123E1">
        <w:rPr>
          <w:rFonts w:asciiTheme="minorHAnsi" w:eastAsia="Times New Roman" w:hAnsiTheme="minorHAnsi" w:cstheme="minorHAnsi"/>
          <w:sz w:val="22"/>
          <w:szCs w:val="22"/>
        </w:rPr>
        <w:t>)</w:t>
      </w:r>
    </w:p>
    <w:sectPr w:rsidR="00321215" w:rsidSect="00AB7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7D1"/>
    <w:multiLevelType w:val="hybridMultilevel"/>
    <w:tmpl w:val="E73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633F0"/>
    <w:multiLevelType w:val="hybridMultilevel"/>
    <w:tmpl w:val="87B0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51971"/>
    <w:multiLevelType w:val="hybridMultilevel"/>
    <w:tmpl w:val="845C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D676B54"/>
    <w:multiLevelType w:val="hybridMultilevel"/>
    <w:tmpl w:val="947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44A2"/>
    <w:multiLevelType w:val="multilevel"/>
    <w:tmpl w:val="835CC0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9841CE1"/>
    <w:multiLevelType w:val="hybridMultilevel"/>
    <w:tmpl w:val="2366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711B"/>
    <w:multiLevelType w:val="hybridMultilevel"/>
    <w:tmpl w:val="C9963BC4"/>
    <w:lvl w:ilvl="0" w:tplc="59C075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0E35"/>
    <w:multiLevelType w:val="hybridMultilevel"/>
    <w:tmpl w:val="4EB0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4AF0"/>
    <w:multiLevelType w:val="hybridMultilevel"/>
    <w:tmpl w:val="26724E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D303B"/>
    <w:multiLevelType w:val="hybridMultilevel"/>
    <w:tmpl w:val="FB68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631F8A"/>
    <w:multiLevelType w:val="hybridMultilevel"/>
    <w:tmpl w:val="2E3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473A91"/>
    <w:multiLevelType w:val="hybridMultilevel"/>
    <w:tmpl w:val="19F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358"/>
    <w:multiLevelType w:val="hybridMultilevel"/>
    <w:tmpl w:val="8598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A0B4B"/>
    <w:multiLevelType w:val="hybridMultilevel"/>
    <w:tmpl w:val="E66695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A9E27C7"/>
    <w:multiLevelType w:val="hybridMultilevel"/>
    <w:tmpl w:val="71FE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A1D04"/>
    <w:multiLevelType w:val="hybridMultilevel"/>
    <w:tmpl w:val="94CE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60979"/>
    <w:multiLevelType w:val="hybridMultilevel"/>
    <w:tmpl w:val="0D8A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966E7A"/>
    <w:multiLevelType w:val="hybridMultilevel"/>
    <w:tmpl w:val="CA9C5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84288A"/>
    <w:multiLevelType w:val="hybridMultilevel"/>
    <w:tmpl w:val="FD9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4603D"/>
    <w:multiLevelType w:val="hybridMultilevel"/>
    <w:tmpl w:val="820C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61FC0"/>
    <w:multiLevelType w:val="hybridMultilevel"/>
    <w:tmpl w:val="9DD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D06396"/>
    <w:multiLevelType w:val="hybridMultilevel"/>
    <w:tmpl w:val="995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148C6"/>
    <w:multiLevelType w:val="hybridMultilevel"/>
    <w:tmpl w:val="1C8A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814246"/>
    <w:multiLevelType w:val="hybridMultilevel"/>
    <w:tmpl w:val="552CE3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ED2A95"/>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1123C87"/>
    <w:multiLevelType w:val="hybridMultilevel"/>
    <w:tmpl w:val="316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5C417F"/>
    <w:multiLevelType w:val="hybridMultilevel"/>
    <w:tmpl w:val="E2F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537648"/>
    <w:multiLevelType w:val="hybridMultilevel"/>
    <w:tmpl w:val="058C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4D1EC9"/>
    <w:multiLevelType w:val="hybridMultilevel"/>
    <w:tmpl w:val="61C0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D84786"/>
    <w:multiLevelType w:val="hybridMultilevel"/>
    <w:tmpl w:val="333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1351A2"/>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65143E9"/>
    <w:multiLevelType w:val="hybridMultilevel"/>
    <w:tmpl w:val="0A02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5308EE"/>
    <w:multiLevelType w:val="hybridMultilevel"/>
    <w:tmpl w:val="631C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5"/>
  </w:num>
  <w:num w:numId="3">
    <w:abstractNumId w:val="29"/>
  </w:num>
  <w:num w:numId="4">
    <w:abstractNumId w:val="31"/>
  </w:num>
  <w:num w:numId="5">
    <w:abstractNumId w:val="28"/>
  </w:num>
  <w:num w:numId="6">
    <w:abstractNumId w:val="9"/>
  </w:num>
  <w:num w:numId="7">
    <w:abstractNumId w:val="14"/>
  </w:num>
  <w:num w:numId="8">
    <w:abstractNumId w:val="4"/>
  </w:num>
  <w:num w:numId="9">
    <w:abstractNumId w:val="8"/>
  </w:num>
  <w:num w:numId="10">
    <w:abstractNumId w:val="10"/>
  </w:num>
  <w:num w:numId="11">
    <w:abstractNumId w:val="30"/>
  </w:num>
  <w:num w:numId="12">
    <w:abstractNumId w:val="6"/>
  </w:num>
  <w:num w:numId="13">
    <w:abstractNumId w:val="15"/>
  </w:num>
  <w:num w:numId="14">
    <w:abstractNumId w:val="27"/>
  </w:num>
  <w:num w:numId="15">
    <w:abstractNumId w:val="1"/>
  </w:num>
  <w:num w:numId="16">
    <w:abstractNumId w:val="23"/>
  </w:num>
  <w:num w:numId="17">
    <w:abstractNumId w:val="32"/>
  </w:num>
  <w:num w:numId="18">
    <w:abstractNumId w:val="20"/>
  </w:num>
  <w:num w:numId="19">
    <w:abstractNumId w:val="17"/>
  </w:num>
  <w:num w:numId="20">
    <w:abstractNumId w:val="26"/>
  </w:num>
  <w:num w:numId="21">
    <w:abstractNumId w:val="7"/>
  </w:num>
  <w:num w:numId="22">
    <w:abstractNumId w:val="0"/>
  </w:num>
  <w:num w:numId="23">
    <w:abstractNumId w:val="16"/>
  </w:num>
  <w:num w:numId="24">
    <w:abstractNumId w:val="12"/>
  </w:num>
  <w:num w:numId="25">
    <w:abstractNumId w:val="21"/>
  </w:num>
  <w:num w:numId="26">
    <w:abstractNumId w:val="2"/>
  </w:num>
  <w:num w:numId="27">
    <w:abstractNumId w:val="13"/>
  </w:num>
  <w:num w:numId="28">
    <w:abstractNumId w:val="5"/>
  </w:num>
  <w:num w:numId="29">
    <w:abstractNumId w:val="3"/>
  </w:num>
  <w:num w:numId="30">
    <w:abstractNumId w:val="11"/>
  </w:num>
  <w:num w:numId="31">
    <w:abstractNumId w:val="2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1"/>
    <w:rsid w:val="00000551"/>
    <w:rsid w:val="000110E6"/>
    <w:rsid w:val="000245C5"/>
    <w:rsid w:val="00035157"/>
    <w:rsid w:val="000413D0"/>
    <w:rsid w:val="0004202A"/>
    <w:rsid w:val="00045C03"/>
    <w:rsid w:val="0005287E"/>
    <w:rsid w:val="00063949"/>
    <w:rsid w:val="000941F7"/>
    <w:rsid w:val="000A12B1"/>
    <w:rsid w:val="000A2239"/>
    <w:rsid w:val="000C27A2"/>
    <w:rsid w:val="000D57A1"/>
    <w:rsid w:val="000D6AC6"/>
    <w:rsid w:val="000D794C"/>
    <w:rsid w:val="000E160F"/>
    <w:rsid w:val="000E43A3"/>
    <w:rsid w:val="001012BC"/>
    <w:rsid w:val="001035E4"/>
    <w:rsid w:val="001123E1"/>
    <w:rsid w:val="00115474"/>
    <w:rsid w:val="00135284"/>
    <w:rsid w:val="001428E0"/>
    <w:rsid w:val="00156508"/>
    <w:rsid w:val="00161E62"/>
    <w:rsid w:val="0016200E"/>
    <w:rsid w:val="00166ACE"/>
    <w:rsid w:val="00173C7E"/>
    <w:rsid w:val="0019397E"/>
    <w:rsid w:val="001A0C76"/>
    <w:rsid w:val="001A4F58"/>
    <w:rsid w:val="001C532B"/>
    <w:rsid w:val="001D6A9A"/>
    <w:rsid w:val="001E1F0E"/>
    <w:rsid w:val="001E3098"/>
    <w:rsid w:val="001E4945"/>
    <w:rsid w:val="001E5DA5"/>
    <w:rsid w:val="001F71C5"/>
    <w:rsid w:val="00211A35"/>
    <w:rsid w:val="00231573"/>
    <w:rsid w:val="002621B0"/>
    <w:rsid w:val="00283FB5"/>
    <w:rsid w:val="00287599"/>
    <w:rsid w:val="0029759C"/>
    <w:rsid w:val="00297BE8"/>
    <w:rsid w:val="002A1392"/>
    <w:rsid w:val="002C5C9B"/>
    <w:rsid w:val="002D1634"/>
    <w:rsid w:val="002D24F0"/>
    <w:rsid w:val="002D511C"/>
    <w:rsid w:val="002E7C1D"/>
    <w:rsid w:val="00307155"/>
    <w:rsid w:val="0031729E"/>
    <w:rsid w:val="00321215"/>
    <w:rsid w:val="00335F83"/>
    <w:rsid w:val="00341BCC"/>
    <w:rsid w:val="003533D2"/>
    <w:rsid w:val="00364EEB"/>
    <w:rsid w:val="00370933"/>
    <w:rsid w:val="003725DC"/>
    <w:rsid w:val="00377D7D"/>
    <w:rsid w:val="00383E38"/>
    <w:rsid w:val="003A1941"/>
    <w:rsid w:val="003C4E44"/>
    <w:rsid w:val="003E087C"/>
    <w:rsid w:val="003F0CC9"/>
    <w:rsid w:val="003F3F09"/>
    <w:rsid w:val="003F570F"/>
    <w:rsid w:val="003F74A4"/>
    <w:rsid w:val="003F759A"/>
    <w:rsid w:val="00406F40"/>
    <w:rsid w:val="00427FF5"/>
    <w:rsid w:val="00436135"/>
    <w:rsid w:val="004426C6"/>
    <w:rsid w:val="00453711"/>
    <w:rsid w:val="0045554A"/>
    <w:rsid w:val="004726E5"/>
    <w:rsid w:val="00484D73"/>
    <w:rsid w:val="0049600A"/>
    <w:rsid w:val="004B6AA0"/>
    <w:rsid w:val="004C0A3B"/>
    <w:rsid w:val="004C448E"/>
    <w:rsid w:val="004C4665"/>
    <w:rsid w:val="004C4E66"/>
    <w:rsid w:val="004D314D"/>
    <w:rsid w:val="004E2BA6"/>
    <w:rsid w:val="004E7169"/>
    <w:rsid w:val="004F696C"/>
    <w:rsid w:val="00500869"/>
    <w:rsid w:val="00500BF1"/>
    <w:rsid w:val="005072E0"/>
    <w:rsid w:val="00525E5F"/>
    <w:rsid w:val="0053575E"/>
    <w:rsid w:val="00540110"/>
    <w:rsid w:val="00542F84"/>
    <w:rsid w:val="00543D4E"/>
    <w:rsid w:val="00546212"/>
    <w:rsid w:val="005577BC"/>
    <w:rsid w:val="00577FE5"/>
    <w:rsid w:val="00581908"/>
    <w:rsid w:val="00581B44"/>
    <w:rsid w:val="00591DF5"/>
    <w:rsid w:val="005A567B"/>
    <w:rsid w:val="005B49D4"/>
    <w:rsid w:val="005C4A0D"/>
    <w:rsid w:val="005C66B9"/>
    <w:rsid w:val="005D3C39"/>
    <w:rsid w:val="006109C6"/>
    <w:rsid w:val="00616E4A"/>
    <w:rsid w:val="0062219C"/>
    <w:rsid w:val="00622EC5"/>
    <w:rsid w:val="00631E9F"/>
    <w:rsid w:val="0065011D"/>
    <w:rsid w:val="00651140"/>
    <w:rsid w:val="00653D98"/>
    <w:rsid w:val="00654362"/>
    <w:rsid w:val="00655E48"/>
    <w:rsid w:val="00660B1E"/>
    <w:rsid w:val="006661C5"/>
    <w:rsid w:val="00673979"/>
    <w:rsid w:val="00674347"/>
    <w:rsid w:val="00677E90"/>
    <w:rsid w:val="00680589"/>
    <w:rsid w:val="0068291E"/>
    <w:rsid w:val="00685CFB"/>
    <w:rsid w:val="0068654A"/>
    <w:rsid w:val="006D0DA1"/>
    <w:rsid w:val="006D64FE"/>
    <w:rsid w:val="006E325D"/>
    <w:rsid w:val="006E38EE"/>
    <w:rsid w:val="00701734"/>
    <w:rsid w:val="0070694F"/>
    <w:rsid w:val="0071261A"/>
    <w:rsid w:val="00722FBE"/>
    <w:rsid w:val="00724654"/>
    <w:rsid w:val="00735046"/>
    <w:rsid w:val="007436A8"/>
    <w:rsid w:val="00747496"/>
    <w:rsid w:val="007478B4"/>
    <w:rsid w:val="00751DC2"/>
    <w:rsid w:val="00774342"/>
    <w:rsid w:val="007A4B67"/>
    <w:rsid w:val="007A7A3A"/>
    <w:rsid w:val="007C0403"/>
    <w:rsid w:val="007E3814"/>
    <w:rsid w:val="007E5394"/>
    <w:rsid w:val="007E6DAD"/>
    <w:rsid w:val="007F6C21"/>
    <w:rsid w:val="00800F5B"/>
    <w:rsid w:val="008041B8"/>
    <w:rsid w:val="00810F34"/>
    <w:rsid w:val="008118DE"/>
    <w:rsid w:val="00830691"/>
    <w:rsid w:val="00830FF8"/>
    <w:rsid w:val="00854692"/>
    <w:rsid w:val="008619AC"/>
    <w:rsid w:val="00886C56"/>
    <w:rsid w:val="00893975"/>
    <w:rsid w:val="0089411C"/>
    <w:rsid w:val="008A0C92"/>
    <w:rsid w:val="008A6AF2"/>
    <w:rsid w:val="008C0AF1"/>
    <w:rsid w:val="008C5E3B"/>
    <w:rsid w:val="008D04F3"/>
    <w:rsid w:val="008D100B"/>
    <w:rsid w:val="008D1C5A"/>
    <w:rsid w:val="008D3DF2"/>
    <w:rsid w:val="008E174A"/>
    <w:rsid w:val="008E555D"/>
    <w:rsid w:val="008F1D0B"/>
    <w:rsid w:val="008F6C4A"/>
    <w:rsid w:val="009206ED"/>
    <w:rsid w:val="00922F3F"/>
    <w:rsid w:val="00927940"/>
    <w:rsid w:val="009354B4"/>
    <w:rsid w:val="00941A23"/>
    <w:rsid w:val="00944EB9"/>
    <w:rsid w:val="009507A5"/>
    <w:rsid w:val="0096089C"/>
    <w:rsid w:val="00961619"/>
    <w:rsid w:val="0097535E"/>
    <w:rsid w:val="00975EDE"/>
    <w:rsid w:val="00986C71"/>
    <w:rsid w:val="00993F68"/>
    <w:rsid w:val="009A6406"/>
    <w:rsid w:val="009A718E"/>
    <w:rsid w:val="009B7806"/>
    <w:rsid w:val="009C42E9"/>
    <w:rsid w:val="00A031DE"/>
    <w:rsid w:val="00A10D9D"/>
    <w:rsid w:val="00A24C19"/>
    <w:rsid w:val="00A316A5"/>
    <w:rsid w:val="00A45E34"/>
    <w:rsid w:val="00A6247C"/>
    <w:rsid w:val="00A63930"/>
    <w:rsid w:val="00A67BFA"/>
    <w:rsid w:val="00A83DF5"/>
    <w:rsid w:val="00A87D64"/>
    <w:rsid w:val="00A94318"/>
    <w:rsid w:val="00AA018A"/>
    <w:rsid w:val="00AA30F7"/>
    <w:rsid w:val="00AB7B1B"/>
    <w:rsid w:val="00AB7D99"/>
    <w:rsid w:val="00AC2669"/>
    <w:rsid w:val="00AC593E"/>
    <w:rsid w:val="00AD0BFD"/>
    <w:rsid w:val="00AD22CA"/>
    <w:rsid w:val="00AF2A95"/>
    <w:rsid w:val="00B035DF"/>
    <w:rsid w:val="00B2192F"/>
    <w:rsid w:val="00B21D5F"/>
    <w:rsid w:val="00B5063F"/>
    <w:rsid w:val="00B7348B"/>
    <w:rsid w:val="00B77BB2"/>
    <w:rsid w:val="00B80103"/>
    <w:rsid w:val="00B860BF"/>
    <w:rsid w:val="00BA0750"/>
    <w:rsid w:val="00BA10EA"/>
    <w:rsid w:val="00BB7D37"/>
    <w:rsid w:val="00BE6A39"/>
    <w:rsid w:val="00C0537B"/>
    <w:rsid w:val="00C33D8D"/>
    <w:rsid w:val="00C52A5A"/>
    <w:rsid w:val="00C5347E"/>
    <w:rsid w:val="00C54E12"/>
    <w:rsid w:val="00C629AF"/>
    <w:rsid w:val="00C75DF8"/>
    <w:rsid w:val="00C77E0D"/>
    <w:rsid w:val="00C81D96"/>
    <w:rsid w:val="00C87C60"/>
    <w:rsid w:val="00C90963"/>
    <w:rsid w:val="00CB49C5"/>
    <w:rsid w:val="00CC4F26"/>
    <w:rsid w:val="00CD6A3B"/>
    <w:rsid w:val="00CF72D5"/>
    <w:rsid w:val="00D04704"/>
    <w:rsid w:val="00D1692F"/>
    <w:rsid w:val="00D20531"/>
    <w:rsid w:val="00D30C52"/>
    <w:rsid w:val="00D326C8"/>
    <w:rsid w:val="00D433FE"/>
    <w:rsid w:val="00D46A2A"/>
    <w:rsid w:val="00D51AFC"/>
    <w:rsid w:val="00D65E00"/>
    <w:rsid w:val="00D6694D"/>
    <w:rsid w:val="00D71414"/>
    <w:rsid w:val="00D853DD"/>
    <w:rsid w:val="00D91185"/>
    <w:rsid w:val="00DA6540"/>
    <w:rsid w:val="00DA68EB"/>
    <w:rsid w:val="00DB48D5"/>
    <w:rsid w:val="00DC30B4"/>
    <w:rsid w:val="00DC3ACF"/>
    <w:rsid w:val="00DC66DF"/>
    <w:rsid w:val="00DD4330"/>
    <w:rsid w:val="00DD6998"/>
    <w:rsid w:val="00DF032F"/>
    <w:rsid w:val="00DF3601"/>
    <w:rsid w:val="00DF3760"/>
    <w:rsid w:val="00E06DBF"/>
    <w:rsid w:val="00E23352"/>
    <w:rsid w:val="00E272D2"/>
    <w:rsid w:val="00E27834"/>
    <w:rsid w:val="00E31D39"/>
    <w:rsid w:val="00E33301"/>
    <w:rsid w:val="00E406AA"/>
    <w:rsid w:val="00E56F19"/>
    <w:rsid w:val="00E66082"/>
    <w:rsid w:val="00E67781"/>
    <w:rsid w:val="00E842E5"/>
    <w:rsid w:val="00E879CE"/>
    <w:rsid w:val="00E91267"/>
    <w:rsid w:val="00E93D3F"/>
    <w:rsid w:val="00EA12D6"/>
    <w:rsid w:val="00EA7C51"/>
    <w:rsid w:val="00EB219D"/>
    <w:rsid w:val="00ED7CE2"/>
    <w:rsid w:val="00EE19DD"/>
    <w:rsid w:val="00EE4DC2"/>
    <w:rsid w:val="00EF3CFA"/>
    <w:rsid w:val="00EF51A0"/>
    <w:rsid w:val="00F010B0"/>
    <w:rsid w:val="00F0542E"/>
    <w:rsid w:val="00F1129D"/>
    <w:rsid w:val="00F2672B"/>
    <w:rsid w:val="00F27709"/>
    <w:rsid w:val="00F31427"/>
    <w:rsid w:val="00F34DBA"/>
    <w:rsid w:val="00F45280"/>
    <w:rsid w:val="00F45ABB"/>
    <w:rsid w:val="00F45DC8"/>
    <w:rsid w:val="00F520B8"/>
    <w:rsid w:val="00F55F96"/>
    <w:rsid w:val="00F7108B"/>
    <w:rsid w:val="00FA299E"/>
    <w:rsid w:val="00FB2B01"/>
    <w:rsid w:val="00FC04BA"/>
    <w:rsid w:val="00FC1C43"/>
    <w:rsid w:val="00FE671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05148">
      <w:bodyDiv w:val="1"/>
      <w:marLeft w:val="0"/>
      <w:marRight w:val="0"/>
      <w:marTop w:val="0"/>
      <w:marBottom w:val="0"/>
      <w:divBdr>
        <w:top w:val="none" w:sz="0" w:space="0" w:color="auto"/>
        <w:left w:val="none" w:sz="0" w:space="0" w:color="auto"/>
        <w:bottom w:val="none" w:sz="0" w:space="0" w:color="auto"/>
        <w:right w:val="none" w:sz="0" w:space="0" w:color="auto"/>
      </w:divBdr>
    </w:div>
    <w:div w:id="2062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Delaplaine, Ada</dc:creator>
  <cp:lastModifiedBy>Delaplaine, Ada</cp:lastModifiedBy>
  <cp:revision>9</cp:revision>
  <cp:lastPrinted>2013-11-08T20:46:00Z</cp:lastPrinted>
  <dcterms:created xsi:type="dcterms:W3CDTF">2013-11-09T00:06:00Z</dcterms:created>
  <dcterms:modified xsi:type="dcterms:W3CDTF">2013-11-13T21:36:00Z</dcterms:modified>
</cp:coreProperties>
</file>